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协议规范</w:t>
      </w:r>
    </w:p>
    <w:p>
      <w:pPr>
        <w:ind w:left="420"/>
      </w:pPr>
      <w:r>
        <w:rPr>
          <w:rFonts w:hint="eastAsia"/>
        </w:rPr>
        <w:t>上传数据：</w:t>
      </w:r>
    </w:p>
    <w:p>
      <w:pPr>
        <w:ind w:left="420"/>
      </w:pPr>
      <w:r>
        <w:rPr>
          <w:rFonts w:hint="eastAsia"/>
        </w:rPr>
        <w:t>包头0xd6 0xc8 0x18 0x32（4字节）+ 空格0x20（1字节）+ 粘度*100（4字节）+ 空格0x20（1字节）+ 温度*10（2字节）+空格0x20（1字节）  + 剪切速率*100（4字节）+ 空格0x20（1字节）+ 剪切应力*10（4字节）+ 空格0x20（1字节）+ 扭矩*10000（2字节）+ 空格0x20（1字节）+校验和（1字节）+ 包尾P 0x40（1字节）</w:t>
      </w:r>
    </w:p>
    <w:p>
      <w:pPr>
        <w:ind w:left="420"/>
      </w:pPr>
      <w:r>
        <w:rPr>
          <w:rFonts w:hint="eastAsia"/>
        </w:rPr>
        <w:t>0xd6 0xc8 0x16 0x35（4字节）**** ** **** **** **校验包尾</w:t>
      </w:r>
    </w:p>
    <w:p>
      <w:pPr>
        <w:ind w:firstLine="420"/>
      </w:pPr>
      <w:r>
        <w:rPr>
          <w:rFonts w:hint="eastAsia"/>
        </w:rPr>
        <w:t>波特率： 9600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数据说明</w:t>
      </w:r>
    </w:p>
    <w:p>
      <w:pPr>
        <w:ind w:left="420"/>
      </w:pPr>
      <w:r>
        <w:rPr>
          <w:rFonts w:hint="eastAsia"/>
        </w:rPr>
        <w:t>所需数据如粘度，剪切应力，温度等在协议中都是16进制，如温度为100度则在协议中为1000的16进制，0x03e8H;高位在前排列 0x03,0xe8.其他数据如同温度，都扩大倍数之后转换成16进制，然后高位在前，转换为多个八位数据。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E87929"/>
    <w:multiLevelType w:val="multilevel"/>
    <w:tmpl w:val="42E87929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003EB3"/>
    <w:rsid w:val="0F00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2021-07-13T01:59:00Z</dcterms:created>
  <dc:creator>dell</dc:creator>
  <cp:lastModifiedBy>dell</cp:lastModifiedBy>
  <dcterms:modified xsi:type="dcterms:W3CDTF">2021-07-13T02:00:57Z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F04A1094917044728E1E363CF3C78B5A</vt:lpwstr>
  </property>
</Properties>
</file>