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A580" w14:textId="7C8B9B2F" w:rsidR="002853EB" w:rsidRDefault="002853EB" w:rsidP="000E1C24">
      <w:pPr>
        <w:shd w:val="clear" w:color="auto" w:fill="FFFFFF"/>
        <w:jc w:val="center"/>
        <w:outlineLvl w:val="1"/>
        <w:rPr>
          <w:rFonts w:ascii="Calibri" w:eastAsia="Times New Roman" w:hAnsi="Calibri" w:cs="Calibri"/>
          <w:b/>
          <w:bCs/>
          <w:color w:val="000000" w:themeColor="text1"/>
          <w:sz w:val="32"/>
          <w:szCs w:val="32"/>
          <w:shd w:val="clear" w:color="auto" w:fill="FAFAFA"/>
        </w:rPr>
      </w:pPr>
      <w:r>
        <w:rPr>
          <w:rFonts w:ascii="Calibri" w:eastAsia="Times New Roman" w:hAnsi="Calibri" w:cs="Calibri"/>
          <w:b/>
          <w:bCs/>
          <w:color w:val="000000" w:themeColor="text1"/>
          <w:sz w:val="32"/>
          <w:szCs w:val="32"/>
          <w:shd w:val="clear" w:color="auto" w:fill="FAFAFA"/>
        </w:rPr>
        <w:t>Capstone Project</w:t>
      </w:r>
    </w:p>
    <w:p w14:paraId="4BB86735" w14:textId="7568563F" w:rsidR="000E1C24" w:rsidRPr="000E1C24" w:rsidRDefault="002853EB" w:rsidP="000E1C24">
      <w:pPr>
        <w:shd w:val="clear" w:color="auto" w:fill="FFFFFF"/>
        <w:jc w:val="center"/>
        <w:outlineLvl w:val="1"/>
        <w:rPr>
          <w:rFonts w:ascii="Calibri" w:eastAsia="Times New Roman" w:hAnsi="Calibri" w:cs="Calibri"/>
          <w:b/>
          <w:bCs/>
          <w:color w:val="000000" w:themeColor="text1"/>
          <w:sz w:val="32"/>
          <w:szCs w:val="32"/>
          <w:shd w:val="clear" w:color="auto" w:fill="FAFAFA"/>
        </w:rPr>
      </w:pPr>
      <w:r>
        <w:rPr>
          <w:rFonts w:ascii="Calibri" w:eastAsia="Times New Roman" w:hAnsi="Calibri" w:cs="Calibri"/>
          <w:b/>
          <w:bCs/>
          <w:color w:val="000000" w:themeColor="text1"/>
          <w:sz w:val="32"/>
          <w:szCs w:val="32"/>
          <w:shd w:val="clear" w:color="auto" w:fill="FAFAFA"/>
        </w:rPr>
        <w:t>T</w:t>
      </w:r>
      <w:r w:rsidR="000E1C24" w:rsidRPr="000E1C24">
        <w:rPr>
          <w:rFonts w:ascii="Calibri" w:eastAsia="Times New Roman" w:hAnsi="Calibri" w:cs="Calibri"/>
          <w:b/>
          <w:bCs/>
          <w:color w:val="000000" w:themeColor="text1"/>
          <w:sz w:val="32"/>
          <w:szCs w:val="32"/>
          <w:shd w:val="clear" w:color="auto" w:fill="FAFAFA"/>
        </w:rPr>
        <w:t>he Battle of Neighborhoods</w:t>
      </w:r>
    </w:p>
    <w:p w14:paraId="7C5C4B4B" w14:textId="74CCF1E2" w:rsidR="000E1C24" w:rsidRDefault="000E1C24" w:rsidP="000E1C24">
      <w:pPr>
        <w:shd w:val="clear" w:color="auto" w:fill="FFFFFF"/>
        <w:spacing w:line="240" w:lineRule="auto"/>
        <w:jc w:val="center"/>
        <w:outlineLvl w:val="1"/>
        <w:rPr>
          <w:rFonts w:ascii="Calibri" w:eastAsia="Times New Roman" w:hAnsi="Calibri" w:cs="Calibri"/>
          <w:b/>
          <w:bCs/>
          <w:color w:val="000000" w:themeColor="text1"/>
          <w:sz w:val="32"/>
          <w:szCs w:val="32"/>
          <w:shd w:val="clear" w:color="auto" w:fill="FAFAFA"/>
        </w:rPr>
      </w:pPr>
      <w:r w:rsidRPr="000E1C24">
        <w:rPr>
          <w:rFonts w:ascii="Calibri" w:eastAsia="Times New Roman" w:hAnsi="Calibri" w:cs="Calibri"/>
          <w:b/>
          <w:bCs/>
          <w:color w:val="000000" w:themeColor="text1"/>
          <w:sz w:val="32"/>
          <w:szCs w:val="32"/>
          <w:shd w:val="clear" w:color="auto" w:fill="FAFAFA"/>
        </w:rPr>
        <w:t xml:space="preserve">Opening </w:t>
      </w:r>
      <w:r w:rsidR="002853EB">
        <w:rPr>
          <w:rFonts w:ascii="Calibri" w:eastAsia="Times New Roman" w:hAnsi="Calibri" w:cs="Calibri"/>
          <w:b/>
          <w:bCs/>
          <w:color w:val="000000" w:themeColor="text1"/>
          <w:sz w:val="32"/>
          <w:szCs w:val="32"/>
          <w:shd w:val="clear" w:color="auto" w:fill="FAFAFA"/>
        </w:rPr>
        <w:t xml:space="preserve">of </w:t>
      </w:r>
      <w:r w:rsidRPr="000E1C24">
        <w:rPr>
          <w:rFonts w:ascii="Calibri" w:eastAsia="Times New Roman" w:hAnsi="Calibri" w:cs="Calibri"/>
          <w:b/>
          <w:bCs/>
          <w:color w:val="000000" w:themeColor="text1"/>
          <w:sz w:val="32"/>
          <w:szCs w:val="32"/>
          <w:shd w:val="clear" w:color="auto" w:fill="FAFAFA"/>
        </w:rPr>
        <w:t>Turkish Restaurant in Bucharest</w:t>
      </w:r>
    </w:p>
    <w:p w14:paraId="163B8B09" w14:textId="77777777" w:rsidR="002853EB" w:rsidRPr="000E1C24" w:rsidRDefault="002853EB" w:rsidP="000E1C24">
      <w:pPr>
        <w:shd w:val="clear" w:color="auto" w:fill="FFFFFF"/>
        <w:spacing w:line="240" w:lineRule="auto"/>
        <w:jc w:val="center"/>
        <w:outlineLvl w:val="1"/>
        <w:rPr>
          <w:rFonts w:ascii="Calibri" w:eastAsia="Times New Roman" w:hAnsi="Calibri" w:cs="Calibri"/>
          <w:b/>
          <w:bCs/>
          <w:color w:val="000000" w:themeColor="text1"/>
          <w:sz w:val="36"/>
          <w:szCs w:val="36"/>
        </w:rPr>
      </w:pPr>
    </w:p>
    <w:p w14:paraId="5CFA24FE" w14:textId="05E0EA1C" w:rsidR="002853EB" w:rsidRPr="002853EB" w:rsidRDefault="000E1C24" w:rsidP="002853EB">
      <w:pPr>
        <w:pStyle w:val="ListParagraph"/>
        <w:numPr>
          <w:ilvl w:val="0"/>
          <w:numId w:val="2"/>
        </w:numPr>
        <w:shd w:val="clear" w:color="auto" w:fill="FFFFFF"/>
        <w:spacing w:before="100" w:beforeAutospacing="1"/>
        <w:outlineLvl w:val="2"/>
        <w:rPr>
          <w:rFonts w:ascii="Calibri" w:eastAsia="Times New Roman" w:hAnsi="Calibri" w:cs="Calibri"/>
          <w:b/>
          <w:bCs/>
          <w:color w:val="000000"/>
          <w:sz w:val="32"/>
          <w:szCs w:val="32"/>
        </w:rPr>
      </w:pPr>
      <w:r w:rsidRPr="002853EB">
        <w:rPr>
          <w:rFonts w:ascii="Calibri" w:eastAsia="Times New Roman" w:hAnsi="Calibri" w:cs="Calibri"/>
          <w:b/>
          <w:bCs/>
          <w:color w:val="000000"/>
          <w:sz w:val="32"/>
          <w:szCs w:val="32"/>
        </w:rPr>
        <w:t>Introduction</w:t>
      </w:r>
      <w:r w:rsidR="00967B6E">
        <w:rPr>
          <w:rFonts w:ascii="Calibri" w:eastAsia="Times New Roman" w:hAnsi="Calibri" w:cs="Calibri"/>
          <w:b/>
          <w:bCs/>
          <w:color w:val="000000"/>
          <w:sz w:val="32"/>
          <w:szCs w:val="32"/>
        </w:rPr>
        <w:t xml:space="preserve"> (Business Problem)</w:t>
      </w:r>
    </w:p>
    <w:p w14:paraId="49E9CCDA" w14:textId="77777777" w:rsidR="000E1C24" w:rsidRPr="000E1C24" w:rsidRDefault="000E1C24" w:rsidP="000E1C24">
      <w:pPr>
        <w:shd w:val="clear" w:color="auto" w:fill="FFFFFF"/>
        <w:outlineLvl w:val="2"/>
        <w:rPr>
          <w:rFonts w:ascii="Calibri" w:eastAsia="Times New Roman" w:hAnsi="Calibri" w:cs="Calibri"/>
          <w:b/>
          <w:bCs/>
          <w:color w:val="000000"/>
          <w:sz w:val="27"/>
          <w:szCs w:val="27"/>
        </w:rPr>
      </w:pPr>
      <w:r w:rsidRPr="000E1C24">
        <w:rPr>
          <w:rFonts w:ascii="Calibri" w:eastAsia="Times New Roman" w:hAnsi="Calibri" w:cs="Calibri"/>
          <w:b/>
          <w:bCs/>
          <w:color w:val="000000"/>
          <w:sz w:val="27"/>
          <w:szCs w:val="27"/>
        </w:rPr>
        <w:t>1.1 Background</w:t>
      </w:r>
    </w:p>
    <w:p w14:paraId="20FB4201" w14:textId="6FC5A623" w:rsidR="002853EB" w:rsidRPr="002853EB" w:rsidRDefault="002853EB" w:rsidP="002853EB">
      <w:pPr>
        <w:rPr>
          <w:rFonts w:ascii="Calibri" w:hAnsi="Calibri" w:cs="Calibri"/>
          <w:sz w:val="24"/>
          <w:szCs w:val="24"/>
        </w:rPr>
      </w:pPr>
      <w:r w:rsidRPr="002853EB">
        <w:rPr>
          <w:rFonts w:ascii="Calibri" w:hAnsi="Calibri" w:cs="Calibri"/>
          <w:sz w:val="24"/>
          <w:szCs w:val="24"/>
        </w:rPr>
        <w:t xml:space="preserve">Bucharest is the capital and biggest city of Romania, just as its social, modern, and budgetary focus. It is situated in the southeast of the nation, at </w:t>
      </w:r>
      <w:r>
        <w:rPr>
          <w:rFonts w:ascii="Calibri" w:hAnsi="Calibri" w:cs="Calibri"/>
          <w:sz w:val="24"/>
          <w:szCs w:val="24"/>
        </w:rPr>
        <w:t>coordinates</w:t>
      </w:r>
      <w:r w:rsidRPr="002853EB">
        <w:rPr>
          <w:rFonts w:ascii="Calibri" w:hAnsi="Calibri" w:cs="Calibri"/>
          <w:sz w:val="24"/>
          <w:szCs w:val="24"/>
        </w:rPr>
        <w:t xml:space="preserve">: 44°25′57″N 26°06′14″E, under 60 km (37.3 mi) north of the Danube River and the Bulgarian outskirt. [1] </w:t>
      </w:r>
    </w:p>
    <w:p w14:paraId="12777F7B" w14:textId="797F6F09" w:rsidR="000E1C24" w:rsidRDefault="002853EB" w:rsidP="002853EB">
      <w:pPr>
        <w:rPr>
          <w:rFonts w:ascii="Calibri" w:hAnsi="Calibri" w:cs="Calibri"/>
          <w:color w:val="222222"/>
          <w:szCs w:val="20"/>
          <w:shd w:val="clear" w:color="auto" w:fill="FFFFFF"/>
        </w:rPr>
      </w:pPr>
      <w:r w:rsidRPr="002853EB">
        <w:rPr>
          <w:rFonts w:ascii="Calibri" w:hAnsi="Calibri" w:cs="Calibri"/>
          <w:sz w:val="24"/>
          <w:szCs w:val="24"/>
        </w:rPr>
        <w:t xml:space="preserve">Bucharest is the </w:t>
      </w:r>
      <w:r>
        <w:rPr>
          <w:rFonts w:ascii="Calibri" w:hAnsi="Calibri" w:cs="Calibri"/>
          <w:sz w:val="24"/>
          <w:szCs w:val="24"/>
        </w:rPr>
        <w:t>center</w:t>
      </w:r>
      <w:r w:rsidRPr="002853EB">
        <w:rPr>
          <w:rFonts w:ascii="Calibri" w:hAnsi="Calibri" w:cs="Calibri"/>
          <w:sz w:val="24"/>
          <w:szCs w:val="24"/>
        </w:rPr>
        <w:t xml:space="preserve"> point of the Romanian economy and industry, representing around 24% (2017) of the nation's GDP and around one-fourth of its mechanical creation, while being occupied by 9% of the nation's populace. Bucharest has 2 million populaces and comprises of 6 parts. Neighborhoods and populaces in divisions are as underneath: </w:t>
      </w:r>
      <w:r w:rsidR="000E1C24" w:rsidRPr="000926C1">
        <w:rPr>
          <w:rFonts w:ascii="Calibri" w:hAnsi="Calibri" w:cs="Calibri"/>
          <w:sz w:val="24"/>
          <w:szCs w:val="24"/>
        </w:rPr>
        <w:t>[1]</w:t>
      </w:r>
      <w:r w:rsidR="000E1C24" w:rsidRPr="000E1C24">
        <w:rPr>
          <w:rFonts w:ascii="Calibri" w:hAnsi="Calibri" w:cs="Calibri"/>
          <w:color w:val="222222"/>
          <w:szCs w:val="20"/>
          <w:shd w:val="clear" w:color="auto" w:fill="FFFFFF"/>
        </w:rPr>
        <w:tab/>
      </w:r>
    </w:p>
    <w:p w14:paraId="6BF8895A" w14:textId="77777777" w:rsidR="000926C1" w:rsidRPr="000E1C24" w:rsidRDefault="000926C1" w:rsidP="000E1C24">
      <w:pPr>
        <w:rPr>
          <w:rFonts w:ascii="Calibri" w:hAnsi="Calibri" w:cs="Calibri"/>
          <w:color w:val="222222"/>
          <w:szCs w:val="20"/>
          <w:shd w:val="clear" w:color="auto" w:fill="FFFFFF"/>
        </w:rPr>
      </w:pPr>
    </w:p>
    <w:p w14:paraId="0D6259D8" w14:textId="77777777" w:rsidR="000E1C24" w:rsidRPr="000926C1" w:rsidRDefault="000E1C24" w:rsidP="000E1C24">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1 </w:t>
      </w:r>
      <w:r w:rsidRPr="000926C1">
        <w:rPr>
          <w:rFonts w:ascii="Calibri" w:hAnsi="Calibri" w:cs="Calibri"/>
          <w:i/>
          <w:color w:val="222222"/>
          <w:sz w:val="22"/>
          <w:shd w:val="clear" w:color="auto" w:fill="FFFFFF"/>
        </w:rPr>
        <w:t>(population 227,717):</w:t>
      </w:r>
      <w:r w:rsidRPr="000926C1">
        <w:rPr>
          <w:rFonts w:ascii="Calibri" w:hAnsi="Calibri" w:cs="Calibri"/>
          <w:color w:val="222222"/>
          <w:sz w:val="22"/>
          <w:shd w:val="clear" w:color="auto" w:fill="FFFFFF"/>
        </w:rPr>
        <w:t xml:space="preserve"> Dorobanți, Băneasa, Aviației, Pipera, Primăverii, Dămăroaia, Grivița</w:t>
      </w:r>
    </w:p>
    <w:p w14:paraId="111D63E0" w14:textId="77777777" w:rsidR="000E1C24" w:rsidRPr="000926C1" w:rsidRDefault="000E1C24" w:rsidP="000E1C24">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2 </w:t>
      </w:r>
      <w:r w:rsidRPr="000926C1">
        <w:rPr>
          <w:rFonts w:ascii="Calibri" w:hAnsi="Calibri" w:cs="Calibri"/>
          <w:i/>
          <w:color w:val="222222"/>
          <w:sz w:val="22"/>
          <w:shd w:val="clear" w:color="auto" w:fill="FFFFFF"/>
        </w:rPr>
        <w:t xml:space="preserve">(population 357,338): </w:t>
      </w:r>
      <w:r w:rsidRPr="000926C1">
        <w:rPr>
          <w:rFonts w:ascii="Calibri" w:hAnsi="Calibri" w:cs="Calibri"/>
          <w:color w:val="222222"/>
          <w:sz w:val="22"/>
          <w:shd w:val="clear" w:color="auto" w:fill="FFFFFF"/>
        </w:rPr>
        <w:t xml:space="preserve">Pantelimon, Colentina, Iancului, Tei, Floreasca, Moșilor, Obor, Fundeni, </w:t>
      </w:r>
    </w:p>
    <w:p w14:paraId="2F8D48E4" w14:textId="77777777" w:rsidR="000E1C24" w:rsidRPr="000926C1" w:rsidRDefault="000E1C24" w:rsidP="000E1C24">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3 </w:t>
      </w:r>
      <w:r w:rsidRPr="000926C1">
        <w:rPr>
          <w:rFonts w:ascii="Calibri" w:hAnsi="Calibri" w:cs="Calibri"/>
          <w:i/>
          <w:color w:val="222222"/>
          <w:sz w:val="22"/>
          <w:shd w:val="clear" w:color="auto" w:fill="FFFFFF"/>
        </w:rPr>
        <w:t>(population 399,231):</w:t>
      </w:r>
      <w:r w:rsidRPr="000926C1">
        <w:rPr>
          <w:rFonts w:ascii="Calibri" w:hAnsi="Calibri" w:cs="Calibri"/>
          <w:color w:val="222222"/>
          <w:sz w:val="22"/>
          <w:shd w:val="clear" w:color="auto" w:fill="FFFFFF"/>
        </w:rPr>
        <w:t xml:space="preserve"> Vitan, Dudești, Titan, Centrul Civic, Dristor, Lipscani</w:t>
      </w:r>
    </w:p>
    <w:p w14:paraId="5A32155D" w14:textId="77777777" w:rsidR="000E1C24" w:rsidRPr="000926C1" w:rsidRDefault="000E1C24" w:rsidP="000E1C24">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4 </w:t>
      </w:r>
      <w:r w:rsidRPr="000926C1">
        <w:rPr>
          <w:rFonts w:ascii="Calibri" w:hAnsi="Calibri" w:cs="Calibri"/>
          <w:i/>
          <w:color w:val="222222"/>
          <w:sz w:val="22"/>
          <w:shd w:val="clear" w:color="auto" w:fill="FFFFFF"/>
        </w:rPr>
        <w:t xml:space="preserve">(population 300,331): </w:t>
      </w:r>
      <w:r w:rsidRPr="000926C1">
        <w:rPr>
          <w:rFonts w:ascii="Calibri" w:hAnsi="Calibri" w:cs="Calibri"/>
          <w:color w:val="222222"/>
          <w:sz w:val="22"/>
          <w:shd w:val="clear" w:color="auto" w:fill="FFFFFF"/>
        </w:rPr>
        <w:t>Berceni, Olteniței,  Progresul, Văcărești, Tineretului</w:t>
      </w:r>
    </w:p>
    <w:p w14:paraId="4E6A7603" w14:textId="77777777" w:rsidR="000E1C24" w:rsidRPr="000926C1" w:rsidRDefault="000E1C24" w:rsidP="000E1C24">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5 </w:t>
      </w:r>
      <w:r w:rsidRPr="000926C1">
        <w:rPr>
          <w:rFonts w:ascii="Calibri" w:hAnsi="Calibri" w:cs="Calibri"/>
          <w:i/>
          <w:color w:val="222222"/>
          <w:sz w:val="22"/>
          <w:shd w:val="clear" w:color="auto" w:fill="FFFFFF"/>
        </w:rPr>
        <w:t xml:space="preserve">(population 288,690): </w:t>
      </w:r>
      <w:r w:rsidRPr="000926C1">
        <w:rPr>
          <w:rFonts w:ascii="Calibri" w:hAnsi="Calibri" w:cs="Calibri"/>
          <w:color w:val="222222"/>
          <w:sz w:val="22"/>
          <w:shd w:val="clear" w:color="auto" w:fill="FFFFFF"/>
        </w:rPr>
        <w:t>Rahova, Ferentari, Giurgiului, Cotroceni, 13 Septembrie, Dealul Spirii</w:t>
      </w:r>
    </w:p>
    <w:p w14:paraId="6DA11886" w14:textId="1C6C4727" w:rsidR="000926C1" w:rsidRPr="000926C1" w:rsidRDefault="000E1C24" w:rsidP="000926C1">
      <w:pPr>
        <w:pStyle w:val="ListParagraph"/>
        <w:numPr>
          <w:ilvl w:val="0"/>
          <w:numId w:val="1"/>
        </w:numPr>
        <w:rPr>
          <w:rFonts w:ascii="Calibri" w:hAnsi="Calibri" w:cs="Calibri"/>
          <w:color w:val="222222"/>
          <w:sz w:val="22"/>
          <w:shd w:val="clear" w:color="auto" w:fill="FFFFFF"/>
        </w:rPr>
      </w:pPr>
      <w:r w:rsidRPr="000926C1">
        <w:rPr>
          <w:rFonts w:ascii="Calibri" w:hAnsi="Calibri" w:cs="Calibri"/>
          <w:b/>
          <w:color w:val="222222"/>
          <w:sz w:val="22"/>
          <w:shd w:val="clear" w:color="auto" w:fill="FFFFFF"/>
        </w:rPr>
        <w:t xml:space="preserve">Sector 6 </w:t>
      </w:r>
      <w:r w:rsidRPr="000926C1">
        <w:rPr>
          <w:rFonts w:ascii="Calibri" w:hAnsi="Calibri" w:cs="Calibri"/>
          <w:i/>
          <w:color w:val="222222"/>
          <w:sz w:val="22"/>
          <w:shd w:val="clear" w:color="auto" w:fill="FFFFFF"/>
        </w:rPr>
        <w:t xml:space="preserve">(population 371,060): </w:t>
      </w:r>
      <w:r w:rsidRPr="000926C1">
        <w:rPr>
          <w:rFonts w:ascii="Calibri" w:hAnsi="Calibri" w:cs="Calibri"/>
          <w:color w:val="222222"/>
          <w:sz w:val="22"/>
          <w:shd w:val="clear" w:color="auto" w:fill="FFFFFF"/>
        </w:rPr>
        <w:t>Giulești, Crângași, Drumul Taberei, Militari, Grozăvești(Regie), Ghence</w:t>
      </w:r>
      <w:r w:rsidR="000926C1">
        <w:rPr>
          <w:rFonts w:ascii="Calibri" w:hAnsi="Calibri" w:cs="Calibri"/>
          <w:color w:val="222222"/>
          <w:sz w:val="22"/>
          <w:shd w:val="clear" w:color="auto" w:fill="FFFFFF"/>
        </w:rPr>
        <w:t>e</w:t>
      </w:r>
    </w:p>
    <w:p w14:paraId="78AEE1F6" w14:textId="77777777" w:rsidR="000926C1" w:rsidRDefault="000926C1" w:rsidP="000926C1">
      <w:pPr>
        <w:shd w:val="clear" w:color="auto" w:fill="FFFFFF"/>
        <w:spacing w:before="100" w:beforeAutospacing="1"/>
        <w:outlineLvl w:val="2"/>
        <w:rPr>
          <w:rFonts w:ascii="Calibri" w:hAnsi="Calibri" w:cs="Calibri"/>
          <w:color w:val="222222"/>
          <w:sz w:val="24"/>
          <w:szCs w:val="24"/>
          <w:shd w:val="clear" w:color="auto" w:fill="FFFFFF"/>
        </w:rPr>
      </w:pPr>
      <w:r w:rsidRPr="000926C1">
        <w:rPr>
          <w:rFonts w:ascii="Calibri" w:hAnsi="Calibri" w:cs="Calibri"/>
          <w:color w:val="222222"/>
          <w:sz w:val="24"/>
          <w:szCs w:val="24"/>
          <w:shd w:val="clear" w:color="auto" w:fill="FFFFFF"/>
        </w:rPr>
        <w:t xml:space="preserve">As expressed by the Mercer universal overviews for personal satisfaction in 231 urban communities around the globe, Bucharest involved the 109th spot in 2019. Bucharest, at number 109, positions low in the European rundown however better than other European urban communities, for example, Sofia (116th) and Belgrade (139th). [2] </w:t>
      </w:r>
    </w:p>
    <w:p w14:paraId="1E06D58C" w14:textId="77777777" w:rsidR="000926C1" w:rsidRDefault="000926C1" w:rsidP="000926C1">
      <w:pPr>
        <w:shd w:val="clear" w:color="auto" w:fill="FFFFFF"/>
        <w:spacing w:before="100" w:beforeAutospacing="1"/>
        <w:outlineLvl w:val="2"/>
        <w:rPr>
          <w:rFonts w:ascii="Calibri" w:hAnsi="Calibri" w:cs="Calibri"/>
          <w:color w:val="222222"/>
          <w:sz w:val="24"/>
          <w:szCs w:val="24"/>
          <w:shd w:val="clear" w:color="auto" w:fill="FFFFFF"/>
        </w:rPr>
      </w:pPr>
      <w:r w:rsidRPr="000926C1">
        <w:rPr>
          <w:rFonts w:ascii="Calibri" w:hAnsi="Calibri" w:cs="Calibri"/>
          <w:color w:val="222222"/>
          <w:sz w:val="24"/>
          <w:szCs w:val="24"/>
          <w:shd w:val="clear" w:color="auto" w:fill="FFFFFF"/>
        </w:rPr>
        <w:lastRenderedPageBreak/>
        <w:t>Numerous areas, especially in the southern piece of the city, need adequate green space, are framed of squeezed high thickness square of pads. This may influence individuals' life also.</w:t>
      </w:r>
    </w:p>
    <w:p w14:paraId="63BD6266" w14:textId="681F90E7" w:rsidR="000926C1" w:rsidRPr="000926C1" w:rsidRDefault="000E1C24" w:rsidP="000926C1">
      <w:pPr>
        <w:shd w:val="clear" w:color="auto" w:fill="FFFFFF"/>
        <w:spacing w:before="100" w:beforeAutospacing="1"/>
        <w:outlineLvl w:val="2"/>
        <w:rPr>
          <w:rFonts w:ascii="Calibri" w:hAnsi="Calibri" w:cs="Calibri"/>
          <w:color w:val="222222"/>
          <w:sz w:val="24"/>
          <w:szCs w:val="24"/>
          <w:shd w:val="clear" w:color="auto" w:fill="FFFFFF"/>
        </w:rPr>
      </w:pPr>
      <w:r w:rsidRPr="000E1C24">
        <w:rPr>
          <w:rFonts w:ascii="Calibri" w:eastAsia="Times New Roman" w:hAnsi="Calibri" w:cs="Calibri"/>
          <w:b/>
          <w:bCs/>
          <w:color w:val="000000"/>
          <w:sz w:val="27"/>
          <w:szCs w:val="27"/>
        </w:rPr>
        <w:t>1.2. Problem</w:t>
      </w:r>
    </w:p>
    <w:p w14:paraId="68D4BA07" w14:textId="5A734B36" w:rsidR="000926C1" w:rsidRPr="000926C1" w:rsidRDefault="000926C1" w:rsidP="000E1C24">
      <w:pPr>
        <w:shd w:val="clear" w:color="auto" w:fill="FFFFFF"/>
        <w:spacing w:before="100" w:beforeAutospacing="1"/>
        <w:outlineLvl w:val="2"/>
        <w:rPr>
          <w:rFonts w:ascii="Calibri" w:eastAsia="Times New Roman" w:hAnsi="Calibri" w:cs="Calibri"/>
          <w:b/>
          <w:bCs/>
          <w:color w:val="000000"/>
          <w:sz w:val="24"/>
          <w:szCs w:val="24"/>
        </w:rPr>
      </w:pPr>
      <w:r w:rsidRPr="000926C1">
        <w:rPr>
          <w:rFonts w:ascii="Calibri" w:hAnsi="Calibri" w:cs="Calibri"/>
          <w:sz w:val="24"/>
          <w:szCs w:val="24"/>
        </w:rPr>
        <w:t xml:space="preserve">In this </w:t>
      </w:r>
      <w:r w:rsidRPr="000926C1">
        <w:rPr>
          <w:rFonts w:ascii="Calibri" w:hAnsi="Calibri" w:cs="Calibri"/>
          <w:sz w:val="24"/>
          <w:szCs w:val="24"/>
        </w:rPr>
        <w:t>project</w:t>
      </w:r>
      <w:r w:rsidRPr="000926C1">
        <w:rPr>
          <w:rFonts w:ascii="Calibri" w:hAnsi="Calibri" w:cs="Calibri"/>
          <w:sz w:val="24"/>
          <w:szCs w:val="24"/>
        </w:rPr>
        <w:t>, I will explore that if there is any acceptable area in Bucharest for opening Turkish eatery and it truly qualities to open one.</w:t>
      </w:r>
    </w:p>
    <w:p w14:paraId="20E0F8D8" w14:textId="25EBF9A3" w:rsidR="000E1C24" w:rsidRPr="000E1C24" w:rsidRDefault="000E1C24" w:rsidP="000E1C24">
      <w:pPr>
        <w:shd w:val="clear" w:color="auto" w:fill="FFFFFF"/>
        <w:spacing w:before="100" w:beforeAutospacing="1"/>
        <w:outlineLvl w:val="2"/>
        <w:rPr>
          <w:rFonts w:ascii="Calibri" w:eastAsia="Times New Roman" w:hAnsi="Calibri" w:cs="Calibri"/>
          <w:b/>
          <w:bCs/>
          <w:color w:val="000000"/>
          <w:sz w:val="27"/>
          <w:szCs w:val="27"/>
        </w:rPr>
      </w:pPr>
      <w:r w:rsidRPr="000E1C24">
        <w:rPr>
          <w:rFonts w:ascii="Calibri" w:eastAsia="Times New Roman" w:hAnsi="Calibri" w:cs="Calibri"/>
          <w:b/>
          <w:bCs/>
          <w:color w:val="000000"/>
          <w:sz w:val="27"/>
          <w:szCs w:val="27"/>
        </w:rPr>
        <w:t>1.3. Interest</w:t>
      </w:r>
    </w:p>
    <w:p w14:paraId="3902E692" w14:textId="139C94BD" w:rsidR="00461673" w:rsidRDefault="000926C1" w:rsidP="000926C1">
      <w:pPr>
        <w:rPr>
          <w:rFonts w:ascii="Calibri" w:hAnsi="Calibri" w:cs="Calibri"/>
          <w:sz w:val="24"/>
          <w:szCs w:val="24"/>
        </w:rPr>
      </w:pPr>
      <w:r w:rsidRPr="000926C1">
        <w:rPr>
          <w:rFonts w:ascii="Calibri" w:hAnsi="Calibri" w:cs="Calibri"/>
          <w:sz w:val="24"/>
          <w:szCs w:val="24"/>
        </w:rPr>
        <w:t>Anybody needs to open another setting in any geographic area might be keen on this task by altering search models.</w:t>
      </w:r>
    </w:p>
    <w:p w14:paraId="7902C50A" w14:textId="7A4DFB2D" w:rsidR="002853EB" w:rsidRDefault="002853EB" w:rsidP="000926C1">
      <w:pPr>
        <w:rPr>
          <w:rFonts w:ascii="Calibri" w:hAnsi="Calibri" w:cs="Calibri"/>
          <w:sz w:val="24"/>
          <w:szCs w:val="24"/>
        </w:rPr>
      </w:pPr>
    </w:p>
    <w:p w14:paraId="1CA9F8F1" w14:textId="3FBFF850" w:rsidR="002853EB" w:rsidRDefault="002853EB" w:rsidP="000926C1">
      <w:pPr>
        <w:rPr>
          <w:rFonts w:ascii="Calibri" w:hAnsi="Calibri" w:cs="Calibri"/>
          <w:sz w:val="24"/>
          <w:szCs w:val="24"/>
        </w:rPr>
      </w:pPr>
    </w:p>
    <w:p w14:paraId="71E21010" w14:textId="407ABECD" w:rsidR="002853EB" w:rsidRDefault="002853EB" w:rsidP="002853EB">
      <w:pPr>
        <w:shd w:val="clear" w:color="auto" w:fill="FFFFFF"/>
        <w:spacing w:before="100" w:beforeAutospacing="1"/>
        <w:outlineLvl w:val="2"/>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w:t>
      </w:r>
      <w:r w:rsidRPr="00ED19E2">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Data</w:t>
      </w:r>
      <w:r w:rsidR="001A681F">
        <w:rPr>
          <w:rFonts w:ascii="Times New Roman" w:eastAsia="Times New Roman" w:hAnsi="Times New Roman" w:cs="Times New Roman"/>
          <w:b/>
          <w:bCs/>
          <w:color w:val="000000"/>
          <w:sz w:val="32"/>
          <w:szCs w:val="32"/>
        </w:rPr>
        <w:t xml:space="preserve"> section</w:t>
      </w:r>
    </w:p>
    <w:p w14:paraId="088F2A1B" w14:textId="77777777" w:rsidR="002853EB" w:rsidRPr="00086C02" w:rsidRDefault="002853EB" w:rsidP="002853EB">
      <w:pPr>
        <w:shd w:val="clear" w:color="auto" w:fill="FFFFFF"/>
        <w:outlineLvl w:val="2"/>
        <w:rPr>
          <w:rFonts w:ascii="Times" w:eastAsia="Times New Roman" w:hAnsi="Times" w:cs="Times"/>
          <w:b/>
          <w:bCs/>
          <w:color w:val="000000"/>
          <w:sz w:val="27"/>
          <w:szCs w:val="27"/>
        </w:rPr>
      </w:pPr>
      <w:r w:rsidRPr="00086C02">
        <w:rPr>
          <w:rFonts w:ascii="Times" w:eastAsia="Times New Roman" w:hAnsi="Times" w:cs="Times"/>
          <w:b/>
          <w:bCs/>
          <w:color w:val="000000"/>
          <w:sz w:val="27"/>
          <w:szCs w:val="27"/>
        </w:rPr>
        <w:t xml:space="preserve">2.1 Data sources </w:t>
      </w:r>
    </w:p>
    <w:p w14:paraId="774EFDAF" w14:textId="77777777" w:rsidR="002853EB" w:rsidRPr="004E0935" w:rsidRDefault="002853EB" w:rsidP="002853EB">
      <w:pPr>
        <w:pStyle w:val="NormalWeb"/>
        <w:textAlignment w:val="baseline"/>
        <w:rPr>
          <w:rFonts w:ascii="Arial" w:hAnsi="Arial" w:cs="Arial"/>
          <w:sz w:val="20"/>
          <w:szCs w:val="20"/>
        </w:rPr>
      </w:pPr>
      <w:r w:rsidRPr="004E0935">
        <w:rPr>
          <w:rFonts w:ascii="Arial" w:hAnsi="Arial" w:cs="Arial"/>
          <w:sz w:val="20"/>
          <w:szCs w:val="20"/>
        </w:rPr>
        <w:t>To consider the problem we can list the data as below:</w:t>
      </w:r>
    </w:p>
    <w:p w14:paraId="2C672567" w14:textId="77777777" w:rsidR="002853EB" w:rsidRPr="004E0935" w:rsidRDefault="002853EB" w:rsidP="002853EB">
      <w:pPr>
        <w:pStyle w:val="ListParagraph"/>
        <w:numPr>
          <w:ilvl w:val="0"/>
          <w:numId w:val="4"/>
        </w:numPr>
        <w:shd w:val="clear" w:color="auto" w:fill="FFFFFF"/>
        <w:spacing w:before="100" w:beforeAutospacing="1" w:after="100" w:afterAutospacing="1"/>
        <w:textAlignment w:val="baseline"/>
        <w:rPr>
          <w:rFonts w:cs="Arial"/>
          <w:szCs w:val="20"/>
        </w:rPr>
      </w:pPr>
      <w:r w:rsidRPr="004E0935">
        <w:rPr>
          <w:rFonts w:eastAsia="Times New Roman" w:cs="Arial"/>
          <w:color w:val="000000"/>
          <w:szCs w:val="20"/>
        </w:rPr>
        <w:t>I get the neighborhood data of Bucharest from Wikipedia [3]</w:t>
      </w:r>
    </w:p>
    <w:p w14:paraId="0C129997" w14:textId="77777777" w:rsidR="002853EB" w:rsidRPr="004E0935" w:rsidRDefault="002853EB" w:rsidP="002853EB">
      <w:pPr>
        <w:pStyle w:val="ListParagraph"/>
        <w:numPr>
          <w:ilvl w:val="0"/>
          <w:numId w:val="4"/>
        </w:numPr>
        <w:shd w:val="clear" w:color="auto" w:fill="FFFFFF"/>
        <w:spacing w:before="100" w:beforeAutospacing="1" w:after="100" w:afterAutospacing="1"/>
        <w:textAlignment w:val="baseline"/>
        <w:rPr>
          <w:rFonts w:eastAsia="Times New Roman" w:cs="Arial"/>
          <w:color w:val="000000"/>
          <w:szCs w:val="20"/>
        </w:rPr>
      </w:pPr>
      <w:r w:rsidRPr="004E0935">
        <w:rPr>
          <w:rFonts w:eastAsia="Times New Roman" w:cs="Arial"/>
          <w:color w:val="000000"/>
          <w:szCs w:val="20"/>
        </w:rPr>
        <w:t>I use python geocoder library to get geographical coordinates of neighborhoods</w:t>
      </w:r>
      <w:r>
        <w:rPr>
          <w:rFonts w:eastAsia="Times New Roman" w:cs="Arial"/>
          <w:color w:val="000000"/>
          <w:szCs w:val="20"/>
        </w:rPr>
        <w:t>[4]</w:t>
      </w:r>
    </w:p>
    <w:p w14:paraId="409B0009" w14:textId="77777777" w:rsidR="002853EB" w:rsidRPr="0011275F" w:rsidRDefault="002853EB" w:rsidP="002853EB">
      <w:pPr>
        <w:pStyle w:val="ListParagraph"/>
        <w:numPr>
          <w:ilvl w:val="0"/>
          <w:numId w:val="4"/>
        </w:numPr>
        <w:shd w:val="clear" w:color="auto" w:fill="FFFFFF"/>
        <w:spacing w:before="100" w:beforeAutospacing="1" w:after="100" w:afterAutospacing="1"/>
        <w:textAlignment w:val="baseline"/>
        <w:rPr>
          <w:rFonts w:cs="Arial"/>
          <w:szCs w:val="20"/>
        </w:rPr>
      </w:pPr>
      <w:r>
        <w:rPr>
          <w:rFonts w:cs="Arial"/>
          <w:szCs w:val="20"/>
        </w:rPr>
        <w:t>I use</w:t>
      </w:r>
      <w:r w:rsidRPr="004E0935">
        <w:rPr>
          <w:rFonts w:cs="Arial"/>
          <w:szCs w:val="20"/>
        </w:rPr>
        <w:t> </w:t>
      </w:r>
      <w:r w:rsidRPr="0011275F">
        <w:rPr>
          <w:rStyle w:val="Strong"/>
          <w:rFonts w:cs="Arial"/>
          <w:szCs w:val="20"/>
          <w:bdr w:val="none" w:sz="0" w:space="0" w:color="auto" w:frame="1"/>
        </w:rPr>
        <w:t>Foursquare API</w:t>
      </w:r>
      <w:r w:rsidRPr="0011275F">
        <w:rPr>
          <w:rFonts w:cs="Arial"/>
          <w:szCs w:val="20"/>
        </w:rPr>
        <w:t> </w:t>
      </w:r>
      <w:r>
        <w:rPr>
          <w:rStyle w:val="Strong"/>
          <w:rFonts w:cs="Arial"/>
          <w:szCs w:val="20"/>
          <w:bdr w:val="none" w:sz="0" w:space="0" w:color="auto" w:frame="1"/>
        </w:rPr>
        <w:t>venues explore</w:t>
      </w:r>
      <w:r w:rsidRPr="004E0935">
        <w:rPr>
          <w:rFonts w:cs="Arial"/>
          <w:szCs w:val="20"/>
        </w:rPr>
        <w:t> </w:t>
      </w:r>
      <w:r>
        <w:rPr>
          <w:rFonts w:cs="Arial"/>
          <w:szCs w:val="20"/>
        </w:rPr>
        <w:t xml:space="preserve">method </w:t>
      </w:r>
      <w:r w:rsidRPr="0011275F">
        <w:rPr>
          <w:rFonts w:cs="Arial"/>
          <w:szCs w:val="20"/>
        </w:rPr>
        <w:t>to get the venu</w:t>
      </w:r>
      <w:r>
        <w:rPr>
          <w:rFonts w:cs="Arial"/>
          <w:szCs w:val="20"/>
        </w:rPr>
        <w:t>e</w:t>
      </w:r>
      <w:r w:rsidRPr="0011275F">
        <w:rPr>
          <w:rFonts w:cs="Arial"/>
          <w:szCs w:val="20"/>
        </w:rPr>
        <w:t>s of given neighborhoods of Bucharest [5].</w:t>
      </w:r>
    </w:p>
    <w:p w14:paraId="155D2C5E" w14:textId="77777777" w:rsidR="002853EB" w:rsidRDefault="002853EB" w:rsidP="002853EB">
      <w:pPr>
        <w:pStyle w:val="ListParagraph"/>
        <w:numPr>
          <w:ilvl w:val="0"/>
          <w:numId w:val="4"/>
        </w:numPr>
        <w:shd w:val="clear" w:color="auto" w:fill="FFFFFF"/>
        <w:spacing w:before="100" w:beforeAutospacing="1" w:after="100" w:afterAutospacing="1"/>
        <w:textAlignment w:val="baseline"/>
        <w:rPr>
          <w:rFonts w:cs="Arial"/>
          <w:szCs w:val="20"/>
        </w:rPr>
      </w:pPr>
      <w:r w:rsidRPr="0011275F">
        <w:rPr>
          <w:rFonts w:cs="Arial"/>
          <w:szCs w:val="20"/>
        </w:rPr>
        <w:t>I use </w:t>
      </w:r>
      <w:r w:rsidRPr="0011275F">
        <w:rPr>
          <w:rStyle w:val="Strong"/>
          <w:rFonts w:cs="Arial"/>
          <w:szCs w:val="20"/>
          <w:bdr w:val="none" w:sz="0" w:space="0" w:color="auto" w:frame="1"/>
        </w:rPr>
        <w:t>Foursquare API</w:t>
      </w:r>
      <w:r>
        <w:rPr>
          <w:rStyle w:val="Strong"/>
          <w:rFonts w:cs="Arial"/>
          <w:szCs w:val="20"/>
          <w:bdr w:val="none" w:sz="0" w:space="0" w:color="auto" w:frame="1"/>
        </w:rPr>
        <w:t xml:space="preserve"> venues method </w:t>
      </w:r>
      <w:r w:rsidRPr="004E0935">
        <w:rPr>
          <w:rFonts w:cs="Arial"/>
          <w:szCs w:val="20"/>
        </w:rPr>
        <w:t xml:space="preserve">to get </w:t>
      </w:r>
      <w:r>
        <w:rPr>
          <w:rFonts w:cs="Arial"/>
          <w:szCs w:val="20"/>
        </w:rPr>
        <w:t>ranks and likes of restaurants</w:t>
      </w:r>
      <w:r w:rsidRPr="004E0935">
        <w:rPr>
          <w:rFonts w:cs="Arial"/>
          <w:szCs w:val="20"/>
        </w:rPr>
        <w:t xml:space="preserve"> </w:t>
      </w:r>
      <w:r>
        <w:rPr>
          <w:rFonts w:cs="Arial"/>
          <w:szCs w:val="20"/>
        </w:rPr>
        <w:t xml:space="preserve">by </w:t>
      </w:r>
      <w:r w:rsidRPr="004E0935">
        <w:rPr>
          <w:rFonts w:cs="Arial"/>
          <w:szCs w:val="20"/>
        </w:rPr>
        <w:t xml:space="preserve">given </w:t>
      </w:r>
      <w:r>
        <w:rPr>
          <w:rFonts w:cs="Arial"/>
          <w:szCs w:val="20"/>
        </w:rPr>
        <w:t>venue id [5</w:t>
      </w:r>
      <w:r w:rsidRPr="004E0935">
        <w:rPr>
          <w:rFonts w:cs="Arial"/>
          <w:szCs w:val="20"/>
        </w:rPr>
        <w:t>].</w:t>
      </w:r>
    </w:p>
    <w:p w14:paraId="327BD67C" w14:textId="77777777" w:rsidR="002853EB" w:rsidRPr="00DE236D" w:rsidRDefault="002853EB" w:rsidP="002853EB">
      <w:pPr>
        <w:shd w:val="clear" w:color="auto" w:fill="FFFFFF"/>
        <w:outlineLvl w:val="2"/>
        <w:rPr>
          <w:rFonts w:ascii="Times" w:eastAsia="Times New Roman" w:hAnsi="Times" w:cs="Times"/>
          <w:b/>
          <w:bCs/>
          <w:color w:val="000000"/>
          <w:sz w:val="27"/>
          <w:szCs w:val="27"/>
        </w:rPr>
      </w:pPr>
      <w:r>
        <w:rPr>
          <w:rFonts w:ascii="Times" w:eastAsia="Times New Roman" w:hAnsi="Times" w:cs="Times"/>
          <w:b/>
          <w:bCs/>
          <w:color w:val="000000"/>
          <w:sz w:val="27"/>
          <w:szCs w:val="27"/>
        </w:rPr>
        <w:t>A</w:t>
      </w:r>
      <w:r w:rsidRPr="00DE236D">
        <w:rPr>
          <w:rFonts w:ascii="Times" w:eastAsia="Times New Roman" w:hAnsi="Times" w:cs="Times"/>
          <w:b/>
          <w:bCs/>
          <w:color w:val="000000"/>
          <w:sz w:val="27"/>
          <w:szCs w:val="27"/>
        </w:rPr>
        <w:t>. References:</w:t>
      </w:r>
    </w:p>
    <w:p w14:paraId="53E01FB3" w14:textId="77777777" w:rsidR="002853EB" w:rsidRDefault="002853EB" w:rsidP="002853EB">
      <w:pPr>
        <w:numPr>
          <w:ilvl w:val="0"/>
          <w:numId w:val="3"/>
        </w:numPr>
        <w:spacing w:line="240" w:lineRule="auto"/>
        <w:textAlignment w:val="baseline"/>
        <w:rPr>
          <w:rFonts w:ascii="Times New Roman" w:hAnsi="Times New Roman" w:cs="Times New Roman"/>
          <w:szCs w:val="20"/>
        </w:rPr>
      </w:pPr>
      <w:r w:rsidRPr="00DE236D">
        <w:rPr>
          <w:szCs w:val="20"/>
        </w:rPr>
        <w:t>[1] </w:t>
      </w:r>
      <w:hyperlink r:id="rId5" w:history="1">
        <w:r w:rsidRPr="00DE236D">
          <w:rPr>
            <w:rStyle w:val="Hyperlink"/>
            <w:szCs w:val="20"/>
          </w:rPr>
          <w:t>Bucharest — Wikipedia</w:t>
        </w:r>
      </w:hyperlink>
      <w:r w:rsidRPr="00DE236D">
        <w:rPr>
          <w:rFonts w:ascii="Times New Roman" w:hAnsi="Times New Roman" w:cs="Times New Roman"/>
          <w:szCs w:val="20"/>
        </w:rPr>
        <w:t xml:space="preserve"> </w:t>
      </w:r>
    </w:p>
    <w:p w14:paraId="582CE8E6" w14:textId="77777777" w:rsidR="002853EB" w:rsidRPr="003D2DE7" w:rsidRDefault="002853EB" w:rsidP="002853EB">
      <w:pPr>
        <w:numPr>
          <w:ilvl w:val="0"/>
          <w:numId w:val="3"/>
        </w:numPr>
        <w:spacing w:beforeAutospacing="1" w:afterAutospacing="1" w:line="240" w:lineRule="auto"/>
        <w:textAlignment w:val="baseline"/>
        <w:rPr>
          <w:rFonts w:ascii="Times New Roman" w:hAnsi="Times New Roman" w:cs="Times New Roman"/>
          <w:szCs w:val="20"/>
        </w:rPr>
      </w:pPr>
      <w:r>
        <w:rPr>
          <w:szCs w:val="20"/>
        </w:rPr>
        <w:t xml:space="preserve">[2] </w:t>
      </w:r>
      <w:hyperlink r:id="rId6" w:history="1">
        <w:r>
          <w:rPr>
            <w:rStyle w:val="Hyperlink"/>
            <w:szCs w:val="20"/>
          </w:rPr>
          <w:t>Mercer’s Quality of Life Survey</w:t>
        </w:r>
      </w:hyperlink>
    </w:p>
    <w:p w14:paraId="4DEF9559" w14:textId="77777777" w:rsidR="002853EB" w:rsidRPr="00C654E9" w:rsidRDefault="002853EB" w:rsidP="002853EB">
      <w:pPr>
        <w:numPr>
          <w:ilvl w:val="0"/>
          <w:numId w:val="3"/>
        </w:numPr>
        <w:spacing w:beforeAutospacing="1" w:afterAutospacing="1" w:line="240" w:lineRule="auto"/>
        <w:textAlignment w:val="baseline"/>
        <w:rPr>
          <w:rFonts w:ascii="Times New Roman" w:hAnsi="Times New Roman" w:cs="Times New Roman"/>
          <w:szCs w:val="20"/>
        </w:rPr>
      </w:pPr>
      <w:r>
        <w:rPr>
          <w:szCs w:val="20"/>
        </w:rPr>
        <w:t xml:space="preserve">[3] </w:t>
      </w:r>
      <w:hyperlink r:id="rId7" w:history="1">
        <w:r>
          <w:rPr>
            <w:rStyle w:val="Hyperlink"/>
            <w:szCs w:val="20"/>
          </w:rPr>
          <w:t>Category:Districts of Bucharest</w:t>
        </w:r>
      </w:hyperlink>
    </w:p>
    <w:p w14:paraId="7B415058" w14:textId="77777777" w:rsidR="002853EB" w:rsidRPr="004E0935" w:rsidRDefault="002853EB" w:rsidP="002853EB">
      <w:pPr>
        <w:numPr>
          <w:ilvl w:val="0"/>
          <w:numId w:val="3"/>
        </w:numPr>
        <w:spacing w:beforeAutospacing="1" w:afterAutospacing="1" w:line="240" w:lineRule="auto"/>
        <w:textAlignment w:val="baseline"/>
        <w:rPr>
          <w:rFonts w:ascii="Times New Roman" w:hAnsi="Times New Roman" w:cs="Times New Roman"/>
          <w:szCs w:val="20"/>
        </w:rPr>
      </w:pPr>
      <w:r>
        <w:rPr>
          <w:rFonts w:ascii="Times New Roman" w:hAnsi="Times New Roman" w:cs="Times New Roman"/>
          <w:szCs w:val="20"/>
        </w:rPr>
        <w:t xml:space="preserve">[4] </w:t>
      </w:r>
      <w:hyperlink r:id="rId8" w:history="1">
        <w:r w:rsidRPr="00C654E9">
          <w:rPr>
            <w:rStyle w:val="Hyperlink"/>
            <w:rFonts w:cs="Arial"/>
            <w:szCs w:val="20"/>
          </w:rPr>
          <w:t>Python Geocoder Library</w:t>
        </w:r>
      </w:hyperlink>
    </w:p>
    <w:p w14:paraId="13B43815" w14:textId="77777777" w:rsidR="002853EB" w:rsidRPr="000E4B54" w:rsidRDefault="002853EB" w:rsidP="002853EB">
      <w:pPr>
        <w:numPr>
          <w:ilvl w:val="0"/>
          <w:numId w:val="3"/>
        </w:numPr>
        <w:spacing w:beforeAutospacing="1" w:afterAutospacing="1" w:line="240" w:lineRule="auto"/>
        <w:textAlignment w:val="baseline"/>
        <w:rPr>
          <w:rFonts w:ascii="Times New Roman" w:hAnsi="Times New Roman" w:cs="Times New Roman"/>
          <w:szCs w:val="20"/>
        </w:rPr>
      </w:pPr>
      <w:r>
        <w:rPr>
          <w:szCs w:val="20"/>
        </w:rPr>
        <w:t xml:space="preserve">[5] </w:t>
      </w:r>
      <w:hyperlink r:id="rId9" w:history="1">
        <w:r w:rsidRPr="004E0935">
          <w:rPr>
            <w:rStyle w:val="Hyperlink"/>
            <w:szCs w:val="20"/>
          </w:rPr>
          <w:t>Foursquare API</w:t>
        </w:r>
      </w:hyperlink>
    </w:p>
    <w:p w14:paraId="03D837B4" w14:textId="77777777" w:rsidR="002853EB" w:rsidRDefault="002853EB" w:rsidP="002853EB">
      <w:pPr>
        <w:shd w:val="clear" w:color="auto" w:fill="FFFFFF"/>
        <w:spacing w:before="100" w:beforeAutospacing="1" w:after="100" w:afterAutospacing="1"/>
        <w:outlineLvl w:val="2"/>
        <w:rPr>
          <w:rFonts w:ascii="Times" w:eastAsia="Times New Roman" w:hAnsi="Times" w:cs="Times"/>
          <w:b/>
          <w:bCs/>
          <w:color w:val="000000"/>
          <w:sz w:val="24"/>
          <w:szCs w:val="24"/>
        </w:rPr>
      </w:pPr>
      <w:r>
        <w:rPr>
          <w:rFonts w:ascii="Times" w:eastAsia="Times New Roman" w:hAnsi="Times" w:cs="Times"/>
          <w:b/>
          <w:bCs/>
          <w:color w:val="000000"/>
          <w:sz w:val="24"/>
          <w:szCs w:val="24"/>
        </w:rPr>
        <w:t>2.2 Feature Selection and Data Usage</w:t>
      </w:r>
    </w:p>
    <w:p w14:paraId="18DD9F1A" w14:textId="77777777" w:rsidR="002853EB" w:rsidRPr="001F638F" w:rsidRDefault="002853EB" w:rsidP="002853EB">
      <w:pPr>
        <w:shd w:val="clear" w:color="auto" w:fill="FFFFFF"/>
        <w:spacing w:before="100" w:beforeAutospacing="1" w:after="100" w:afterAutospacing="1"/>
        <w:textAlignment w:val="baseline"/>
        <w:rPr>
          <w:rFonts w:cs="Arial"/>
          <w:szCs w:val="20"/>
        </w:rPr>
      </w:pPr>
      <w:r>
        <w:lastRenderedPageBreak/>
        <w:t xml:space="preserve">I will use neighborhood location values to analyze Bucharest geographical structure. </w:t>
      </w:r>
      <w:r w:rsidRPr="001F638F">
        <w:rPr>
          <w:rFonts w:cs="Arial"/>
          <w:szCs w:val="20"/>
        </w:rPr>
        <w:t>I will use folium library of python to draw maps</w:t>
      </w:r>
      <w:r>
        <w:rPr>
          <w:rFonts w:cs="Arial"/>
          <w:szCs w:val="20"/>
        </w:rPr>
        <w:t xml:space="preserve"> by using given latitude and longitudes of </w:t>
      </w:r>
      <w:r>
        <w:t>neighborhoods</w:t>
      </w:r>
      <w:r w:rsidRPr="001F638F">
        <w:rPr>
          <w:rFonts w:cs="Arial"/>
          <w:szCs w:val="20"/>
        </w:rPr>
        <w:t xml:space="preserve">. </w:t>
      </w:r>
      <w:r>
        <w:rPr>
          <w:rFonts w:cs="Arial"/>
          <w:szCs w:val="20"/>
        </w:rPr>
        <w:t xml:space="preserve">Selected features will be as below </w:t>
      </w:r>
    </w:p>
    <w:p w14:paraId="092D7074" w14:textId="77777777" w:rsidR="002853EB" w:rsidRDefault="002853EB" w:rsidP="002853EB">
      <w:r>
        <w:rPr>
          <w:noProof/>
        </w:rPr>
        <w:drawing>
          <wp:inline distT="0" distB="0" distL="0" distR="0" wp14:anchorId="79C26C9C" wp14:editId="32CDA0B2">
            <wp:extent cx="2018995" cy="14132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0645" cy="1414451"/>
                    </a:xfrm>
                    <a:prstGeom prst="rect">
                      <a:avLst/>
                    </a:prstGeom>
                  </pic:spPr>
                </pic:pic>
              </a:graphicData>
            </a:graphic>
          </wp:inline>
        </w:drawing>
      </w:r>
    </w:p>
    <w:p w14:paraId="2F3FDAF9" w14:textId="77777777" w:rsidR="002853EB" w:rsidRDefault="002853EB" w:rsidP="002853EB"/>
    <w:p w14:paraId="3FC04B36" w14:textId="77777777" w:rsidR="002853EB" w:rsidRDefault="002853EB" w:rsidP="002853EB">
      <w:r>
        <w:t xml:space="preserve">I will use populations of neighborhoods who has big population may need a new restaurant. </w:t>
      </w:r>
    </w:p>
    <w:p w14:paraId="4F123EC4" w14:textId="70A889B0" w:rsidR="002853EB" w:rsidRDefault="002853EB" w:rsidP="002853EB">
      <w:pPr>
        <w:rPr>
          <w:noProof/>
        </w:rPr>
      </w:pPr>
      <w:r>
        <w:rPr>
          <w:noProof/>
        </w:rPr>
        <w:drawing>
          <wp:inline distT="0" distB="0" distL="0" distR="0" wp14:anchorId="159AA89B" wp14:editId="6942F0E9">
            <wp:extent cx="2582266" cy="155091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6404" cy="1553396"/>
                    </a:xfrm>
                    <a:prstGeom prst="rect">
                      <a:avLst/>
                    </a:prstGeom>
                  </pic:spPr>
                </pic:pic>
              </a:graphicData>
            </a:graphic>
          </wp:inline>
        </w:drawing>
      </w:r>
      <w:r w:rsidRPr="00B772C7">
        <w:rPr>
          <w:noProof/>
        </w:rPr>
        <w:t xml:space="preserve"> </w:t>
      </w:r>
      <w:r>
        <w:rPr>
          <w:noProof/>
        </w:rPr>
        <w:drawing>
          <wp:inline distT="0" distB="0" distL="0" distR="0" wp14:anchorId="48211A19" wp14:editId="38F309CC">
            <wp:extent cx="2657976" cy="16312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0804" cy="1633025"/>
                    </a:xfrm>
                    <a:prstGeom prst="rect">
                      <a:avLst/>
                    </a:prstGeom>
                  </pic:spPr>
                </pic:pic>
              </a:graphicData>
            </a:graphic>
          </wp:inline>
        </w:drawing>
      </w:r>
    </w:p>
    <w:p w14:paraId="0CB720CC" w14:textId="77777777" w:rsidR="002853EB" w:rsidRDefault="002853EB" w:rsidP="002853EB"/>
    <w:p w14:paraId="6D1BB94D" w14:textId="77777777" w:rsidR="002853EB" w:rsidRDefault="002853EB" w:rsidP="002853EB">
      <w:r w:rsidRPr="002853EB">
        <w:t xml:space="preserve">I will </w:t>
      </w:r>
      <w:r>
        <w:t>classify</w:t>
      </w:r>
      <w:r w:rsidRPr="002853EB">
        <w:t xml:space="preserve"> arrange neighborhoods by utilizing scenes dispersion and checks. Along these lines, I will discover likenesses of neighborhoods which will assist me with choosing area for opening another eatery. Comparable organized neighborhoods may deal with same kind of scene.</w:t>
      </w:r>
    </w:p>
    <w:p w14:paraId="3FBEFF83" w14:textId="77777777" w:rsidR="002853EB" w:rsidRDefault="002853EB" w:rsidP="002853EB"/>
    <w:p w14:paraId="0FB6FADB" w14:textId="5BA0B7FB" w:rsidR="002853EB" w:rsidRDefault="002853EB" w:rsidP="002853EB">
      <w:r>
        <w:rPr>
          <w:noProof/>
        </w:rPr>
        <w:drawing>
          <wp:inline distT="0" distB="0" distL="0" distR="0" wp14:anchorId="5ECBB358" wp14:editId="47AC27D0">
            <wp:extent cx="5010912" cy="22195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9462" cy="2218935"/>
                    </a:xfrm>
                    <a:prstGeom prst="rect">
                      <a:avLst/>
                    </a:prstGeom>
                  </pic:spPr>
                </pic:pic>
              </a:graphicData>
            </a:graphic>
          </wp:inline>
        </w:drawing>
      </w:r>
    </w:p>
    <w:p w14:paraId="79FBDA3D" w14:textId="77777777" w:rsidR="002853EB" w:rsidRDefault="002853EB" w:rsidP="002853EB"/>
    <w:p w14:paraId="0181F77D" w14:textId="6F998C4E" w:rsidR="002853EB" w:rsidRDefault="002853EB" w:rsidP="002853EB">
      <w:r w:rsidRPr="002853EB">
        <w:lastRenderedPageBreak/>
        <w:t xml:space="preserve">I will utilize scene list </w:t>
      </w:r>
      <w:r>
        <w:t>category</w:t>
      </w:r>
      <w:r w:rsidRPr="002853EB">
        <w:t xml:space="preserve"> to discover dis</w:t>
      </w:r>
      <w:r>
        <w:t>tribution</w:t>
      </w:r>
      <w:r w:rsidRPr="002853EB">
        <w:t xml:space="preserve"> of cafés and Turkish eateries in neighborhoods</w:t>
      </w:r>
      <w:r>
        <w:t xml:space="preserve">. </w:t>
      </w:r>
    </w:p>
    <w:p w14:paraId="72002FA7" w14:textId="77777777" w:rsidR="002853EB" w:rsidRDefault="002853EB" w:rsidP="002853EB">
      <w:r>
        <w:rPr>
          <w:noProof/>
        </w:rPr>
        <w:drawing>
          <wp:inline distT="0" distB="0" distL="0" distR="0" wp14:anchorId="67861F61" wp14:editId="1F6EC1A7">
            <wp:extent cx="4714788" cy="1792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9721" cy="1794099"/>
                    </a:xfrm>
                    <a:prstGeom prst="rect">
                      <a:avLst/>
                    </a:prstGeom>
                  </pic:spPr>
                </pic:pic>
              </a:graphicData>
            </a:graphic>
          </wp:inline>
        </w:drawing>
      </w:r>
    </w:p>
    <w:p w14:paraId="0C31112F" w14:textId="77777777" w:rsidR="002853EB" w:rsidRDefault="002853EB" w:rsidP="002853EB"/>
    <w:p w14:paraId="14582BA2" w14:textId="77777777" w:rsidR="002853EB" w:rsidRDefault="002853EB" w:rsidP="002853EB">
      <w:r w:rsidRPr="002853EB">
        <w:t>I will utilize likewise evaluations and preferences of cafés in the zones. It might assist me with finding area with awful appraising eateries which may require another eatery.</w:t>
      </w:r>
    </w:p>
    <w:p w14:paraId="1A9CFD31" w14:textId="77777777" w:rsidR="002853EB" w:rsidRDefault="002853EB" w:rsidP="002853EB"/>
    <w:p w14:paraId="5AB2109A" w14:textId="158E9955" w:rsidR="002853EB" w:rsidRDefault="002853EB" w:rsidP="002853EB">
      <w:r>
        <w:rPr>
          <w:noProof/>
        </w:rPr>
        <w:drawing>
          <wp:inline distT="0" distB="0" distL="0" distR="0" wp14:anchorId="7707EF58" wp14:editId="0675EE58">
            <wp:extent cx="5943600" cy="141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10970"/>
                    </a:xfrm>
                    <a:prstGeom prst="rect">
                      <a:avLst/>
                    </a:prstGeom>
                  </pic:spPr>
                </pic:pic>
              </a:graphicData>
            </a:graphic>
          </wp:inline>
        </w:drawing>
      </w:r>
    </w:p>
    <w:p w14:paraId="7C33BA7C" w14:textId="77777777" w:rsidR="002853EB" w:rsidRPr="00FF670A" w:rsidRDefault="002853EB" w:rsidP="002853EB"/>
    <w:p w14:paraId="42A5E8D5" w14:textId="77777777" w:rsidR="002853EB" w:rsidRPr="000926C1" w:rsidRDefault="002853EB" w:rsidP="000926C1">
      <w:pPr>
        <w:rPr>
          <w:rFonts w:ascii="Calibri" w:hAnsi="Calibri" w:cs="Calibri"/>
          <w:sz w:val="24"/>
          <w:szCs w:val="24"/>
        </w:rPr>
      </w:pPr>
    </w:p>
    <w:sectPr w:rsidR="002853EB" w:rsidRPr="0009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6AC8"/>
    <w:multiLevelType w:val="hybridMultilevel"/>
    <w:tmpl w:val="5A86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63454"/>
    <w:multiLevelType w:val="hybridMultilevel"/>
    <w:tmpl w:val="8DB85486"/>
    <w:lvl w:ilvl="0" w:tplc="5B7C375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93C"/>
    <w:multiLevelType w:val="multilevel"/>
    <w:tmpl w:val="9B5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F07F0"/>
    <w:multiLevelType w:val="multilevel"/>
    <w:tmpl w:val="704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4"/>
    <w:rsid w:val="000926C1"/>
    <w:rsid w:val="000E1C24"/>
    <w:rsid w:val="001A681F"/>
    <w:rsid w:val="002853EB"/>
    <w:rsid w:val="00461673"/>
    <w:rsid w:val="0096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7C89"/>
  <w15:chartTrackingRefBased/>
  <w15:docId w15:val="{EE3375CF-303F-4783-88B1-467DD57A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C24"/>
    <w:pPr>
      <w:spacing w:after="0" w:line="36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4"/>
    <w:pPr>
      <w:ind w:left="720"/>
      <w:contextualSpacing/>
    </w:pPr>
  </w:style>
  <w:style w:type="character" w:styleId="Hyperlink">
    <w:name w:val="Hyperlink"/>
    <w:basedOn w:val="DefaultParagraphFont"/>
    <w:uiPriority w:val="99"/>
    <w:unhideWhenUsed/>
    <w:rsid w:val="002853EB"/>
    <w:rPr>
      <w:color w:val="0000FF"/>
      <w:u w:val="single"/>
    </w:rPr>
  </w:style>
  <w:style w:type="character" w:styleId="Strong">
    <w:name w:val="Strong"/>
    <w:basedOn w:val="DefaultParagraphFont"/>
    <w:uiPriority w:val="22"/>
    <w:qFormat/>
    <w:rsid w:val="002853EB"/>
    <w:rPr>
      <w:b/>
      <w:bCs/>
    </w:rPr>
  </w:style>
  <w:style w:type="paragraph" w:styleId="NormalWeb">
    <w:name w:val="Normal (Web)"/>
    <w:basedOn w:val="Normal"/>
    <w:uiPriority w:val="99"/>
    <w:semiHidden/>
    <w:unhideWhenUsed/>
    <w:rsid w:val="002853E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coder.readthedocs.i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Category:Districts%20of%20Buchares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omania-insider.com/mercer-bucharest-quality-living-2019" TargetMode="External"/><Relationship Id="rId11" Type="http://schemas.openxmlformats.org/officeDocument/2006/relationships/image" Target="media/image2.png"/><Relationship Id="rId5" Type="http://schemas.openxmlformats.org/officeDocument/2006/relationships/hyperlink" Target="https://en.wikipedia.org/wiki/Bucharest"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foursquar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 V</dc:creator>
  <cp:keywords/>
  <dc:description/>
  <cp:lastModifiedBy>Diva V</cp:lastModifiedBy>
  <cp:revision>4</cp:revision>
  <dcterms:created xsi:type="dcterms:W3CDTF">2020-06-18T18:24:00Z</dcterms:created>
  <dcterms:modified xsi:type="dcterms:W3CDTF">2020-06-18T19:06:00Z</dcterms:modified>
</cp:coreProperties>
</file>