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F785" w14:textId="147916FF" w:rsidR="00546D89" w:rsidRDefault="00DF30EF">
      <w:pPr>
        <w:rPr>
          <w:rFonts w:ascii="Arial" w:eastAsia="Times New Roman" w:hAnsi="Arial" w:cs="Arial"/>
          <w:lang w:eastAsia="en-GB"/>
        </w:rPr>
      </w:pPr>
      <w:r w:rsidRPr="00DF30EF">
        <w:rPr>
          <w:rFonts w:ascii="Arial" w:eastAsia="Times New Roman" w:hAnsi="Arial" w:cs="Arial"/>
          <w:lang w:eastAsia="en-GB"/>
        </w:rPr>
        <w:t>. describe type of flow they simulate</w:t>
      </w:r>
      <w:r w:rsidRPr="00DF30EF">
        <w:rPr>
          <w:rFonts w:ascii="Arial" w:eastAsia="Times New Roman" w:hAnsi="Arial" w:cs="Arial"/>
          <w:lang w:eastAsia="en-GB"/>
        </w:rPr>
        <w:br/>
        <w:t>. the turbulence models they use</w:t>
      </w:r>
      <w:r w:rsidRPr="00DF30EF">
        <w:rPr>
          <w:rFonts w:ascii="Arial" w:eastAsia="Times New Roman" w:hAnsi="Arial" w:cs="Arial"/>
          <w:lang w:eastAsia="en-GB"/>
        </w:rPr>
        <w:br/>
        <w:t>. spatial and temporal discretisation algorithms they employ</w:t>
      </w:r>
      <w:r w:rsidRPr="00DF30EF">
        <w:rPr>
          <w:rFonts w:ascii="Arial" w:eastAsia="Times New Roman" w:hAnsi="Arial" w:cs="Arial"/>
          <w:lang w:eastAsia="en-GB"/>
        </w:rPr>
        <w:br/>
        <w:t>. practical application of the code</w:t>
      </w:r>
      <w:r w:rsidRPr="00DF30EF">
        <w:rPr>
          <w:rFonts w:ascii="Arial" w:eastAsia="Times New Roman" w:hAnsi="Arial" w:cs="Arial"/>
          <w:lang w:eastAsia="en-GB"/>
        </w:rPr>
        <w:br/>
      </w:r>
      <w:r w:rsidRPr="00DF30EF">
        <w:rPr>
          <w:rFonts w:ascii="Arial" w:eastAsia="Times New Roman" w:hAnsi="Arial" w:cs="Arial"/>
          <w:lang w:eastAsia="en-GB"/>
        </w:rPr>
        <w:br/>
      </w:r>
      <w:proofErr w:type="spellStart"/>
      <w:r w:rsidRPr="00DF30EF">
        <w:rPr>
          <w:rFonts w:ascii="Arial" w:eastAsia="Times New Roman" w:hAnsi="Arial" w:cs="Arial"/>
          <w:lang w:eastAsia="en-GB"/>
        </w:rPr>
        <w:t>PyFR</w:t>
      </w:r>
      <w:proofErr w:type="spellEnd"/>
      <w:r w:rsidRPr="00DF30EF">
        <w:rPr>
          <w:rFonts w:ascii="Arial" w:eastAsia="Times New Roman" w:hAnsi="Arial" w:cs="Arial"/>
          <w:lang w:eastAsia="en-GB"/>
        </w:rPr>
        <w:t xml:space="preserve"> is an open source project written to solve advection-diffusion time problems including compressible flow, unsteady flow and separation problems and both 2D and 3D. It uses Euler and </w:t>
      </w:r>
      <w:proofErr w:type="spellStart"/>
      <w:r w:rsidRPr="00DF30EF">
        <w:rPr>
          <w:rFonts w:ascii="Arial" w:eastAsia="Times New Roman" w:hAnsi="Arial" w:cs="Arial"/>
          <w:lang w:eastAsia="en-GB"/>
        </w:rPr>
        <w:t>Navier</w:t>
      </w:r>
      <w:proofErr w:type="spellEnd"/>
      <w:r w:rsidRPr="00DF30EF">
        <w:rPr>
          <w:rFonts w:ascii="Arial" w:eastAsia="Times New Roman" w:hAnsi="Arial" w:cs="Arial"/>
          <w:lang w:eastAsia="en-GB"/>
        </w:rPr>
        <w:t xml:space="preserve"> Stokes as the governing flow equations.</w:t>
      </w:r>
    </w:p>
    <w:p w14:paraId="0473F90D" w14:textId="702614FA" w:rsidR="00DF30EF" w:rsidRDefault="00DF30EF">
      <w:pPr>
        <w:rPr>
          <w:rFonts w:ascii="Arial" w:eastAsia="Times New Roman" w:hAnsi="Arial" w:cs="Arial"/>
          <w:lang w:eastAsia="en-GB"/>
        </w:rPr>
      </w:pPr>
    </w:p>
    <w:p w14:paraId="7FFFAFEE" w14:textId="59B01C2E" w:rsidR="00DF30EF" w:rsidRDefault="00DF30EF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Les and </w:t>
      </w:r>
      <w:proofErr w:type="spellStart"/>
      <w:r>
        <w:rPr>
          <w:rFonts w:ascii="Arial" w:eastAsia="Times New Roman" w:hAnsi="Arial" w:cs="Arial"/>
          <w:lang w:eastAsia="en-GB"/>
        </w:rPr>
        <w:t>dns</w:t>
      </w:r>
      <w:proofErr w:type="spellEnd"/>
      <w:r>
        <w:rPr>
          <w:rFonts w:ascii="Arial" w:eastAsia="Times New Roman" w:hAnsi="Arial" w:cs="Arial"/>
          <w:lang w:eastAsia="en-GB"/>
        </w:rPr>
        <w:t xml:space="preserve"> – much finer scales</w:t>
      </w:r>
    </w:p>
    <w:p w14:paraId="5435F257" w14:textId="0227272E" w:rsidR="00DF30EF" w:rsidRDefault="00DF30EF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Large Eddy Simulation </w:t>
      </w:r>
      <w:r w:rsidR="00DE156C">
        <w:rPr>
          <w:rFonts w:ascii="Arial" w:hAnsi="Arial" w:cs="Arial"/>
          <w:color w:val="1A1A1A"/>
          <w:shd w:val="clear" w:color="auto" w:fill="FFFFFF"/>
        </w:rPr>
        <w:t xml:space="preserve">- </w:t>
      </w:r>
      <w:r w:rsidR="00DE156C" w:rsidRPr="00DE156C">
        <w:rPr>
          <w:rFonts w:ascii="Arial" w:hAnsi="Arial" w:cs="Arial"/>
          <w:color w:val="1A1A1A"/>
          <w:shd w:val="clear" w:color="auto" w:fill="FFFFFF"/>
        </w:rPr>
        <w:t>direct numerical simulation</w:t>
      </w:r>
    </w:p>
    <w:p w14:paraId="3316B88C" w14:textId="15700FC9" w:rsidR="0029331C" w:rsidRDefault="0029331C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Divide domain into cells, assume solution is constant </w:t>
      </w:r>
    </w:p>
    <w:p w14:paraId="435D30D3" w14:textId="5797F8F3" w:rsidR="00D91422" w:rsidRDefault="00D91422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Create polynomial approximation of solution – continuous in each element, can increase order of polynomial to make more accurate, but more computational cost</w:t>
      </w:r>
    </w:p>
    <w:p w14:paraId="7C366BFF" w14:textId="7C203112" w:rsidR="00D91422" w:rsidRDefault="00D91422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Solution is discontinuous across elements, flux reconstruction scheme is continuous</w:t>
      </w:r>
    </w:p>
    <w:p w14:paraId="7A076776" w14:textId="25A4A149" w:rsidR="00D91422" w:rsidRDefault="00D91422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Polynomial approximation of elements, discontinuous across elements, high order and continuous in flux reconstruction scheme</w:t>
      </w:r>
    </w:p>
    <w:p w14:paraId="37CC26C4" w14:textId="69B04CB5" w:rsidR="00D628BF" w:rsidRDefault="00D628BF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Flux reconstruction allows partial temporal locality - most of data to make computation is in element, only need flux on neighbouring elements to compute equations. We need high flops per bite</w:t>
      </w:r>
    </w:p>
    <w:p w14:paraId="432668BE" w14:textId="44038CD9" w:rsidR="00D91422" w:rsidRDefault="00BF3B73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No rans model</w:t>
      </w:r>
    </w:p>
    <w:p w14:paraId="573F4157" w14:textId="1FBD6B48" w:rsidR="00BF3B73" w:rsidRDefault="00BF3B73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Explicit and implicit schemes</w:t>
      </w:r>
    </w:p>
    <w:p w14:paraId="40C96493" w14:textId="1723DB60" w:rsidR="00BF3B73" w:rsidRDefault="00BF3B73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One code can run on multiple types of system</w:t>
      </w:r>
    </w:p>
    <w:p w14:paraId="55A3AB32" w14:textId="052860E3" w:rsidR="00BF3B73" w:rsidRDefault="00BF3B73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Python layer for high level functions</w:t>
      </w:r>
    </w:p>
    <w:p w14:paraId="51B3AC2F" w14:textId="77777777" w:rsidR="00D21326" w:rsidRDefault="00BF3B73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2 kernels – one for matrix (BLAS),</w:t>
      </w:r>
    </w:p>
    <w:p w14:paraId="791986DB" w14:textId="235F43F1" w:rsidR="00BF3B73" w:rsidRDefault="00D2132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pointwise kernel – computes flux at solution points, written in templating syntax, at runtime converted into hardware specific accelerated functions </w:t>
      </w:r>
    </w:p>
    <w:p w14:paraId="126DDF74" w14:textId="460DF804" w:rsidR="00D21326" w:rsidRDefault="00D2132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Low pressure turbines, large scale simulations as easily scalable, just add more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gpus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(due to high level of parallelism) </w:t>
      </w:r>
    </w:p>
    <w:p w14:paraId="20F09197" w14:textId="4886E8B5" w:rsidR="00D21326" w:rsidRDefault="00D2132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BDF2 dual time step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second-order backward difference formula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14:paraId="65AF0209" w14:textId="3FAE3CAF" w:rsidR="00D21326" w:rsidRDefault="00D2132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Good for unstructured fluids</w:t>
      </w:r>
    </w:p>
    <w:p w14:paraId="1A5ADDD8" w14:textId="00B62AFB" w:rsidR="00C45F0A" w:rsidRPr="00D91422" w:rsidRDefault="00C45F0A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 xml:space="preserve">Works on multiple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hardwares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!</w:t>
      </w:r>
      <w:bookmarkStart w:id="0" w:name="_GoBack"/>
      <w:bookmarkEnd w:id="0"/>
    </w:p>
    <w:sectPr w:rsidR="00C45F0A" w:rsidRPr="00D9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EF"/>
    <w:rsid w:val="0029331C"/>
    <w:rsid w:val="00546D89"/>
    <w:rsid w:val="007348C1"/>
    <w:rsid w:val="00BF3B73"/>
    <w:rsid w:val="00C45F0A"/>
    <w:rsid w:val="00D21326"/>
    <w:rsid w:val="00D628BF"/>
    <w:rsid w:val="00D91422"/>
    <w:rsid w:val="00DE156C"/>
    <w:rsid w:val="00D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5715"/>
  <w15:chartTrackingRefBased/>
  <w15:docId w15:val="{0E0DC4A1-071C-4EA0-8A34-4418505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A232C7C7</Template>
  <TotalTime>160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Davey, Nathan</dc:creator>
  <cp:keywords/>
  <dc:description/>
  <cp:lastModifiedBy>Davey, Nathan</cp:lastModifiedBy>
  <cp:revision>2</cp:revision>
  <dcterms:created xsi:type="dcterms:W3CDTF">2020-02-02T20:19:00Z</dcterms:created>
  <dcterms:modified xsi:type="dcterms:W3CDTF">2020-02-03T00:39:00Z</dcterms:modified>
</cp:coreProperties>
</file>