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E6BDB" w:rsidRDefault="009E6BDB" w:rsidP="009E6BDB">
      <w:pPr>
        <w:pStyle w:val="Heading3"/>
      </w:pPr>
      <w:r>
        <w:t>Explanation</w:t>
      </w:r>
    </w:p>
    <w:p w:rsidR="009E6BDB" w:rsidRPr="00F10D55" w:rsidRDefault="009E6BDB" w:rsidP="009E6BDB">
      <w:pPr>
        <w:rPr>
          <w:color w:val="FF0000"/>
        </w:rPr>
      </w:pPr>
      <w:r w:rsidRPr="00F10D55">
        <w:rPr>
          <w:color w:val="FF0000"/>
        </w:rPr>
        <w:t>My friend’s ‘blunt’ definition – “It’s just a value”</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w:t>
      </w:r>
      <w:r>
        <w:lastRenderedPageBreak/>
        <w:t xml:space="preserve">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of  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w:t>
            </w:r>
            <w:r>
              <w:lastRenderedPageBreak/>
              <w:t xml:space="preserve">smaller at runtime. This is not necessarily the case in other languages.    </w:t>
            </w:r>
          </w:p>
        </w:tc>
      </w:tr>
      <w:tr w:rsidR="00F13C6A" w:rsidTr="00506F3A">
        <w:tc>
          <w:tcPr>
            <w:tcW w:w="4508" w:type="dxa"/>
          </w:tcPr>
          <w:p w:rsidR="00F13C6A" w:rsidRDefault="00F13C6A" w:rsidP="00261DB0">
            <w:r>
              <w:lastRenderedPageBreak/>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using {}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lastRenderedPageBreak/>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order to the elements, rather each element has some ‘key’ (the part that follows the dot, 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Default="00F15E33" w:rsidP="00483835">
      <w:r w:rsidRPr="00F15E33">
        <w:t>Matrix</w:t>
      </w:r>
      <w:r>
        <w:t xml:space="preserve"> – an array with more than one dimension </w:t>
      </w:r>
    </w:p>
    <w:p w:rsidR="0063708A" w:rsidRPr="00F15E33" w:rsidRDefault="0063708A" w:rsidP="00483835">
      <w:r>
        <w:t xml:space="preserve">Dimension – confusingly has two meanings. The majority of the time when I mention </w:t>
      </w:r>
      <w:proofErr w:type="gramStart"/>
      <w:r>
        <w:t>dimensions</w:t>
      </w:r>
      <w:proofErr w:type="gramEnd"/>
      <w:r>
        <w:t xml:space="preserve"> I’m referring to the size of the array. For </w:t>
      </w:r>
      <w:proofErr w:type="gramStart"/>
      <w:r>
        <w:t>example</w:t>
      </w:r>
      <w:proofErr w:type="gramEnd"/>
      <w:r>
        <w:t xml:space="preserve"> an array with 5 rows and 4 columns has dimensions 5x4. The second meaning is related but refers to the number of directions the array extends in. For </w:t>
      </w:r>
      <w:proofErr w:type="gramStart"/>
      <w:r>
        <w:t>example</w:t>
      </w:r>
      <w:proofErr w:type="gramEnd"/>
      <w:r>
        <w:t xml:space="preserve"> a 5x4x2x6 array has 4 dimensions. In this guide always assume it’s the former definition unless you see a ‘1d’, ‘2d’ or ‘3d’.</w:t>
      </w:r>
    </w:p>
    <w:p w:rsidR="00D644EE" w:rsidRDefault="00D644EE" w:rsidP="00D644EE">
      <w:pPr>
        <w:pStyle w:val="Heading3"/>
      </w:pPr>
      <w:r>
        <w:t>Explanation</w:t>
      </w:r>
    </w:p>
    <w:p w:rsidR="009E6BDB" w:rsidRPr="00F10D55" w:rsidRDefault="009E6BDB" w:rsidP="009E6BDB">
      <w:pPr>
        <w:rPr>
          <w:color w:val="FF0000"/>
        </w:rPr>
      </w:pPr>
      <w:r w:rsidRPr="00F10D55">
        <w:rPr>
          <w:color w:val="FF0000"/>
        </w:rPr>
        <w:t xml:space="preserve">My friend’s ‘blunt’ definition – “It’s just a </w:t>
      </w:r>
      <w:r w:rsidR="00F10D55">
        <w:rPr>
          <w:color w:val="FF0000"/>
        </w:rPr>
        <w:t>matrix</w:t>
      </w:r>
      <w:r w:rsidRPr="00F10D55">
        <w:rPr>
          <w:color w:val="FF0000"/>
        </w:rPr>
        <w:t>”</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lastRenderedPageBreak/>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s 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lastRenderedPageBreak/>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lastRenderedPageBreak/>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w:t>
      </w:r>
      <w:r w:rsidR="00F16D19">
        <w:rPr>
          <w:rFonts w:ascii="Consolas" w:hAnsi="Consolas" w:cs="Consolas"/>
          <w:color w:val="000000"/>
          <w:sz w:val="21"/>
          <w:szCs w:val="21"/>
        </w:rPr>
        <w:t>;</w:t>
      </w:r>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[2</w:t>
      </w:r>
      <w:r w:rsidR="00F16D19">
        <w:rPr>
          <w:rFonts w:ascii="Consolas" w:hAnsi="Consolas" w:cs="Consolas"/>
          <w:color w:val="000000"/>
          <w:sz w:val="21"/>
          <w:szCs w:val="21"/>
        </w:rPr>
        <w:t>;</w:t>
      </w:r>
      <w:r>
        <w:rPr>
          <w:rFonts w:ascii="Consolas" w:hAnsi="Consolas" w:cs="Consolas"/>
          <w:color w:val="000000"/>
          <w:sz w:val="21"/>
          <w:szCs w:val="21"/>
        </w:rPr>
        <w:t>6]</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[6;6;8;8;2;2]</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lastRenderedPageBreak/>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p>
    <w:tbl>
      <w:tblPr>
        <w:tblStyle w:val="TableGrid"/>
        <w:tblW w:w="0" w:type="auto"/>
        <w:tblLook w:val="04A0" w:firstRow="1" w:lastRow="0" w:firstColumn="1" w:lastColumn="0" w:noHBand="0" w:noVBand="1"/>
      </w:tblPr>
      <w:tblGrid>
        <w:gridCol w:w="4508"/>
        <w:gridCol w:w="4508"/>
      </w:tblGrid>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524A3F"/>
        </w:tc>
        <w:tc>
          <w:tcPr>
            <w:tcW w:w="3017" w:type="dxa"/>
            <w:tcBorders>
              <w:top w:val="nil"/>
              <w:left w:val="nil"/>
              <w:bottom w:val="single" w:sz="4" w:space="0" w:color="auto"/>
              <w:right w:val="nil"/>
            </w:tcBorders>
          </w:tcPr>
          <w:p w:rsidR="00571290" w:rsidRDefault="00571290" w:rsidP="00524A3F">
            <w:r>
              <w:t>2</w:t>
            </w:r>
          </w:p>
        </w:tc>
        <w:tc>
          <w:tcPr>
            <w:tcW w:w="3017" w:type="dxa"/>
            <w:tcBorders>
              <w:top w:val="nil"/>
              <w:left w:val="nil"/>
              <w:bottom w:val="single" w:sz="4" w:space="0" w:color="auto"/>
              <w:right w:val="nil"/>
            </w:tcBorders>
          </w:tcPr>
          <w:p w:rsidR="00571290" w:rsidRDefault="00571290" w:rsidP="00524A3F">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524A3F">
            <w:r>
              <w:t>2,2</w:t>
            </w:r>
          </w:p>
        </w:tc>
        <w:tc>
          <w:tcPr>
            <w:tcW w:w="3017" w:type="dxa"/>
            <w:tcBorders>
              <w:top w:val="single" w:sz="4" w:space="0" w:color="auto"/>
            </w:tcBorders>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524A3F">
            <w:r>
              <w:t>2,2</w:t>
            </w:r>
          </w:p>
        </w:tc>
        <w:tc>
          <w:tcPr>
            <w:tcW w:w="3017" w:type="dxa"/>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524A3F">
        <w:tc>
          <w:tcPr>
            <w:tcW w:w="2235" w:type="dxa"/>
            <w:tcBorders>
              <w:top w:val="nil"/>
              <w:left w:val="nil"/>
              <w:bottom w:val="nil"/>
              <w:right w:val="nil"/>
            </w:tcBorders>
          </w:tcPr>
          <w:p w:rsidR="0035402D" w:rsidRPr="009F5D8A" w:rsidRDefault="0035402D" w:rsidP="00524A3F"/>
        </w:tc>
        <w:tc>
          <w:tcPr>
            <w:tcW w:w="2260" w:type="dxa"/>
            <w:tcBorders>
              <w:top w:val="nil"/>
              <w:left w:val="nil"/>
              <w:bottom w:val="single" w:sz="4" w:space="0" w:color="auto"/>
              <w:right w:val="nil"/>
            </w:tcBorders>
          </w:tcPr>
          <w:p w:rsidR="0035402D" w:rsidRPr="009F5D8A" w:rsidRDefault="0035402D" w:rsidP="00524A3F">
            <w:r>
              <w:t>1</w:t>
            </w:r>
          </w:p>
        </w:tc>
        <w:tc>
          <w:tcPr>
            <w:tcW w:w="2260" w:type="dxa"/>
            <w:tcBorders>
              <w:top w:val="nil"/>
              <w:left w:val="nil"/>
              <w:bottom w:val="single" w:sz="4" w:space="0" w:color="auto"/>
              <w:right w:val="nil"/>
            </w:tcBorders>
          </w:tcPr>
          <w:p w:rsidR="0035402D" w:rsidRPr="009F5D8A" w:rsidRDefault="0035402D" w:rsidP="00524A3F">
            <w:r>
              <w:t>2</w:t>
            </w:r>
          </w:p>
        </w:tc>
        <w:tc>
          <w:tcPr>
            <w:tcW w:w="2261" w:type="dxa"/>
            <w:tcBorders>
              <w:top w:val="nil"/>
              <w:left w:val="nil"/>
              <w:bottom w:val="single" w:sz="4" w:space="0" w:color="auto"/>
              <w:right w:val="nil"/>
            </w:tcBorders>
          </w:tcPr>
          <w:p w:rsidR="0035402D" w:rsidRPr="009F5D8A" w:rsidRDefault="0035402D" w:rsidP="00524A3F">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524A3F">
            <w:r w:rsidRPr="009F5D8A">
              <w:t>4</w:t>
            </w:r>
          </w:p>
        </w:tc>
        <w:tc>
          <w:tcPr>
            <w:tcW w:w="2260" w:type="dxa"/>
            <w:tcBorders>
              <w:top w:val="single" w:sz="4" w:space="0" w:color="auto"/>
            </w:tcBorders>
          </w:tcPr>
          <w:p w:rsidR="0035402D" w:rsidRPr="009F5D8A" w:rsidRDefault="0035402D" w:rsidP="00524A3F">
            <w:r w:rsidRPr="009F5D8A">
              <w:t>5</w:t>
            </w:r>
          </w:p>
        </w:tc>
        <w:tc>
          <w:tcPr>
            <w:tcW w:w="2261" w:type="dxa"/>
            <w:tcBorders>
              <w:top w:val="single" w:sz="4" w:space="0" w:color="auto"/>
            </w:tcBorders>
            <w:shd w:val="clear" w:color="auto" w:fill="D9D9D9" w:themeFill="background1" w:themeFillShade="D9"/>
          </w:tcPr>
          <w:p w:rsidR="0035402D" w:rsidRPr="009F5D8A" w:rsidRDefault="0035402D" w:rsidP="00524A3F">
            <w:r w:rsidRPr="009F5D8A">
              <w:t>9</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2</w:t>
            </w:r>
          </w:p>
        </w:tc>
        <w:tc>
          <w:tcPr>
            <w:tcW w:w="2260" w:type="dxa"/>
            <w:tcBorders>
              <w:left w:val="single" w:sz="4" w:space="0" w:color="auto"/>
            </w:tcBorders>
          </w:tcPr>
          <w:p w:rsidR="0035402D" w:rsidRPr="009F5D8A" w:rsidRDefault="0035402D" w:rsidP="00524A3F">
            <w:r w:rsidRPr="009F5D8A">
              <w:t>6</w:t>
            </w:r>
          </w:p>
        </w:tc>
        <w:tc>
          <w:tcPr>
            <w:tcW w:w="2260" w:type="dxa"/>
          </w:tcPr>
          <w:p w:rsidR="0035402D" w:rsidRPr="009F5D8A" w:rsidRDefault="0035402D" w:rsidP="00524A3F">
            <w:r w:rsidRPr="009F5D8A">
              <w:t>5</w:t>
            </w:r>
          </w:p>
        </w:tc>
        <w:tc>
          <w:tcPr>
            <w:tcW w:w="2261" w:type="dxa"/>
          </w:tcPr>
          <w:p w:rsidR="0035402D" w:rsidRPr="009F5D8A" w:rsidRDefault="0035402D" w:rsidP="00524A3F">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524A3F">
            <w:r w:rsidRPr="009F5D8A">
              <w:t>8</w:t>
            </w:r>
          </w:p>
        </w:tc>
        <w:tc>
          <w:tcPr>
            <w:tcW w:w="2260" w:type="dxa"/>
          </w:tcPr>
          <w:p w:rsidR="0035402D" w:rsidRPr="009F5D8A" w:rsidRDefault="0035402D" w:rsidP="00524A3F">
            <w:r w:rsidRPr="009F5D8A">
              <w:t>9</w:t>
            </w:r>
          </w:p>
        </w:tc>
        <w:tc>
          <w:tcPr>
            <w:tcW w:w="2261" w:type="dxa"/>
            <w:shd w:val="clear" w:color="auto" w:fill="D9D9D9" w:themeFill="background1" w:themeFillShade="D9"/>
          </w:tcPr>
          <w:p w:rsidR="0035402D" w:rsidRPr="009F5D8A" w:rsidRDefault="0035402D" w:rsidP="00524A3F">
            <w:r w:rsidRPr="009F5D8A">
              <w:t>5</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4</w:t>
            </w:r>
          </w:p>
        </w:tc>
        <w:tc>
          <w:tcPr>
            <w:tcW w:w="2260" w:type="dxa"/>
            <w:tcBorders>
              <w:left w:val="single" w:sz="4" w:space="0" w:color="auto"/>
            </w:tcBorders>
          </w:tcPr>
          <w:p w:rsidR="0035402D" w:rsidRPr="009F5D8A" w:rsidRDefault="0035402D" w:rsidP="00524A3F">
            <w:r w:rsidRPr="009F5D8A">
              <w:t>2</w:t>
            </w:r>
          </w:p>
        </w:tc>
        <w:tc>
          <w:tcPr>
            <w:tcW w:w="2260" w:type="dxa"/>
          </w:tcPr>
          <w:p w:rsidR="0035402D" w:rsidRPr="009F5D8A" w:rsidRDefault="0035402D" w:rsidP="00524A3F">
            <w:r w:rsidRPr="009F5D8A">
              <w:t>3</w:t>
            </w:r>
          </w:p>
        </w:tc>
        <w:tc>
          <w:tcPr>
            <w:tcW w:w="2261" w:type="dxa"/>
          </w:tcPr>
          <w:p w:rsidR="0035402D" w:rsidRPr="009F5D8A" w:rsidRDefault="0035402D" w:rsidP="00524A3F">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63708A" w:rsidRDefault="0063708A" w:rsidP="005E67CC">
      <w:r>
        <w:t xml:space="preserve">As arrays are often numeric in nature, you can apply mathematical operations to them, just like in maths. For example, we can add two arrays together using the ‘+’ operator. Note the arrays </w:t>
      </w:r>
      <w:proofErr w:type="gramStart"/>
      <w:r>
        <w:t>have to</w:t>
      </w:r>
      <w:proofErr w:type="gramEnd"/>
      <w:r>
        <w:t xml:space="preserve"> have the same dimensions i.e. a 5x4 can only be added to another 5x4. This is not the case for ‘*’, where you can multiple arrays of different dimensions, </w:t>
      </w:r>
      <w:proofErr w:type="gramStart"/>
      <w:r>
        <w:t>as long as</w:t>
      </w:r>
      <w:proofErr w:type="gramEnd"/>
      <w:r>
        <w:t xml:space="preserve"> mathematically this is possible. </w:t>
      </w:r>
    </w:p>
    <w:p w:rsidR="005E67CC" w:rsidRDefault="0063708A" w:rsidP="005E67CC">
      <w:r>
        <w:t xml:space="preserve">Array multiplication in </w:t>
      </w:r>
      <w:proofErr w:type="spellStart"/>
      <w:r>
        <w:t>matlab</w:t>
      </w:r>
      <w:proofErr w:type="spellEnd"/>
      <w:r>
        <w:t xml:space="preserve"> is not the same as element wise multiplication. Element wise multiplication can be done by placing a dot ‘.’ before and operator. For example, </w:t>
      </w:r>
      <w:proofErr w:type="gramStart"/>
      <w:r>
        <w:t>‘.*</w:t>
      </w:r>
      <w:proofErr w:type="gramEnd"/>
      <w:r>
        <w:t xml:space="preserve">’ is element wise multiplication. </w:t>
      </w:r>
      <w:r w:rsidR="008F05FE">
        <w:t xml:space="preserve">Maybe the best way to explain what this is </w:t>
      </w:r>
      <w:proofErr w:type="spellStart"/>
      <w:r w:rsidR="008F05FE">
        <w:t>is</w:t>
      </w:r>
      <w:proofErr w:type="spellEnd"/>
      <w:r w:rsidR="008F05FE">
        <w:t xml:space="preserve"> first by explaining what the </w:t>
      </w:r>
      <w:proofErr w:type="spellStart"/>
      <w:proofErr w:type="gramStart"/>
      <w:r w:rsidR="008F05FE">
        <w:t>arrayfun</w:t>
      </w:r>
      <w:proofErr w:type="spellEnd"/>
      <w:r w:rsidR="008F05FE">
        <w:t>(</w:t>
      </w:r>
      <w:proofErr w:type="gramEnd"/>
      <w:r w:rsidR="008F05FE">
        <w:t xml:space="preserve">) function is. </w:t>
      </w:r>
    </w:p>
    <w:p w:rsidR="00651421" w:rsidRDefault="008F05FE" w:rsidP="005E67CC">
      <w:r>
        <w:t xml:space="preserve">Some functions will automatically apply the function to every element in the array. For example, using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sin(A)</w:t>
      </w:r>
    </w:p>
    <w:p w:rsidR="008F05FE" w:rsidRDefault="008F05FE" w:rsidP="005E67CC">
      <w:r>
        <w:t xml:space="preserve">on an array is the same as doing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8F05FE">
        <w:rPr>
          <w:rFonts w:ascii="Consolas" w:eastAsia="Times New Roman" w:hAnsi="Consolas" w:cs="Times New Roman"/>
          <w:color w:val="000000"/>
          <w:sz w:val="21"/>
          <w:szCs w:val="21"/>
          <w:lang w:eastAsia="en-GB"/>
        </w:rPr>
        <w:t>arrayfun</w:t>
      </w:r>
      <w:proofErr w:type="spellEnd"/>
      <w:r w:rsidRPr="008F05FE">
        <w:rPr>
          <w:rFonts w:ascii="Consolas" w:eastAsia="Times New Roman" w:hAnsi="Consolas" w:cs="Times New Roman"/>
          <w:color w:val="000000"/>
          <w:sz w:val="21"/>
          <w:szCs w:val="21"/>
          <w:lang w:eastAsia="en-GB"/>
        </w:rPr>
        <w:t>(@(x) sin(x),</w:t>
      </w:r>
      <w:r>
        <w:rPr>
          <w:rFonts w:ascii="Consolas" w:eastAsia="Times New Roman" w:hAnsi="Consolas" w:cs="Times New Roman"/>
          <w:color w:val="000000"/>
          <w:sz w:val="21"/>
          <w:szCs w:val="21"/>
          <w:lang w:eastAsia="en-GB"/>
        </w:rPr>
        <w:t xml:space="preserve"> </w:t>
      </w:r>
      <w:r w:rsidRPr="008F05FE">
        <w:rPr>
          <w:rFonts w:ascii="Consolas" w:eastAsia="Times New Roman" w:hAnsi="Consolas" w:cs="Times New Roman"/>
          <w:color w:val="000000"/>
          <w:sz w:val="21"/>
          <w:szCs w:val="21"/>
          <w:lang w:eastAsia="en-GB"/>
        </w:rPr>
        <w:t>A)</w:t>
      </w:r>
    </w:p>
    <w:p w:rsidR="008F05FE" w:rsidRDefault="008F05FE" w:rsidP="00651421">
      <w:pPr>
        <w:shd w:val="clear" w:color="auto" w:fill="FFC000"/>
      </w:pPr>
    </w:p>
    <w:p w:rsidR="00357293" w:rsidRDefault="00357293" w:rsidP="00357293">
      <w:pPr>
        <w:pStyle w:val="Heading3"/>
      </w:pPr>
      <w:r>
        <w:t>Vectori</w:t>
      </w:r>
      <w:r w:rsidR="005E67CC">
        <w:t>s</w:t>
      </w:r>
      <w:r>
        <w:t>ation</w:t>
      </w:r>
    </w:p>
    <w:p w:rsidR="0041281D" w:rsidRDefault="005E67CC" w:rsidP="0041281D">
      <w:r>
        <w:t xml:space="preserve">Vectorisation is the process of turning for loops into matrix operations. It’s a bit of an art and I’m not that great at it, but with practice we can get </w:t>
      </w:r>
      <w:proofErr w:type="gramStart"/>
      <w:r>
        <w:t>better.</w:t>
      </w:r>
      <w:r w:rsidR="00D816A9">
        <w:t>-</w:t>
      </w:r>
      <w:proofErr w:type="gramEnd"/>
      <w:r w:rsidR="00D816A9">
        <w:t>*</w:t>
      </w:r>
    </w:p>
    <w:p w:rsidR="005E67CC" w:rsidRDefault="005E67CC" w:rsidP="0041281D">
      <w:r>
        <w:t xml:space="preserve">In the simplest case, we can replace a </w:t>
      </w:r>
      <w:r w:rsidR="002931CA">
        <w:t xml:space="preserve">nested </w:t>
      </w:r>
      <w:r>
        <w:t>for loop that multiplies values together with a simple matrix alternative</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AE1FA0">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63708A">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lastRenderedPageBreak/>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8F05FE">
        <w:t xml:space="preserve"> and use something like element wise operations to achieve the same thing</w:t>
      </w:r>
      <w:r w:rsidR="00AB6699">
        <w:t>?</w:t>
      </w:r>
      <w:r>
        <w:t xml:space="preserve"> </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524A3F" w:rsidP="0041281D">
      <w:hyperlink r:id="rId21" w:history="1">
        <w:r w:rsidR="00905746">
          <w:rPr>
            <w:rStyle w:val="Hyperlink"/>
          </w:rPr>
          <w:t>https://uk.mathworks.com/help/matlab/matlab_prog/vectorization.html</w:t>
        </w:r>
      </w:hyperlink>
    </w:p>
    <w:p w:rsidR="0041281D" w:rsidRDefault="0041281D" w:rsidP="0041281D">
      <w:pPr>
        <w:pStyle w:val="Heading2"/>
        <w:pBdr>
          <w:top w:val="single" w:sz="4" w:space="1" w:color="auto"/>
        </w:pBdr>
      </w:pPr>
      <w:r>
        <w:t>Loops</w:t>
      </w:r>
    </w:p>
    <w:p w:rsidR="000568CD" w:rsidRDefault="000568CD" w:rsidP="000568CD">
      <w:pPr>
        <w:pStyle w:val="Heading3"/>
      </w:pPr>
      <w:r>
        <w:t>Jargon</w:t>
      </w:r>
    </w:p>
    <w:p w:rsidR="000568CD" w:rsidRDefault="000568CD" w:rsidP="000568CD">
      <w:r>
        <w:t>Iteration – each time we go through the code inside a loop, we go through one iteration. Each iteration There must be at least one variable that changes, unless we want an infinite loop.</w:t>
      </w:r>
    </w:p>
    <w:p w:rsidR="000B5615" w:rsidRPr="000568CD" w:rsidRDefault="000B5615" w:rsidP="000568CD">
      <w:r>
        <w:t xml:space="preserve">Exit condition </w:t>
      </w:r>
      <w:r w:rsidR="004B166D">
        <w:t>–</w:t>
      </w:r>
      <w:r>
        <w:t xml:space="preserve"> </w:t>
      </w:r>
      <w:r w:rsidR="004B166D">
        <w:t>The condition that, when met, will stop the loop and continue the code</w:t>
      </w:r>
      <w:r w:rsidR="00B50B47">
        <w:t>.</w:t>
      </w:r>
    </w:p>
    <w:p w:rsidR="0041281D" w:rsidRDefault="0041281D" w:rsidP="0041281D">
      <w:r>
        <w:t xml:space="preserve">Loops are </w:t>
      </w:r>
      <w:r w:rsidR="00524A3F">
        <w:t xml:space="preserve">parts of code that repeat themselves. </w:t>
      </w:r>
      <w:r w:rsidR="000F6DBB">
        <w:t xml:space="preserve">When you run your code, there is a hidden instruction that we never have to type because it is always inferred. The instruction is to run the code on the next line. For example, a standard </w:t>
      </w:r>
      <w:proofErr w:type="spellStart"/>
      <w:r w:rsidR="000F6DBB">
        <w:t>matlab</w:t>
      </w:r>
      <w:proofErr w:type="spellEnd"/>
      <w:r w:rsidR="000F6DBB">
        <w:t xml:space="preserve"> script might look something like this </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clear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2</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clc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4</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x = [1,2,3,4,5]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6</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1) = x(1) * x(2)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000000"/>
          <w:sz w:val="21"/>
          <w:szCs w:val="21"/>
          <w:lang w:eastAsia="en-GB"/>
        </w:rPr>
        <w:t xml:space="preserve"> </w:t>
      </w:r>
      <w:r w:rsidRPr="000F6DBB">
        <w:rPr>
          <w:rFonts w:ascii="Consolas" w:eastAsia="Times New Roman" w:hAnsi="Consolas" w:cs="Times New Roman"/>
          <w:color w:val="A020F0"/>
          <w:sz w:val="21"/>
          <w:szCs w:val="21"/>
          <w:lang w:eastAsia="en-GB"/>
        </w:rPr>
        <w:t>line 7</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2) = x(2) * x(3)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8</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3) = x(3) * x(4)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9</w:t>
      </w:r>
    </w:p>
    <w:p w:rsidR="000F6DBB" w:rsidRPr="000F6DBB" w:rsidRDefault="000F6DBB" w:rsidP="000F6DBB">
      <w:pPr>
        <w:pStyle w:val="ListParagraph"/>
        <w:numPr>
          <w:ilvl w:val="0"/>
          <w:numId w:val="4"/>
        </w:num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4) = x(4) * x(5) </w:t>
      </w:r>
      <w:r w:rsidRPr="000F6DBB">
        <w:rPr>
          <w:rFonts w:ascii="Consolas" w:eastAsia="Times New Roman" w:hAnsi="Consolas" w:cs="Times New Roman"/>
          <w:color w:val="A020F0"/>
          <w:sz w:val="21"/>
          <w:szCs w:val="21"/>
          <w:lang w:eastAsia="en-GB"/>
        </w:rPr>
        <w:t>end program</w:t>
      </w:r>
    </w:p>
    <w:p w:rsidR="000F6DBB" w:rsidRDefault="000F6DBB" w:rsidP="0041281D">
      <w:r>
        <w:t xml:space="preserve">As you can see, </w:t>
      </w:r>
      <w:proofErr w:type="spellStart"/>
      <w:r>
        <w:t>matlab</w:t>
      </w:r>
      <w:proofErr w:type="spellEnd"/>
      <w:r>
        <w:t xml:space="preserve"> is told where to run code next. The same happens with function. When you call a function, </w:t>
      </w:r>
      <w:proofErr w:type="spellStart"/>
      <w:r>
        <w:t>matlab</w:t>
      </w:r>
      <w:proofErr w:type="spellEnd"/>
      <w:r>
        <w:t xml:space="preserve"> is told to go into the function and start running the code there.</w:t>
      </w:r>
    </w:p>
    <w:p w:rsidR="000F6DBB" w:rsidRDefault="000F6DBB" w:rsidP="0041281D">
      <w:r>
        <w:t xml:space="preserve">With a loop, </w:t>
      </w:r>
      <w:proofErr w:type="spellStart"/>
      <w:r>
        <w:t>matlab</w:t>
      </w:r>
      <w:proofErr w:type="spellEnd"/>
      <w:r>
        <w:t xml:space="preserve"> is told to go back to the top of the loop </w:t>
      </w:r>
      <w:r w:rsidR="000568CD">
        <w:t>and run the code again. Once inside the loop, the code remains the same each iteration. The only thing that changes are the variable values.</w:t>
      </w:r>
      <w:r w:rsidR="007B74EF">
        <w:t xml:space="preserve"> </w:t>
      </w:r>
    </w:p>
    <w:p w:rsidR="000568CD" w:rsidRDefault="000568CD" w:rsidP="000568CD">
      <w:pPr>
        <w:pStyle w:val="Heading3"/>
      </w:pPr>
      <w:r>
        <w:t>For loops</w:t>
      </w:r>
    </w:p>
    <w:p w:rsidR="009E6BDB" w:rsidRPr="00F10D55" w:rsidRDefault="009E6BDB" w:rsidP="009E6BDB">
      <w:pPr>
        <w:rPr>
          <w:color w:val="FF0000"/>
        </w:rPr>
      </w:pPr>
      <w:r w:rsidRPr="00F10D55">
        <w:rPr>
          <w:color w:val="FF0000"/>
        </w:rPr>
        <w:t xml:space="preserve">My friend’s ‘blunt’ definition – “A for loop a thing that keeps going until </w:t>
      </w:r>
      <w:proofErr w:type="spellStart"/>
      <w:r w:rsidRPr="00F10D55">
        <w:rPr>
          <w:color w:val="FF0000"/>
        </w:rPr>
        <w:t>i</w:t>
      </w:r>
      <w:proofErr w:type="spellEnd"/>
      <w:r w:rsidRPr="00F10D55">
        <w:rPr>
          <w:color w:val="FF0000"/>
        </w:rPr>
        <w:t xml:space="preserve"> reaches a final value”</w:t>
      </w:r>
    </w:p>
    <w:p w:rsidR="000568CD" w:rsidRDefault="007B74EF" w:rsidP="000568CD">
      <w:r>
        <w:t xml:space="preserve">Loops always have some if statement at the top called an exit condition. In the case of a for loop, it exists when it reaches the end of an array. </w:t>
      </w:r>
      <w:proofErr w:type="spellStart"/>
      <w:proofErr w:type="gramStart"/>
      <w:r w:rsidR="000568CD">
        <w:t>Lets</w:t>
      </w:r>
      <w:proofErr w:type="spellEnd"/>
      <w:proofErr w:type="gramEnd"/>
      <w:r w:rsidR="000568CD">
        <w:t xml:space="preserve"> look at what a for loop would look like if we show the hidden code instructions</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clear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2</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clc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4</w:t>
      </w:r>
    </w:p>
    <w:p w:rsidR="002D13E8" w:rsidRPr="002D13E8" w:rsidRDefault="002D13E8"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x = [1,2,3,4,5] </w:t>
      </w:r>
      <w:proofErr w:type="spellStart"/>
      <w:r w:rsidRPr="00675D30">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000000"/>
          <w:sz w:val="21"/>
          <w:szCs w:val="21"/>
          <w:lang w:eastAsia="en-GB"/>
        </w:rPr>
        <w:t xml:space="preserve"> </w:t>
      </w:r>
      <w:r w:rsidRPr="002D13E8">
        <w:rPr>
          <w:rFonts w:ascii="Consolas" w:eastAsia="Times New Roman" w:hAnsi="Consolas" w:cs="Times New Roman"/>
          <w:color w:val="A020F0"/>
          <w:sz w:val="21"/>
          <w:szCs w:val="21"/>
          <w:lang w:eastAsia="en-GB"/>
        </w:rPr>
        <w:t>line 6</w:t>
      </w:r>
    </w:p>
    <w:p w:rsidR="00675D30"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FF"/>
          <w:sz w:val="21"/>
          <w:szCs w:val="21"/>
          <w:lang w:eastAsia="en-GB"/>
        </w:rPr>
        <w:t xml:space="preserve">for </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1:4 </w:t>
      </w:r>
      <w:r w:rsidRPr="00675D30">
        <w:rPr>
          <w:rFonts w:ascii="Consolas" w:eastAsia="Times New Roman" w:hAnsi="Consolas" w:cs="Times New Roman"/>
          <w:color w:val="A020F0"/>
          <w:sz w:val="21"/>
          <w:szCs w:val="21"/>
          <w:lang w:eastAsia="en-GB"/>
        </w:rPr>
        <w:t xml:space="preserve">if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does not equal 5, add 1 to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and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7, otherwise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9</w:t>
      </w:r>
    </w:p>
    <w:p w:rsidR="002D13E8" w:rsidRPr="00675D30" w:rsidRDefault="003E37A1"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2D13E8" w:rsidRPr="00675D30">
        <w:rPr>
          <w:rFonts w:ascii="Consolas" w:eastAsia="Times New Roman" w:hAnsi="Consolas" w:cs="Times New Roman"/>
          <w:color w:val="000000"/>
          <w:sz w:val="21"/>
          <w:szCs w:val="21"/>
          <w:lang w:eastAsia="en-GB"/>
        </w:rPr>
        <w:t>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 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xml:space="preserve">) * x(i+1) </w:t>
      </w:r>
      <w:proofErr w:type="spellStart"/>
      <w:r w:rsidR="002D13E8" w:rsidRPr="00675D30">
        <w:rPr>
          <w:rFonts w:ascii="Consolas" w:eastAsia="Times New Roman" w:hAnsi="Consolas" w:cs="Times New Roman"/>
          <w:color w:val="A020F0"/>
          <w:sz w:val="21"/>
          <w:szCs w:val="21"/>
          <w:lang w:eastAsia="en-GB"/>
        </w:rPr>
        <w:t>goto</w:t>
      </w:r>
      <w:proofErr w:type="spellEnd"/>
      <w:r w:rsidR="002D13E8" w:rsidRPr="00675D30">
        <w:rPr>
          <w:rFonts w:ascii="Consolas" w:eastAsia="Times New Roman" w:hAnsi="Consolas" w:cs="Times New Roman"/>
          <w:color w:val="A020F0"/>
          <w:sz w:val="21"/>
          <w:szCs w:val="21"/>
          <w:lang w:eastAsia="en-GB"/>
        </w:rPr>
        <w:t xml:space="preserve"> line 8</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0000FF"/>
          <w:sz w:val="21"/>
          <w:szCs w:val="21"/>
          <w:lang w:eastAsia="en-GB"/>
        </w:rPr>
        <w:t xml:space="preserve">end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6</w:t>
      </w:r>
    </w:p>
    <w:p w:rsidR="002D13E8"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A020F0"/>
          <w:sz w:val="21"/>
          <w:szCs w:val="21"/>
          <w:lang w:eastAsia="en-GB"/>
        </w:rPr>
        <w:t>end program</w:t>
      </w:r>
    </w:p>
    <w:p w:rsidR="000568CD" w:rsidRDefault="0098078F" w:rsidP="000568CD">
      <w:r>
        <w:lastRenderedPageBreak/>
        <w:t xml:space="preserve">The basic structure of a for loop consists of an array to iterate over (meaning to go through each value one at a time), and what I will refer to as the looping variable, i.e. in the case of a for loop, the variable that is given each individual value in the array. In the example above, the array to iterate over is [1,2,3,4] and the looping variable is </w:t>
      </w:r>
      <w:proofErr w:type="spellStart"/>
      <w:r>
        <w:t>i</w:t>
      </w:r>
      <w:proofErr w:type="spellEnd"/>
      <w:r>
        <w:t>. It does not matter what the values in the array to iterate over are.</w:t>
      </w:r>
      <w:r w:rsidR="00A57D4E">
        <w:t xml:space="preserve"> </w:t>
      </w:r>
      <w:proofErr w:type="spellStart"/>
      <w:r w:rsidR="00A57D4E">
        <w:t>Matlab</w:t>
      </w:r>
      <w:proofErr w:type="spellEnd"/>
      <w:r w:rsidR="00A57D4E">
        <w:t xml:space="preserve"> will always just start with the first element in the </w:t>
      </w:r>
      <w:proofErr w:type="gramStart"/>
      <w:r w:rsidR="00A57D4E">
        <w:t>array, and</w:t>
      </w:r>
      <w:proofErr w:type="gramEnd"/>
      <w:r w:rsidR="00A57D4E">
        <w:t xml:space="preserve"> keep going until the end. For example</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 xml:space="preserve">for </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 xml:space="preserve"> = [2,3,5,1,2]</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00"/>
          <w:sz w:val="21"/>
          <w:szCs w:val="21"/>
          <w:lang w:eastAsia="en-GB"/>
        </w:rPr>
        <w:t xml:space="preserve">    </w:t>
      </w:r>
      <w:proofErr w:type="spellStart"/>
      <w:r w:rsidRPr="00A57D4E">
        <w:rPr>
          <w:rFonts w:ascii="Consolas" w:eastAsia="Times New Roman" w:hAnsi="Consolas" w:cs="Times New Roman"/>
          <w:color w:val="000000"/>
          <w:sz w:val="21"/>
          <w:szCs w:val="21"/>
          <w:lang w:eastAsia="en-GB"/>
        </w:rPr>
        <w:t>disp</w:t>
      </w:r>
      <w:proofErr w:type="spellEnd"/>
      <w:r w:rsidRPr="00A57D4E">
        <w:rPr>
          <w:rFonts w:ascii="Consolas" w:eastAsia="Times New Roman" w:hAnsi="Consolas" w:cs="Times New Roman"/>
          <w:color w:val="000000"/>
          <w:sz w:val="21"/>
          <w:szCs w:val="21"/>
          <w:lang w:eastAsia="en-GB"/>
        </w:rPr>
        <w:t>(</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w:t>
      </w:r>
    </w:p>
    <w:p w:rsidR="00A57D4E" w:rsidRPr="00A57D4E" w:rsidRDefault="00A57D4E" w:rsidP="003810F9">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end</w:t>
      </w:r>
    </w:p>
    <w:p w:rsidR="00A57D4E" w:rsidRDefault="003810F9" w:rsidP="000568CD">
      <w:r>
        <w:t>would output 2,3,5,1,2.</w:t>
      </w:r>
    </w:p>
    <w:p w:rsidR="005F6909" w:rsidRPr="000568CD" w:rsidRDefault="005F6909" w:rsidP="005F6909">
      <w:pPr>
        <w:pStyle w:val="Heading3"/>
      </w:pPr>
      <w:r>
        <w:t>While loops</w:t>
      </w:r>
    </w:p>
    <w:p w:rsidR="005F6909" w:rsidRDefault="005F6909" w:rsidP="000568CD">
      <w:pPr>
        <w:rPr>
          <w:color w:val="FF0000"/>
        </w:rPr>
      </w:pPr>
      <w:r w:rsidRPr="00F10D55">
        <w:rPr>
          <w:color w:val="FF0000"/>
        </w:rPr>
        <w:t>My friend’s ‘blunt’ definition – “Keep going until the condition at the start is met”</w:t>
      </w:r>
    </w:p>
    <w:p w:rsidR="00ED76DD" w:rsidRDefault="000B5615" w:rsidP="000568CD">
      <w:r w:rsidRPr="000B5615">
        <w:t xml:space="preserve">While </w:t>
      </w:r>
      <w:r w:rsidR="005D6993">
        <w:t xml:space="preserve">loops are like for loops, but rather than looping over an array, they loop until an exit condition is met. </w:t>
      </w:r>
      <w:r w:rsidR="00ED76DD">
        <w:t>This condition is always evaluated as a simple if statement. If the value of the looping variable is true, then continue looping. If it is false, then stop looping. The above example can be written as a while loop</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clear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2</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clc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4</w:t>
      </w:r>
    </w:p>
    <w:p w:rsidR="00ED76DD" w:rsidRPr="00ED76DD" w:rsidRDefault="00ED76DD" w:rsidP="00ED76DD">
      <w:pPr>
        <w:pStyle w:val="ListParagraph"/>
        <w:numPr>
          <w:ilvl w:val="0"/>
          <w:numId w:val="6"/>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ED76DD" w:rsidRPr="00AE1FA0"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x = [1,2,3,4,5]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5</w:t>
      </w:r>
    </w:p>
    <w:p w:rsidR="00AE1FA0" w:rsidRPr="00ED76DD" w:rsidRDefault="00AE1FA0"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1 </w:t>
      </w:r>
      <w:proofErr w:type="spellStart"/>
      <w:r w:rsidRPr="00AE1FA0">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00000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while </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&lt; 5 </w:t>
      </w:r>
      <w:r w:rsidRPr="00AE1FA0">
        <w:rPr>
          <w:rFonts w:ascii="Consolas" w:eastAsia="Times New Roman" w:hAnsi="Consolas" w:cs="Times New Roman"/>
          <w:color w:val="A020F0"/>
          <w:sz w:val="21"/>
          <w:szCs w:val="21"/>
          <w:lang w:eastAsia="en-GB"/>
        </w:rPr>
        <w:t xml:space="preserve">if </w:t>
      </w:r>
      <w:proofErr w:type="spellStart"/>
      <w:r w:rsidRPr="00AE1FA0">
        <w:rPr>
          <w:rFonts w:ascii="Consolas" w:eastAsia="Times New Roman" w:hAnsi="Consolas" w:cs="Times New Roman"/>
          <w:color w:val="A020F0"/>
          <w:sz w:val="21"/>
          <w:szCs w:val="21"/>
          <w:lang w:eastAsia="en-GB"/>
        </w:rPr>
        <w:t>i</w:t>
      </w:r>
      <w:proofErr w:type="spellEnd"/>
      <w:r w:rsidRPr="00AE1FA0">
        <w:rPr>
          <w:rFonts w:ascii="Consolas" w:eastAsia="Times New Roman" w:hAnsi="Consolas" w:cs="Times New Roman"/>
          <w:color w:val="A020F0"/>
          <w:sz w:val="21"/>
          <w:szCs w:val="21"/>
          <w:lang w:eastAsia="en-GB"/>
        </w:rPr>
        <w:t xml:space="preserve"> &lt; 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8</w:t>
      </w:r>
      <w:r w:rsidRPr="00AE1FA0">
        <w:rPr>
          <w:rFonts w:ascii="Consolas" w:eastAsia="Times New Roman" w:hAnsi="Consolas" w:cs="Times New Roman"/>
          <w:color w:val="A020F0"/>
          <w:sz w:val="21"/>
          <w:szCs w:val="21"/>
          <w:lang w:eastAsia="en-GB"/>
        </w:rPr>
        <w:t xml:space="preserve">, otherwise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1</w:t>
      </w:r>
      <w:r w:rsidR="00AE1FA0">
        <w:rPr>
          <w:rFonts w:ascii="Consolas" w:eastAsia="Times New Roman" w:hAnsi="Consolas" w:cs="Times New Roman"/>
          <w:color w:val="A020F0"/>
          <w:sz w:val="21"/>
          <w:szCs w:val="21"/>
          <w:lang w:eastAsia="en-GB"/>
        </w:rPr>
        <w:t>1</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ED76DD" w:rsidRPr="00ED76DD">
        <w:rPr>
          <w:rFonts w:ascii="Consolas" w:eastAsia="Times New Roman" w:hAnsi="Consolas" w:cs="Times New Roman"/>
          <w:color w:val="000000"/>
          <w:sz w:val="21"/>
          <w:szCs w:val="21"/>
          <w:lang w:eastAsia="en-GB"/>
        </w:rPr>
        <w:t>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 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x(i+1)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9</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10</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end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AE1FA0" w:rsidRDefault="00ED76DD" w:rsidP="00ED76DD">
      <w:pPr>
        <w:pStyle w:val="ListParagraph"/>
        <w:numPr>
          <w:ilvl w:val="0"/>
          <w:numId w:val="6"/>
        </w:numPr>
        <w:shd w:val="clear" w:color="auto" w:fill="D9D9D9" w:themeFill="background1" w:themeFillShade="D9"/>
        <w:spacing w:line="258" w:lineRule="atLeast"/>
        <w:rPr>
          <w:rFonts w:ascii="Consolas" w:eastAsia="Times New Roman" w:hAnsi="Consolas" w:cs="Times New Roman"/>
          <w:color w:val="A020F0"/>
          <w:sz w:val="21"/>
          <w:szCs w:val="21"/>
          <w:lang w:eastAsia="en-GB"/>
        </w:rPr>
      </w:pPr>
      <w:r w:rsidRPr="00AE1FA0">
        <w:rPr>
          <w:rFonts w:ascii="Consolas" w:eastAsia="Times New Roman" w:hAnsi="Consolas" w:cs="Times New Roman"/>
          <w:color w:val="A020F0"/>
          <w:sz w:val="21"/>
          <w:szCs w:val="21"/>
          <w:lang w:eastAsia="en-GB"/>
        </w:rPr>
        <w:t>end program</w:t>
      </w:r>
    </w:p>
    <w:p w:rsidR="00ED76DD" w:rsidRDefault="00AE1FA0" w:rsidP="00ED76DD">
      <w:r>
        <w:t xml:space="preserve">You’ll notice in this while loop we </w:t>
      </w:r>
      <w:proofErr w:type="gramStart"/>
      <w:r>
        <w:t>have to</w:t>
      </w:r>
      <w:proofErr w:type="gramEnd"/>
      <w:r>
        <w:t xml:space="preserve"> define the first value of </w:t>
      </w:r>
      <w:proofErr w:type="spellStart"/>
      <w:r>
        <w:t>i</w:t>
      </w:r>
      <w:proofErr w:type="spellEnd"/>
      <w:r>
        <w:t xml:space="preserve"> outside the loop, while in the for loop </w:t>
      </w:r>
      <w:proofErr w:type="spellStart"/>
      <w:r>
        <w:t>i</w:t>
      </w:r>
      <w:proofErr w:type="spellEnd"/>
      <w:r>
        <w:t xml:space="preserve"> is given a value for us. This means we have more control over what </w:t>
      </w:r>
      <w:proofErr w:type="spellStart"/>
      <w:r>
        <w:t>i</w:t>
      </w:r>
      <w:proofErr w:type="spellEnd"/>
      <w:r>
        <w:t xml:space="preserve"> is, for example if we wanted to end the loop early, we could have an if statement that says if i == 2, set </w:t>
      </w:r>
      <w:proofErr w:type="spellStart"/>
      <w:r>
        <w:t>i</w:t>
      </w:r>
      <w:proofErr w:type="spellEnd"/>
      <w:r>
        <w:t xml:space="preserve"> = 5. The next time the loop ran, it would stop as the exit condition was met</w:t>
      </w:r>
      <w:r w:rsidR="003E37A1">
        <w:t>.</w:t>
      </w:r>
    </w:p>
    <w:p w:rsidR="003E37A1" w:rsidRDefault="003E37A1" w:rsidP="00ED76DD"/>
    <w:p w:rsidR="003E37A1" w:rsidRDefault="003E37A1" w:rsidP="003E37A1">
      <w:pPr>
        <w:pStyle w:val="Heading3"/>
      </w:pPr>
      <w:r>
        <w:t>When to use for loops and when to use while loops</w:t>
      </w:r>
    </w:p>
    <w:p w:rsidR="003E37A1" w:rsidRDefault="003E37A1" w:rsidP="003E37A1">
      <w:r>
        <w:t xml:space="preserve">The difference between a for loop and a while loop is that (in </w:t>
      </w:r>
      <w:proofErr w:type="spellStart"/>
      <w:r>
        <w:t>matlab</w:t>
      </w:r>
      <w:proofErr w:type="spellEnd"/>
      <w:r>
        <w:t xml:space="preserve">) for loops always have a set number of iterations when the loop starts running, while </w:t>
      </w:r>
      <w:proofErr w:type="spellStart"/>
      <w:r>
        <w:t>while</w:t>
      </w:r>
      <w:proofErr w:type="spellEnd"/>
      <w:r>
        <w:t xml:space="preserve"> loops can loop any number of </w:t>
      </w:r>
      <w:proofErr w:type="gramStart"/>
      <w:r>
        <w:t>time</w:t>
      </w:r>
      <w:proofErr w:type="gramEnd"/>
      <w:r>
        <w:t xml:space="preserve">, and even change the number of times they were expected to run as the loop is running. In other words, if you know how big the arrays are that you want to loop over, use a for loop. If you don’t know immediately how big a matrix will end up being, or when you need to stop looping (e.g. until the user types “stop”), then you should use a while loop. </w:t>
      </w:r>
      <w:r w:rsidRPr="00ED76DD">
        <w:rPr>
          <w:color w:val="FF0000"/>
        </w:rPr>
        <w:t>If you really have no idea which one to use, it’s safest to use a while loop. This is because all while loops can replicate the behaviours of for loops, but not all for loops can replicate the behaviour of while loops.</w:t>
      </w:r>
      <w:r>
        <w:t xml:space="preserve"> The reason we use for loops is because it often saves us a couple of lines of code.</w:t>
      </w:r>
    </w:p>
    <w:p w:rsidR="003E37A1" w:rsidRPr="00ED76DD" w:rsidRDefault="003E37A1" w:rsidP="00ED76DD"/>
    <w:p w:rsidR="007B74EF" w:rsidRDefault="007B74EF" w:rsidP="007B74EF">
      <w:pPr>
        <w:pStyle w:val="Heading3"/>
      </w:pPr>
      <w:r>
        <w:t>A few things to watch out for:</w:t>
      </w:r>
    </w:p>
    <w:p w:rsidR="0041281D" w:rsidRDefault="007B74EF" w:rsidP="0041281D">
      <w:r>
        <w:t>In for loops, the looping variable is reset to the next value in the array at the top of the loop on each iteration. For example, in this code</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 xml:space="preserve">for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1:5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i+</w:t>
      </w:r>
      <w:r>
        <w:rPr>
          <w:rFonts w:ascii="Consolas" w:eastAsia="Times New Roman" w:hAnsi="Consolas" w:cs="Times New Roman"/>
          <w:color w:val="000000"/>
          <w:sz w:val="21"/>
          <w:szCs w:val="21"/>
          <w:lang w:eastAsia="en-GB"/>
        </w:rPr>
        <w:t>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disp</w:t>
      </w:r>
      <w:proofErr w:type="spellEnd"/>
      <w:r w:rsidRPr="007B74EF">
        <w:rPr>
          <w:rFonts w:ascii="Consolas" w:eastAsia="Times New Roman" w:hAnsi="Consolas" w:cs="Times New Roman"/>
          <w:color w:val="000000"/>
          <w:sz w:val="21"/>
          <w:szCs w:val="21"/>
          <w:lang w:eastAsia="en-GB"/>
        </w:rPr>
        <w:t>(</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w:t>
      </w:r>
    </w:p>
    <w:p w:rsidR="007B74EF" w:rsidRPr="007B74EF" w:rsidRDefault="007B74EF" w:rsidP="007B74E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end</w:t>
      </w:r>
    </w:p>
    <w:p w:rsidR="007B74EF" w:rsidRDefault="007B74EF" w:rsidP="0041281D">
      <w:r>
        <w:lastRenderedPageBreak/>
        <w:t xml:space="preserve">We might expect the loop to stop execution after the first iteration, as we are going from values i = 1 to 5, and </w:t>
      </w:r>
      <w:proofErr w:type="spellStart"/>
      <w:r>
        <w:t>i</w:t>
      </w:r>
      <w:proofErr w:type="spellEnd"/>
      <w:r>
        <w:t xml:space="preserve"> is 6 after the first iteration. Or we might expect </w:t>
      </w:r>
      <w:proofErr w:type="spellStart"/>
      <w:r>
        <w:t>i</w:t>
      </w:r>
      <w:proofErr w:type="spellEnd"/>
      <w:r>
        <w:t xml:space="preserve"> to keep increasing in jumps of 5, so our output would be 6, </w:t>
      </w:r>
      <w:r w:rsidR="005B73F6">
        <w:t xml:space="preserve">11, 16, 21, 26. Neither of these is the case, rather on each iteration the current value of </w:t>
      </w:r>
      <w:proofErr w:type="spellStart"/>
      <w:r w:rsidR="005B73F6">
        <w:t>i</w:t>
      </w:r>
      <w:proofErr w:type="spellEnd"/>
      <w:r w:rsidR="005B73F6">
        <w:t xml:space="preserve"> is discarded and </w:t>
      </w:r>
      <w:proofErr w:type="spellStart"/>
      <w:r w:rsidR="005B73F6">
        <w:t>i</w:t>
      </w:r>
      <w:proofErr w:type="spellEnd"/>
      <w:r w:rsidR="005B73F6">
        <w:t xml:space="preserve"> is given the next value in the array. </w:t>
      </w:r>
      <w:proofErr w:type="gramStart"/>
      <w:r w:rsidR="005B73F6">
        <w:t>So</w:t>
      </w:r>
      <w:proofErr w:type="gramEnd"/>
      <w:r w:rsidR="005B73F6">
        <w:t xml:space="preserve"> our output would actually be 6,7,8,9,10.</w:t>
      </w:r>
    </w:p>
    <w:p w:rsidR="0098078F" w:rsidRPr="0041281D" w:rsidRDefault="0098078F" w:rsidP="0041281D">
      <w:r>
        <w:t>In for loops, the array to iterate over can have multiple dimensions, but it becomes very difficult very quickly to keep track of what the looping variable is being assigned to. Take it from me, it’s easer to use a nested loop if you’re tackling multiple dimensions.</w:t>
      </w:r>
    </w:p>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3E020E" w:rsidRDefault="003E020E" w:rsidP="00941B99">
      <w:r>
        <w:t xml:space="preserve">Evaluates to – When you run a function, the result of the function is what it evaluates to. </w:t>
      </w:r>
      <w:proofErr w:type="gramStart"/>
      <w:r>
        <w:t>Basically</w:t>
      </w:r>
      <w:proofErr w:type="gramEnd"/>
      <w:r>
        <w:t xml:space="preserve"> a synonym for what the function returns, but used more in the context of logic. For example, logical functions either valuate as 1 or 0. Specifically, you can only find out what the function evaluates as at runtime, not before. It is the actual result of the function, rather than the expected one.</w:t>
      </w:r>
    </w:p>
    <w:p w:rsidR="00E61314" w:rsidRDefault="00E61314" w:rsidP="00E61314">
      <w:pPr>
        <w:pStyle w:val="Heading3"/>
      </w:pPr>
      <w:r>
        <w:t>Explanation</w:t>
      </w:r>
    </w:p>
    <w:p w:rsidR="00E61314" w:rsidRDefault="00E61314" w:rsidP="00941B99">
      <w:r>
        <w:t>Logic is the answer to the question “we have a lot of variable, now what do we do with them”.</w:t>
      </w:r>
      <w:r w:rsidR="00D221CD">
        <w:t xml:space="preserve"> Fundamentally, all modern computes function off variables, functions and if statements. It is thus important to know what if statements are.</w:t>
      </w:r>
    </w:p>
    <w:p w:rsidR="00D221CD" w:rsidRDefault="00D221CD" w:rsidP="00D221CD">
      <w:pPr>
        <w:pStyle w:val="Heading3"/>
      </w:pPr>
      <w:r>
        <w:t xml:space="preserve">The if </w:t>
      </w:r>
      <w:proofErr w:type="gramStart"/>
      <w:r>
        <w:t>statement</w:t>
      </w:r>
      <w:proofErr w:type="gramEnd"/>
    </w:p>
    <w:p w:rsidR="00F112DF" w:rsidRDefault="00D221CD" w:rsidP="00D221CD">
      <w:r>
        <w:t>Probably one of the easiest concepts to explain, if statements just ask simple questions of variables. If the variable is one thing, do this, otherwise, do something else. This allows your code to make decisions depending on the state of each variable, which is quite a useful thing to do. There’s one key to understanding if statements, and it’s that they can only ever be true or false</w:t>
      </w:r>
      <w:r w:rsidRPr="00F112DF">
        <w:rPr>
          <w:color w:val="00B050"/>
        </w:rPr>
        <w:t>.</w:t>
      </w:r>
      <w:r w:rsidR="00F112DF" w:rsidRPr="00F112DF">
        <w:rPr>
          <w:color w:val="00B050"/>
        </w:rPr>
        <w:t xml:space="preserve"> Incidentally this is one of the reasons why quantum computes are so exciting, because </w:t>
      </w:r>
      <w:r w:rsidR="00F112DF">
        <w:rPr>
          <w:color w:val="00B050"/>
        </w:rPr>
        <w:t xml:space="preserve">in a quantum computer, if statements can be some percentage of true. Instead of just being a 1 or a 0 we could have 0.3 or 0.7 or any value in-between. You can probably see how that might be quite exciting (and a bit confusing). </w:t>
      </w:r>
      <w:proofErr w:type="gramStart"/>
      <w:r w:rsidR="00F112DF">
        <w:t>By definition, this</w:t>
      </w:r>
      <w:proofErr w:type="gramEnd"/>
      <w:r w:rsidR="00F112DF">
        <w:t xml:space="preserve"> also means that every variable in </w:t>
      </w:r>
      <w:proofErr w:type="spellStart"/>
      <w:r w:rsidR="00F112DF">
        <w:t>matlab</w:t>
      </w:r>
      <w:proofErr w:type="spellEnd"/>
      <w:r w:rsidR="00F112DF">
        <w:t xml:space="preserve"> is either true or false. Basically, if it’s not equal to 0, </w:t>
      </w:r>
      <w:proofErr w:type="spellStart"/>
      <w:r w:rsidR="00F112DF">
        <w:t>matlab</w:t>
      </w:r>
      <w:proofErr w:type="spellEnd"/>
      <w:r w:rsidR="00F112DF">
        <w:t xml:space="preserve"> treats it as true. </w:t>
      </w:r>
      <w:proofErr w:type="gramStart"/>
      <w:r w:rsidR="00F112DF">
        <w:t>So</w:t>
      </w:r>
      <w:proofErr w:type="gramEnd"/>
      <w:r w:rsidR="00F112DF">
        <w:t xml:space="preserve"> the string “hello” is actually true when put in an if statement, but the empty string “” is false.</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"hello"</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always run</w:t>
      </w:r>
    </w:p>
    <w:p w:rsid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never run</w:t>
      </w:r>
    </w:p>
    <w:p w:rsidR="00F112DF" w:rsidRPr="00F112DF" w:rsidRDefault="00F112DF" w:rsidP="00F112D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Default="00F112DF" w:rsidP="00D221CD"/>
    <w:p w:rsidR="00EC0394" w:rsidRDefault="006F6CC3" w:rsidP="00D221CD">
      <w:proofErr w:type="gramStart"/>
      <w:r>
        <w:t>So</w:t>
      </w:r>
      <w:proofErr w:type="gramEnd"/>
      <w:r>
        <w:t xml:space="preserve"> all if statements do is check if a variable is one or zero, that’s it.</w:t>
      </w:r>
    </w:p>
    <w:p w:rsidR="006F6CC3" w:rsidRDefault="006F6CC3" w:rsidP="00D221CD">
      <w:r>
        <w:t>The question is then, how do we get our ones or zeros? By applying functions to the variables that have outputs that are either 0 or 1. The functions that do this are</w:t>
      </w:r>
      <w:r w:rsidR="00B22825">
        <w:t xml:space="preserve"> many, but to list a few so you get the idea</w:t>
      </w:r>
    </w:p>
    <w:tbl>
      <w:tblPr>
        <w:tblStyle w:val="TableGrid"/>
        <w:tblW w:w="0" w:type="auto"/>
        <w:tblLook w:val="04A0" w:firstRow="1" w:lastRow="0" w:firstColumn="1" w:lastColumn="0" w:noHBand="0" w:noVBand="1"/>
      </w:tblPr>
      <w:tblGrid>
        <w:gridCol w:w="4508"/>
        <w:gridCol w:w="4508"/>
      </w:tblGrid>
      <w:tr w:rsidR="00B22825" w:rsidTr="00B22825">
        <w:tc>
          <w:tcPr>
            <w:tcW w:w="4508" w:type="dxa"/>
          </w:tcPr>
          <w:p w:rsidR="00B22825" w:rsidRDefault="00B22825" w:rsidP="00D221CD">
            <w:proofErr w:type="spellStart"/>
            <w:proofErr w:type="gramStart"/>
            <w:r>
              <w:t>lt</w:t>
            </w:r>
            <w:proofErr w:type="spellEnd"/>
            <w:r>
              <w:t>(</w:t>
            </w:r>
            <w:proofErr w:type="gramEnd"/>
            <w:r>
              <w:t>), &lt;</w:t>
            </w:r>
          </w:p>
        </w:tc>
        <w:tc>
          <w:tcPr>
            <w:tcW w:w="4508" w:type="dxa"/>
          </w:tcPr>
          <w:p w:rsidR="00B22825" w:rsidRDefault="00B22825" w:rsidP="00D221CD">
            <w:r>
              <w:t>Less than</w:t>
            </w:r>
          </w:p>
        </w:tc>
      </w:tr>
      <w:tr w:rsidR="00B22825" w:rsidTr="00B22825">
        <w:tc>
          <w:tcPr>
            <w:tcW w:w="4508" w:type="dxa"/>
          </w:tcPr>
          <w:p w:rsidR="00B22825" w:rsidRDefault="00B22825" w:rsidP="00D221CD">
            <w:proofErr w:type="spellStart"/>
            <w:proofErr w:type="gramStart"/>
            <w:r>
              <w:t>gt</w:t>
            </w:r>
            <w:proofErr w:type="spellEnd"/>
            <w:r>
              <w:t>(</w:t>
            </w:r>
            <w:proofErr w:type="gramEnd"/>
            <w:r>
              <w:t>), &gt;</w:t>
            </w:r>
          </w:p>
        </w:tc>
        <w:tc>
          <w:tcPr>
            <w:tcW w:w="4508" w:type="dxa"/>
          </w:tcPr>
          <w:p w:rsidR="00B22825" w:rsidRDefault="00B22825" w:rsidP="00D221CD">
            <w:r>
              <w:t>Greater than</w:t>
            </w:r>
          </w:p>
        </w:tc>
      </w:tr>
      <w:tr w:rsidR="00B22825" w:rsidTr="00B22825">
        <w:tc>
          <w:tcPr>
            <w:tcW w:w="4508" w:type="dxa"/>
          </w:tcPr>
          <w:p w:rsidR="00B22825" w:rsidRDefault="00B22825" w:rsidP="00D221CD">
            <w:proofErr w:type="spellStart"/>
            <w:proofErr w:type="gramStart"/>
            <w:r>
              <w:t>eq</w:t>
            </w:r>
            <w:proofErr w:type="spellEnd"/>
            <w:r>
              <w:t>(</w:t>
            </w:r>
            <w:proofErr w:type="gramEnd"/>
            <w:r>
              <w:t>), ==</w:t>
            </w:r>
          </w:p>
        </w:tc>
        <w:tc>
          <w:tcPr>
            <w:tcW w:w="4508" w:type="dxa"/>
          </w:tcPr>
          <w:p w:rsidR="00B22825" w:rsidRDefault="00B22825" w:rsidP="00D221CD">
            <w:r>
              <w:t>Equals</w:t>
            </w:r>
          </w:p>
        </w:tc>
      </w:tr>
      <w:tr w:rsidR="00B22825" w:rsidTr="00B22825">
        <w:tc>
          <w:tcPr>
            <w:tcW w:w="4508" w:type="dxa"/>
          </w:tcPr>
          <w:p w:rsidR="00B22825" w:rsidRDefault="00B22825" w:rsidP="00D221CD">
            <w:proofErr w:type="gramStart"/>
            <w:r>
              <w:lastRenderedPageBreak/>
              <w:t>not(</w:t>
            </w:r>
            <w:proofErr w:type="gramEnd"/>
            <w:r>
              <w:t>), ~</w:t>
            </w:r>
          </w:p>
        </w:tc>
        <w:tc>
          <w:tcPr>
            <w:tcW w:w="4508" w:type="dxa"/>
          </w:tcPr>
          <w:p w:rsidR="00B22825" w:rsidRDefault="00B22825" w:rsidP="00D221CD">
            <w:r>
              <w:t>Flip the bit. If it’s 1, make it 0, if it’s 0, make it 1</w:t>
            </w:r>
          </w:p>
        </w:tc>
      </w:tr>
      <w:tr w:rsidR="00B22825" w:rsidTr="00B22825">
        <w:tc>
          <w:tcPr>
            <w:tcW w:w="4508" w:type="dxa"/>
          </w:tcPr>
          <w:p w:rsidR="00B22825" w:rsidRDefault="00B22825" w:rsidP="00D221CD">
            <w:proofErr w:type="gramStart"/>
            <w:r>
              <w:t>le(</w:t>
            </w:r>
            <w:proofErr w:type="gramEnd"/>
            <w:r>
              <w:t xml:space="preserve">), &lt;= </w:t>
            </w:r>
          </w:p>
        </w:tc>
        <w:tc>
          <w:tcPr>
            <w:tcW w:w="4508" w:type="dxa"/>
          </w:tcPr>
          <w:p w:rsidR="00B22825" w:rsidRDefault="00B22825" w:rsidP="00D221CD">
            <w:r>
              <w:t>Less than or equal to</w:t>
            </w:r>
          </w:p>
        </w:tc>
      </w:tr>
      <w:tr w:rsidR="00B22825" w:rsidTr="00B22825">
        <w:tc>
          <w:tcPr>
            <w:tcW w:w="4508" w:type="dxa"/>
          </w:tcPr>
          <w:p w:rsidR="00B22825" w:rsidRDefault="00B22825" w:rsidP="00D221CD">
            <w:proofErr w:type="gramStart"/>
            <w:r>
              <w:t>ne(</w:t>
            </w:r>
            <w:proofErr w:type="gramEnd"/>
            <w:r>
              <w:t>), ~=</w:t>
            </w:r>
          </w:p>
        </w:tc>
        <w:tc>
          <w:tcPr>
            <w:tcW w:w="4508" w:type="dxa"/>
          </w:tcPr>
          <w:p w:rsidR="00B22825" w:rsidRDefault="00B22825" w:rsidP="00D221CD">
            <w:r>
              <w:t>Not equal</w:t>
            </w:r>
          </w:p>
        </w:tc>
      </w:tr>
      <w:tr w:rsidR="00B22825" w:rsidTr="00B22825">
        <w:tc>
          <w:tcPr>
            <w:tcW w:w="4508" w:type="dxa"/>
          </w:tcPr>
          <w:p w:rsidR="00B22825" w:rsidRDefault="003E020E" w:rsidP="00D221CD">
            <w:proofErr w:type="gramStart"/>
            <w:r>
              <w:t>o</w:t>
            </w:r>
            <w:r w:rsidR="00B22825">
              <w:t>r</w:t>
            </w:r>
            <w:r>
              <w:t>(</w:t>
            </w:r>
            <w:proofErr w:type="gramEnd"/>
            <w:r>
              <w:t>), ||</w:t>
            </w:r>
          </w:p>
        </w:tc>
        <w:tc>
          <w:tcPr>
            <w:tcW w:w="4508" w:type="dxa"/>
          </w:tcPr>
          <w:p w:rsidR="00B22825" w:rsidRDefault="003E020E" w:rsidP="00D221CD">
            <w:r>
              <w:t>If either of two inputs evaluates as true, or both are true then return true</w:t>
            </w:r>
          </w:p>
        </w:tc>
      </w:tr>
      <w:tr w:rsidR="003E020E" w:rsidTr="00B22825">
        <w:tc>
          <w:tcPr>
            <w:tcW w:w="4508" w:type="dxa"/>
          </w:tcPr>
          <w:p w:rsidR="003E020E" w:rsidRDefault="003E020E" w:rsidP="00D221CD">
            <w:proofErr w:type="gramStart"/>
            <w:r>
              <w:t>and(</w:t>
            </w:r>
            <w:proofErr w:type="gramEnd"/>
            <w:r>
              <w:t>), &amp;&amp;</w:t>
            </w:r>
          </w:p>
        </w:tc>
        <w:tc>
          <w:tcPr>
            <w:tcW w:w="4508" w:type="dxa"/>
          </w:tcPr>
          <w:p w:rsidR="003E020E" w:rsidRDefault="003E020E" w:rsidP="00D221CD">
            <w:r>
              <w:t>If and only if both the inputs evaluate as true, return true</w:t>
            </w:r>
          </w:p>
        </w:tc>
      </w:tr>
      <w:tr w:rsidR="003E020E" w:rsidTr="00B22825">
        <w:tc>
          <w:tcPr>
            <w:tcW w:w="4508" w:type="dxa"/>
          </w:tcPr>
          <w:p w:rsidR="003E020E" w:rsidRDefault="003E020E" w:rsidP="00D221CD">
            <w:proofErr w:type="spellStart"/>
            <w:proofErr w:type="gramStart"/>
            <w:r>
              <w:t>xor</w:t>
            </w:r>
            <w:proofErr w:type="spellEnd"/>
            <w:r>
              <w:t>(</w:t>
            </w:r>
            <w:proofErr w:type="gramEnd"/>
            <w:r>
              <w:t>)</w:t>
            </w:r>
          </w:p>
        </w:tc>
        <w:tc>
          <w:tcPr>
            <w:tcW w:w="4508" w:type="dxa"/>
          </w:tcPr>
          <w:p w:rsidR="003E020E" w:rsidRDefault="003E020E" w:rsidP="00D221CD">
            <w:r>
              <w:t>Exclusive or, same as or except if they’re both true return false</w:t>
            </w:r>
            <w:bookmarkStart w:id="0" w:name="_GoBack"/>
            <w:bookmarkEnd w:id="0"/>
          </w:p>
        </w:tc>
      </w:tr>
    </w:tbl>
    <w:p w:rsidR="003E020E" w:rsidRDefault="003E020E" w:rsidP="00D221CD"/>
    <w:p w:rsidR="006F6CC3" w:rsidRDefault="00B22825" w:rsidP="00D221CD">
      <w:r>
        <w:t xml:space="preserve">As you can see each operator (symbol) has a </w:t>
      </w:r>
      <w:proofErr w:type="gramStart"/>
      <w:r>
        <w:t>corresponding functions</w:t>
      </w:r>
      <w:proofErr w:type="gramEnd"/>
      <w:r>
        <w:t xml:space="preserve">, and that’s how you should think of them, as functions with inputs and outputs. For example, 1 == 2 is a function that takes two inputs (1 and 2) and returns a 1 if they are equal, and a zero if they are not. We could write this in </w:t>
      </w:r>
      <w:proofErr w:type="spellStart"/>
      <w:r>
        <w:t>matlab</w:t>
      </w:r>
      <w:proofErr w:type="spellEnd"/>
      <w:r>
        <w:t xml:space="preserv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proofErr w:type="spellStart"/>
      <w:proofErr w:type="gramStart"/>
      <w:r w:rsidRPr="00B22825">
        <w:rPr>
          <w:rFonts w:ascii="Consolas" w:eastAsia="Times New Roman" w:hAnsi="Consolas" w:cs="Times New Roman"/>
          <w:color w:val="000000"/>
          <w:sz w:val="21"/>
          <w:szCs w:val="21"/>
          <w:lang w:eastAsia="en-GB"/>
        </w:rPr>
        <w:t>eq</w:t>
      </w:r>
      <w:proofErr w:type="spellEnd"/>
      <w:r w:rsidRPr="00B22825">
        <w:rPr>
          <w:rFonts w:ascii="Consolas" w:eastAsia="Times New Roman" w:hAnsi="Consolas" w:cs="Times New Roman"/>
          <w:color w:val="000000"/>
          <w:sz w:val="21"/>
          <w:szCs w:val="21"/>
          <w:lang w:eastAsia="en-GB"/>
        </w:rPr>
        <w:t>(</w:t>
      </w:r>
      <w:proofErr w:type="gramEnd"/>
      <w:r w:rsidRPr="00B22825">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 xml:space="preserve">) </w:t>
      </w:r>
      <w:r w:rsidRPr="00B22825">
        <w:rPr>
          <w:rFonts w:ascii="Consolas" w:eastAsia="Times New Roman" w:hAnsi="Consolas" w:cs="Times New Roman"/>
          <w:color w:val="228B22"/>
          <w:sz w:val="21"/>
          <w:szCs w:val="21"/>
          <w:lang w:eastAsia="en-GB"/>
        </w:rPr>
        <w:t>% this line will never run</w:t>
      </w:r>
    </w:p>
    <w:p w:rsidR="00B22825" w:rsidRPr="00B22825" w:rsidRDefault="00B22825" w:rsidP="00B22825">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B22825" w:rsidRDefault="00B22825" w:rsidP="00D221CD">
      <w:r>
        <w:t>Which is the same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r>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 xml:space="preserve">) </w:t>
      </w:r>
      <w:r w:rsidRPr="00B22825">
        <w:rPr>
          <w:rFonts w:ascii="Consolas" w:eastAsia="Times New Roman" w:hAnsi="Consolas" w:cs="Times New Roman"/>
          <w:color w:val="228B22"/>
          <w:sz w:val="21"/>
          <w:szCs w:val="21"/>
          <w:lang w:eastAsia="en-GB"/>
        </w:rPr>
        <w:t>% this line will never run</w:t>
      </w:r>
    </w:p>
    <w:p w:rsidR="00B22825" w:rsidRPr="00B22825" w:rsidRDefault="00B22825" w:rsidP="00B22825">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B22825" w:rsidRPr="00F112DF" w:rsidRDefault="00B22825" w:rsidP="00D221CD"/>
    <w:p w:rsidR="00941B99" w:rsidRDefault="00B22825" w:rsidP="00B22825">
      <w:pPr>
        <w:pStyle w:val="Heading3"/>
      </w:pPr>
      <w:r>
        <w:t>Array logic</w:t>
      </w:r>
    </w:p>
    <w:p w:rsidR="00B22825" w:rsidRPr="00B22825" w:rsidRDefault="00B22825" w:rsidP="00B22825">
      <w:r>
        <w:t xml:space="preserve">This is this fun stuff. </w:t>
      </w:r>
    </w:p>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9E6BDB" w:rsidRPr="009E6BDB" w:rsidRDefault="009E6BDB" w:rsidP="009E6BDB">
      <w:r>
        <w:t>My friend’s ‘blunt’ definition – “It’s just a thing that takes x and gives you y”</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lastRenderedPageBreak/>
        <w:t>Jargon:</w:t>
      </w:r>
    </w:p>
    <w:p w:rsidR="00261DB0" w:rsidRDefault="00261DB0" w:rsidP="00261DB0">
      <w:r w:rsidRPr="00261DB0">
        <w:rPr>
          <w:color w:val="FF0000"/>
        </w:rPr>
        <w:t>Call a function - Referring to w</w:t>
      </w:r>
      <w:r w:rsidR="006F6CC3">
        <w:rPr>
          <w:color w:val="FF0000"/>
        </w:rPr>
        <w:t>4</w:t>
      </w:r>
      <w:r w:rsidRPr="00261DB0">
        <w:rPr>
          <w:color w:val="FF0000"/>
        </w:rPr>
        <w:t xml:space="preserve">hen you use a function in your code, you are 'calling' the function. </w:t>
      </w:r>
      <w:r>
        <w:t xml:space="preserve">Say you had </w:t>
      </w:r>
      <w:r w:rsidR="006F6CC3">
        <w:t>10</w:t>
      </w:r>
      <w:r>
        <w:t xml:space="preserve">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r w:rsidR="00D221CD">
        <w:t>corresponds</w:t>
      </w:r>
      <w:r>
        <w:t xml:space="preserve"> to the first input in the function definition, and so on. Behind the scenes, </w:t>
      </w:r>
      <w:proofErr w:type="spellStart"/>
      <w:r>
        <w:t>matlab</w:t>
      </w:r>
      <w:proofErr w:type="spellEnd"/>
      <w:r>
        <w:t xml:space="preserve"> is copying the values in the script workspace to the function workspace</w:t>
      </w:r>
      <w:r w:rsidR="00D221CD">
        <w:t>.</w:t>
      </w:r>
      <w:r>
        <w:t xml:space="preserv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D221CD" w:rsidRDefault="00D221CD" w:rsidP="00261DB0">
      <w:r w:rsidRPr="00D221CD">
        <w:rPr>
          <w:color w:val="FF0000"/>
        </w:rPr>
        <w:t xml:space="preserve">When you write functions, have in your mind the type of variables you’re expecting, and maybe even include a short note at the top of your function as to what these might be. </w:t>
      </w:r>
      <w:r>
        <w:t xml:space="preserve">For example, if your function has two inputs, and multiplies them together using the ‘*’ operator, the function will behave differently if the inputs are arrays instead of floats. As such, to be safe, it’s best to use the </w:t>
      </w:r>
      <w:proofErr w:type="gramStart"/>
      <w:r>
        <w:t>‘.*</w:t>
      </w:r>
      <w:proofErr w:type="gramEnd"/>
      <w:r>
        <w:t>’ operator to make your functions compatible with arrays. This is one example but there are others e.g. if your function expects an array with 5 elements and you only pass in one with 4, you will get an error</w:t>
      </w:r>
      <w:proofErr w:type="gramStart"/>
      <w:r>
        <w:t xml:space="preserve">. </w:t>
      </w:r>
      <w:proofErr w:type="gramEnd"/>
      <w:r w:rsidRPr="00D221CD">
        <w:rPr>
          <w:color w:val="FF0000"/>
        </w:rPr>
        <w:t>Make sure you know what your function is expecting as inputs.</w:t>
      </w:r>
    </w:p>
    <w:p w:rsidR="00357293" w:rsidRDefault="00357293" w:rsidP="00261DB0"/>
    <w:p w:rsidR="007C28C3" w:rsidRDefault="007C28C3" w:rsidP="007C28C3">
      <w:pPr>
        <w:pStyle w:val="Heading2"/>
        <w:pBdr>
          <w:top w:val="single" w:sz="4" w:space="1" w:color="auto"/>
        </w:pBdr>
      </w:pPr>
      <w:r>
        <w:t>Debugging</w:t>
      </w:r>
    </w:p>
    <w:p w:rsidR="0056706F" w:rsidRDefault="009E6BDB" w:rsidP="0056706F">
      <w:r>
        <w:t>My friend’s ‘blunt’ definition – “you got it wrong, fix it”</w:t>
      </w:r>
    </w:p>
    <w:p w:rsidR="0056706F" w:rsidRDefault="0056706F" w:rsidP="0056706F">
      <w:pPr>
        <w:pStyle w:val="Heading2"/>
        <w:pBdr>
          <w:top w:val="single" w:sz="4" w:space="1" w:color="auto"/>
        </w:pBdr>
      </w:pPr>
      <w:r>
        <w:lastRenderedPageBreak/>
        <w:t>Nesting</w:t>
      </w:r>
    </w:p>
    <w:p w:rsidR="002C7B16" w:rsidRDefault="002C7B16" w:rsidP="002C7B16"/>
    <w:p w:rsidR="009E6BDB" w:rsidRDefault="009E6BDB" w:rsidP="002C7B16"/>
    <w:p w:rsidR="002C7B16" w:rsidRDefault="002C7B16" w:rsidP="002C7B16">
      <w:pPr>
        <w:pStyle w:val="Heading2"/>
        <w:pBdr>
          <w:top w:val="single" w:sz="4" w:space="1" w:color="auto"/>
        </w:pBdr>
      </w:pPr>
      <w:r>
        <w:t>Figures</w:t>
      </w:r>
    </w:p>
    <w:p w:rsidR="009E6BDB" w:rsidRPr="009E6BDB" w:rsidRDefault="009E6BDB" w:rsidP="009E6BDB">
      <w:r>
        <w:t>My friend’s ‘blunt’ definition – “It’s a graph”</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825" w:rsidRDefault="00B22825" w:rsidP="00CF4EA7">
      <w:pPr>
        <w:spacing w:after="0" w:line="240" w:lineRule="auto"/>
      </w:pPr>
      <w:r>
        <w:separator/>
      </w:r>
    </w:p>
  </w:endnote>
  <w:endnote w:type="continuationSeparator" w:id="0">
    <w:p w:rsidR="00B22825" w:rsidRDefault="00B22825"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825" w:rsidRDefault="00B22825" w:rsidP="00CF4EA7">
      <w:pPr>
        <w:spacing w:after="0" w:line="240" w:lineRule="auto"/>
      </w:pPr>
      <w:r>
        <w:separator/>
      </w:r>
    </w:p>
  </w:footnote>
  <w:footnote w:type="continuationSeparator" w:id="0">
    <w:p w:rsidR="00B22825" w:rsidRDefault="00B22825"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4A2"/>
    <w:multiLevelType w:val="hybridMultilevel"/>
    <w:tmpl w:val="9CF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44C68"/>
    <w:multiLevelType w:val="hybridMultilevel"/>
    <w:tmpl w:val="30FE0704"/>
    <w:lvl w:ilvl="0" w:tplc="9608413E">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BC28F9"/>
    <w:multiLevelType w:val="hybridMultilevel"/>
    <w:tmpl w:val="AABA3CA2"/>
    <w:lvl w:ilvl="0" w:tplc="96745FA6">
      <w:start w:val="1"/>
      <w:numFmt w:val="decimal"/>
      <w:lvlText w:val="%1."/>
      <w:lvlJc w:val="left"/>
      <w:pPr>
        <w:ind w:left="643"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568CD"/>
    <w:rsid w:val="00094D72"/>
    <w:rsid w:val="000B5615"/>
    <w:rsid w:val="000E3E44"/>
    <w:rsid w:val="000F592D"/>
    <w:rsid w:val="000F5EA7"/>
    <w:rsid w:val="000F6DBB"/>
    <w:rsid w:val="00166C96"/>
    <w:rsid w:val="00216D01"/>
    <w:rsid w:val="00225621"/>
    <w:rsid w:val="00261DB0"/>
    <w:rsid w:val="002931CA"/>
    <w:rsid w:val="00297B20"/>
    <w:rsid w:val="002A2800"/>
    <w:rsid w:val="002C429E"/>
    <w:rsid w:val="002C7B16"/>
    <w:rsid w:val="002D13E8"/>
    <w:rsid w:val="002E188E"/>
    <w:rsid w:val="00334FAC"/>
    <w:rsid w:val="00346A6A"/>
    <w:rsid w:val="0035402D"/>
    <w:rsid w:val="00357293"/>
    <w:rsid w:val="003810F9"/>
    <w:rsid w:val="003C3014"/>
    <w:rsid w:val="003E020E"/>
    <w:rsid w:val="003E37A1"/>
    <w:rsid w:val="0041281D"/>
    <w:rsid w:val="0043678D"/>
    <w:rsid w:val="00475431"/>
    <w:rsid w:val="00477107"/>
    <w:rsid w:val="00483835"/>
    <w:rsid w:val="004906DA"/>
    <w:rsid w:val="00492077"/>
    <w:rsid w:val="004B166D"/>
    <w:rsid w:val="004C59EB"/>
    <w:rsid w:val="004F3554"/>
    <w:rsid w:val="0050436F"/>
    <w:rsid w:val="00506F3A"/>
    <w:rsid w:val="00524A3F"/>
    <w:rsid w:val="00546D89"/>
    <w:rsid w:val="0056706F"/>
    <w:rsid w:val="00567C5B"/>
    <w:rsid w:val="00571290"/>
    <w:rsid w:val="005A6361"/>
    <w:rsid w:val="005B73F6"/>
    <w:rsid w:val="005D6993"/>
    <w:rsid w:val="005E3840"/>
    <w:rsid w:val="005E67CC"/>
    <w:rsid w:val="005F6909"/>
    <w:rsid w:val="006065A4"/>
    <w:rsid w:val="00622632"/>
    <w:rsid w:val="0063708A"/>
    <w:rsid w:val="00651421"/>
    <w:rsid w:val="00660AE5"/>
    <w:rsid w:val="00662D03"/>
    <w:rsid w:val="00675D30"/>
    <w:rsid w:val="006A7EA6"/>
    <w:rsid w:val="006D5E07"/>
    <w:rsid w:val="006F6CC3"/>
    <w:rsid w:val="00723705"/>
    <w:rsid w:val="00727626"/>
    <w:rsid w:val="007326BF"/>
    <w:rsid w:val="007A72C6"/>
    <w:rsid w:val="007B74EF"/>
    <w:rsid w:val="007C28C3"/>
    <w:rsid w:val="007D36B6"/>
    <w:rsid w:val="007E464B"/>
    <w:rsid w:val="007F61F1"/>
    <w:rsid w:val="00806940"/>
    <w:rsid w:val="00880DF0"/>
    <w:rsid w:val="008A3211"/>
    <w:rsid w:val="008F05FE"/>
    <w:rsid w:val="008F1EF5"/>
    <w:rsid w:val="00905746"/>
    <w:rsid w:val="00914379"/>
    <w:rsid w:val="009367EC"/>
    <w:rsid w:val="00941B99"/>
    <w:rsid w:val="00941D40"/>
    <w:rsid w:val="009476E0"/>
    <w:rsid w:val="0098078F"/>
    <w:rsid w:val="009E6BDB"/>
    <w:rsid w:val="009F58A7"/>
    <w:rsid w:val="009F5D8A"/>
    <w:rsid w:val="00A1549C"/>
    <w:rsid w:val="00A35CE8"/>
    <w:rsid w:val="00A52FC4"/>
    <w:rsid w:val="00A57D4E"/>
    <w:rsid w:val="00AB41F0"/>
    <w:rsid w:val="00AB6699"/>
    <w:rsid w:val="00AE1FA0"/>
    <w:rsid w:val="00B22825"/>
    <w:rsid w:val="00B31803"/>
    <w:rsid w:val="00B42A59"/>
    <w:rsid w:val="00B50B47"/>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F4EA7"/>
    <w:rsid w:val="00D13CFE"/>
    <w:rsid w:val="00D221CD"/>
    <w:rsid w:val="00D32EF1"/>
    <w:rsid w:val="00D60CF1"/>
    <w:rsid w:val="00D644EE"/>
    <w:rsid w:val="00D65E7D"/>
    <w:rsid w:val="00D816A9"/>
    <w:rsid w:val="00DA21B3"/>
    <w:rsid w:val="00DE2F28"/>
    <w:rsid w:val="00E24867"/>
    <w:rsid w:val="00E40325"/>
    <w:rsid w:val="00E4197C"/>
    <w:rsid w:val="00E41BEA"/>
    <w:rsid w:val="00E61314"/>
    <w:rsid w:val="00E84784"/>
    <w:rsid w:val="00E85103"/>
    <w:rsid w:val="00EA4904"/>
    <w:rsid w:val="00EC0394"/>
    <w:rsid w:val="00ED71E0"/>
    <w:rsid w:val="00ED76DD"/>
    <w:rsid w:val="00EE43D5"/>
    <w:rsid w:val="00EF05CE"/>
    <w:rsid w:val="00F01544"/>
    <w:rsid w:val="00F10D55"/>
    <w:rsid w:val="00F112DF"/>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510"/>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 w:type="character" w:customStyle="1" w:styleId="s66d1a9d10">
    <w:name w:val="s66d1a9d10"/>
    <w:basedOn w:val="DefaultParagraphFont"/>
    <w:rsid w:val="000F6DBB"/>
  </w:style>
  <w:style w:type="character" w:customStyle="1" w:styleId="s66d1a9d141">
    <w:name w:val="s66d1a9d141"/>
    <w:basedOn w:val="DefaultParagraphFont"/>
    <w:rsid w:val="000F6DBB"/>
    <w:rPr>
      <w:color w:val="A020F0"/>
    </w:rPr>
  </w:style>
  <w:style w:type="character" w:customStyle="1" w:styleId="sfac49b9f0">
    <w:name w:val="sfac49b9f0"/>
    <w:basedOn w:val="DefaultParagraphFont"/>
    <w:rsid w:val="002D13E8"/>
  </w:style>
  <w:style w:type="character" w:customStyle="1" w:styleId="sfac49b9f41">
    <w:name w:val="sfac49b9f41"/>
    <w:basedOn w:val="DefaultParagraphFont"/>
    <w:rsid w:val="002D13E8"/>
    <w:rPr>
      <w:color w:val="A020F0"/>
    </w:rPr>
  </w:style>
  <w:style w:type="character" w:customStyle="1" w:styleId="sfac49b9f51">
    <w:name w:val="sfac49b9f51"/>
    <w:basedOn w:val="DefaultParagraphFont"/>
    <w:rsid w:val="002D13E8"/>
    <w:rPr>
      <w:color w:val="0000FF"/>
    </w:rPr>
  </w:style>
  <w:style w:type="character" w:customStyle="1" w:styleId="sb3e7eb6941">
    <w:name w:val="sb3e7eb6941"/>
    <w:basedOn w:val="DefaultParagraphFont"/>
    <w:rsid w:val="007B74EF"/>
    <w:rPr>
      <w:color w:val="0000FF"/>
    </w:rPr>
  </w:style>
  <w:style w:type="character" w:customStyle="1" w:styleId="sb3e7eb690">
    <w:name w:val="sb3e7eb690"/>
    <w:basedOn w:val="DefaultParagraphFont"/>
    <w:rsid w:val="007B74EF"/>
  </w:style>
  <w:style w:type="character" w:customStyle="1" w:styleId="scce5ef7541">
    <w:name w:val="scce5ef7541"/>
    <w:basedOn w:val="DefaultParagraphFont"/>
    <w:rsid w:val="00A57D4E"/>
    <w:rPr>
      <w:color w:val="0000FF"/>
    </w:rPr>
  </w:style>
  <w:style w:type="character" w:customStyle="1" w:styleId="scce5ef750">
    <w:name w:val="scce5ef750"/>
    <w:basedOn w:val="DefaultParagraphFont"/>
    <w:rsid w:val="00A57D4E"/>
  </w:style>
  <w:style w:type="character" w:customStyle="1" w:styleId="s12f041b60">
    <w:name w:val="s12f041b60"/>
    <w:basedOn w:val="DefaultParagraphFont"/>
    <w:rsid w:val="00ED76DD"/>
  </w:style>
  <w:style w:type="character" w:customStyle="1" w:styleId="s12f041b641">
    <w:name w:val="s12f041b641"/>
    <w:basedOn w:val="DefaultParagraphFont"/>
    <w:rsid w:val="00ED76DD"/>
    <w:rPr>
      <w:color w:val="A020F0"/>
    </w:rPr>
  </w:style>
  <w:style w:type="character" w:customStyle="1" w:styleId="s12f041b651">
    <w:name w:val="s12f041b651"/>
    <w:basedOn w:val="DefaultParagraphFont"/>
    <w:rsid w:val="00ED76DD"/>
    <w:rPr>
      <w:color w:val="0000FF"/>
    </w:rPr>
  </w:style>
  <w:style w:type="character" w:customStyle="1" w:styleId="sd2ab03430">
    <w:name w:val="sd2ab03430"/>
    <w:basedOn w:val="DefaultParagraphFont"/>
    <w:rsid w:val="008F05FE"/>
  </w:style>
  <w:style w:type="character" w:customStyle="1" w:styleId="sca1dbe9b0">
    <w:name w:val="sca1dbe9b0"/>
    <w:basedOn w:val="DefaultParagraphFont"/>
    <w:rsid w:val="008F05FE"/>
  </w:style>
  <w:style w:type="character" w:customStyle="1" w:styleId="s83d9982541">
    <w:name w:val="s83d9982541"/>
    <w:basedOn w:val="DefaultParagraphFont"/>
    <w:rsid w:val="00F112DF"/>
    <w:rPr>
      <w:color w:val="0000FF"/>
    </w:rPr>
  </w:style>
  <w:style w:type="character" w:customStyle="1" w:styleId="s83d9982551">
    <w:name w:val="s83d9982551"/>
    <w:basedOn w:val="DefaultParagraphFont"/>
    <w:rsid w:val="00F112DF"/>
    <w:rPr>
      <w:color w:val="A020F0"/>
    </w:rPr>
  </w:style>
  <w:style w:type="character" w:customStyle="1" w:styleId="s83d998250">
    <w:name w:val="s83d998250"/>
    <w:basedOn w:val="DefaultParagraphFont"/>
    <w:rsid w:val="00F112DF"/>
  </w:style>
  <w:style w:type="character" w:customStyle="1" w:styleId="s83d9982561">
    <w:name w:val="s83d9982561"/>
    <w:basedOn w:val="DefaultParagraphFont"/>
    <w:rsid w:val="00F112DF"/>
    <w:rPr>
      <w:color w:val="228B22"/>
    </w:rPr>
  </w:style>
  <w:style w:type="character" w:customStyle="1" w:styleId="s32f487ad41">
    <w:name w:val="s32f487ad41"/>
    <w:basedOn w:val="DefaultParagraphFont"/>
    <w:rsid w:val="00B22825"/>
    <w:rPr>
      <w:color w:val="0000FF"/>
    </w:rPr>
  </w:style>
  <w:style w:type="character" w:customStyle="1" w:styleId="s32f487ad0">
    <w:name w:val="s32f487ad0"/>
    <w:basedOn w:val="DefaultParagraphFont"/>
    <w:rsid w:val="00B22825"/>
  </w:style>
  <w:style w:type="character" w:customStyle="1" w:styleId="s32f487ad51">
    <w:name w:val="s32f487ad51"/>
    <w:basedOn w:val="DefaultParagraphFont"/>
    <w:rsid w:val="00B22825"/>
    <w:rPr>
      <w:color w:val="A020F0"/>
    </w:rPr>
  </w:style>
  <w:style w:type="character" w:customStyle="1" w:styleId="s32f487ad61">
    <w:name w:val="s32f487ad61"/>
    <w:basedOn w:val="DefaultParagraphFont"/>
    <w:rsid w:val="00B22825"/>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30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039">
          <w:marLeft w:val="0"/>
          <w:marRight w:val="0"/>
          <w:marTop w:val="0"/>
          <w:marBottom w:val="0"/>
          <w:divBdr>
            <w:top w:val="none" w:sz="0" w:space="0" w:color="auto"/>
            <w:left w:val="none" w:sz="0" w:space="0" w:color="auto"/>
            <w:bottom w:val="none" w:sz="0" w:space="0" w:color="auto"/>
            <w:right w:val="none" w:sz="0" w:space="0" w:color="auto"/>
          </w:divBdr>
          <w:divsChild>
            <w:div w:id="390932338">
              <w:marLeft w:val="0"/>
              <w:marRight w:val="0"/>
              <w:marTop w:val="0"/>
              <w:marBottom w:val="0"/>
              <w:divBdr>
                <w:top w:val="none" w:sz="0" w:space="0" w:color="auto"/>
                <w:left w:val="none" w:sz="0" w:space="0" w:color="auto"/>
                <w:bottom w:val="none" w:sz="0" w:space="0" w:color="auto"/>
                <w:right w:val="none" w:sz="0" w:space="0" w:color="auto"/>
              </w:divBdr>
              <w:divsChild>
                <w:div w:id="705570025">
                  <w:marLeft w:val="0"/>
                  <w:marRight w:val="0"/>
                  <w:marTop w:val="150"/>
                  <w:marBottom w:val="150"/>
                  <w:divBdr>
                    <w:top w:val="none" w:sz="0" w:space="0" w:color="auto"/>
                    <w:left w:val="none" w:sz="0" w:space="0" w:color="auto"/>
                    <w:bottom w:val="none" w:sz="0" w:space="0" w:color="auto"/>
                    <w:right w:val="none" w:sz="0" w:space="0" w:color="auto"/>
                  </w:divBdr>
                  <w:divsChild>
                    <w:div w:id="1133913679">
                      <w:marLeft w:val="0"/>
                      <w:marRight w:val="0"/>
                      <w:marTop w:val="0"/>
                      <w:marBottom w:val="0"/>
                      <w:divBdr>
                        <w:top w:val="none" w:sz="0" w:space="0" w:color="auto"/>
                        <w:left w:val="none" w:sz="0" w:space="0" w:color="auto"/>
                        <w:bottom w:val="none" w:sz="0" w:space="0" w:color="auto"/>
                        <w:right w:val="none" w:sz="0" w:space="0" w:color="auto"/>
                      </w:divBdr>
                      <w:divsChild>
                        <w:div w:id="2127118439">
                          <w:marLeft w:val="240"/>
                          <w:marRight w:val="0"/>
                          <w:marTop w:val="0"/>
                          <w:marBottom w:val="0"/>
                          <w:divBdr>
                            <w:top w:val="none" w:sz="0" w:space="0" w:color="auto"/>
                            <w:left w:val="none" w:sz="0" w:space="0" w:color="auto"/>
                            <w:bottom w:val="none" w:sz="0" w:space="0" w:color="auto"/>
                            <w:right w:val="none" w:sz="0" w:space="0" w:color="auto"/>
                          </w:divBdr>
                        </w:div>
                      </w:divsChild>
                    </w:div>
                    <w:div w:id="1086608474">
                      <w:marLeft w:val="0"/>
                      <w:marRight w:val="0"/>
                      <w:marTop w:val="0"/>
                      <w:marBottom w:val="0"/>
                      <w:divBdr>
                        <w:top w:val="none" w:sz="0" w:space="0" w:color="auto"/>
                        <w:left w:val="none" w:sz="0" w:space="0" w:color="auto"/>
                        <w:bottom w:val="none" w:sz="0" w:space="0" w:color="auto"/>
                        <w:right w:val="none" w:sz="0" w:space="0" w:color="auto"/>
                      </w:divBdr>
                      <w:divsChild>
                        <w:div w:id="887841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9663">
      <w:bodyDiv w:val="1"/>
      <w:marLeft w:val="0"/>
      <w:marRight w:val="0"/>
      <w:marTop w:val="0"/>
      <w:marBottom w:val="0"/>
      <w:divBdr>
        <w:top w:val="none" w:sz="0" w:space="0" w:color="auto"/>
        <w:left w:val="none" w:sz="0" w:space="0" w:color="auto"/>
        <w:bottom w:val="none" w:sz="0" w:space="0" w:color="auto"/>
        <w:right w:val="none" w:sz="0" w:space="0" w:color="auto"/>
      </w:divBdr>
      <w:divsChild>
        <w:div w:id="584457241">
          <w:marLeft w:val="0"/>
          <w:marRight w:val="0"/>
          <w:marTop w:val="0"/>
          <w:marBottom w:val="0"/>
          <w:divBdr>
            <w:top w:val="none" w:sz="0" w:space="0" w:color="auto"/>
            <w:left w:val="none" w:sz="0" w:space="0" w:color="auto"/>
            <w:bottom w:val="none" w:sz="0" w:space="0" w:color="auto"/>
            <w:right w:val="none" w:sz="0" w:space="0" w:color="auto"/>
          </w:divBdr>
          <w:divsChild>
            <w:div w:id="1026641453">
              <w:marLeft w:val="0"/>
              <w:marRight w:val="0"/>
              <w:marTop w:val="0"/>
              <w:marBottom w:val="0"/>
              <w:divBdr>
                <w:top w:val="none" w:sz="0" w:space="0" w:color="auto"/>
                <w:left w:val="none" w:sz="0" w:space="0" w:color="auto"/>
                <w:bottom w:val="none" w:sz="0" w:space="0" w:color="auto"/>
                <w:right w:val="none" w:sz="0" w:space="0" w:color="auto"/>
              </w:divBdr>
              <w:divsChild>
                <w:div w:id="1682506931">
                  <w:marLeft w:val="0"/>
                  <w:marRight w:val="0"/>
                  <w:marTop w:val="150"/>
                  <w:marBottom w:val="150"/>
                  <w:divBdr>
                    <w:top w:val="none" w:sz="0" w:space="0" w:color="auto"/>
                    <w:left w:val="none" w:sz="0" w:space="0" w:color="auto"/>
                    <w:bottom w:val="none" w:sz="0" w:space="0" w:color="auto"/>
                    <w:right w:val="none" w:sz="0" w:space="0" w:color="auto"/>
                  </w:divBdr>
                  <w:divsChild>
                    <w:div w:id="614990127">
                      <w:marLeft w:val="0"/>
                      <w:marRight w:val="0"/>
                      <w:marTop w:val="0"/>
                      <w:marBottom w:val="0"/>
                      <w:divBdr>
                        <w:top w:val="none" w:sz="0" w:space="0" w:color="auto"/>
                        <w:left w:val="none" w:sz="0" w:space="0" w:color="auto"/>
                        <w:bottom w:val="none" w:sz="0" w:space="0" w:color="auto"/>
                        <w:right w:val="none" w:sz="0" w:space="0" w:color="auto"/>
                      </w:divBdr>
                      <w:divsChild>
                        <w:div w:id="1398286637">
                          <w:marLeft w:val="240"/>
                          <w:marRight w:val="0"/>
                          <w:marTop w:val="0"/>
                          <w:marBottom w:val="0"/>
                          <w:divBdr>
                            <w:top w:val="none" w:sz="0" w:space="0" w:color="auto"/>
                            <w:left w:val="none" w:sz="0" w:space="0" w:color="auto"/>
                            <w:bottom w:val="none" w:sz="0" w:space="0" w:color="auto"/>
                            <w:right w:val="none" w:sz="0" w:space="0" w:color="auto"/>
                          </w:divBdr>
                        </w:div>
                      </w:divsChild>
                    </w:div>
                    <w:div w:id="972825932">
                      <w:marLeft w:val="0"/>
                      <w:marRight w:val="0"/>
                      <w:marTop w:val="0"/>
                      <w:marBottom w:val="0"/>
                      <w:divBdr>
                        <w:top w:val="none" w:sz="0" w:space="0" w:color="auto"/>
                        <w:left w:val="none" w:sz="0" w:space="0" w:color="auto"/>
                        <w:bottom w:val="none" w:sz="0" w:space="0" w:color="auto"/>
                        <w:right w:val="none" w:sz="0" w:space="0" w:color="auto"/>
                      </w:divBdr>
                      <w:divsChild>
                        <w:div w:id="1638535104">
                          <w:marLeft w:val="240"/>
                          <w:marRight w:val="0"/>
                          <w:marTop w:val="0"/>
                          <w:marBottom w:val="0"/>
                          <w:divBdr>
                            <w:top w:val="none" w:sz="0" w:space="0" w:color="auto"/>
                            <w:left w:val="none" w:sz="0" w:space="0" w:color="auto"/>
                            <w:bottom w:val="none" w:sz="0" w:space="0" w:color="auto"/>
                            <w:right w:val="none" w:sz="0" w:space="0" w:color="auto"/>
                          </w:divBdr>
                        </w:div>
                      </w:divsChild>
                    </w:div>
                    <w:div w:id="590430938">
                      <w:marLeft w:val="0"/>
                      <w:marRight w:val="0"/>
                      <w:marTop w:val="0"/>
                      <w:marBottom w:val="0"/>
                      <w:divBdr>
                        <w:top w:val="none" w:sz="0" w:space="0" w:color="auto"/>
                        <w:left w:val="none" w:sz="0" w:space="0" w:color="auto"/>
                        <w:bottom w:val="none" w:sz="0" w:space="0" w:color="auto"/>
                        <w:right w:val="none" w:sz="0" w:space="0" w:color="auto"/>
                      </w:divBdr>
                      <w:divsChild>
                        <w:div w:id="1982422927">
                          <w:marLeft w:val="240"/>
                          <w:marRight w:val="0"/>
                          <w:marTop w:val="0"/>
                          <w:marBottom w:val="0"/>
                          <w:divBdr>
                            <w:top w:val="none" w:sz="0" w:space="0" w:color="auto"/>
                            <w:left w:val="none" w:sz="0" w:space="0" w:color="auto"/>
                            <w:bottom w:val="none" w:sz="0" w:space="0" w:color="auto"/>
                            <w:right w:val="none" w:sz="0" w:space="0" w:color="auto"/>
                          </w:divBdr>
                        </w:div>
                      </w:divsChild>
                    </w:div>
                    <w:div w:id="919483978">
                      <w:marLeft w:val="0"/>
                      <w:marRight w:val="0"/>
                      <w:marTop w:val="0"/>
                      <w:marBottom w:val="0"/>
                      <w:divBdr>
                        <w:top w:val="none" w:sz="0" w:space="0" w:color="auto"/>
                        <w:left w:val="none" w:sz="0" w:space="0" w:color="auto"/>
                        <w:bottom w:val="none" w:sz="0" w:space="0" w:color="auto"/>
                        <w:right w:val="none" w:sz="0" w:space="0" w:color="auto"/>
                      </w:divBdr>
                    </w:div>
                    <w:div w:id="1899434729">
                      <w:marLeft w:val="0"/>
                      <w:marRight w:val="0"/>
                      <w:marTop w:val="0"/>
                      <w:marBottom w:val="0"/>
                      <w:divBdr>
                        <w:top w:val="none" w:sz="0" w:space="0" w:color="auto"/>
                        <w:left w:val="none" w:sz="0" w:space="0" w:color="auto"/>
                        <w:bottom w:val="none" w:sz="0" w:space="0" w:color="auto"/>
                        <w:right w:val="none" w:sz="0" w:space="0" w:color="auto"/>
                      </w:divBdr>
                      <w:divsChild>
                        <w:div w:id="1486245343">
                          <w:marLeft w:val="240"/>
                          <w:marRight w:val="0"/>
                          <w:marTop w:val="0"/>
                          <w:marBottom w:val="0"/>
                          <w:divBdr>
                            <w:top w:val="none" w:sz="0" w:space="0" w:color="auto"/>
                            <w:left w:val="none" w:sz="0" w:space="0" w:color="auto"/>
                            <w:bottom w:val="none" w:sz="0" w:space="0" w:color="auto"/>
                            <w:right w:val="none" w:sz="0" w:space="0" w:color="auto"/>
                          </w:divBdr>
                        </w:div>
                      </w:divsChild>
                    </w:div>
                    <w:div w:id="1519074955">
                      <w:marLeft w:val="0"/>
                      <w:marRight w:val="0"/>
                      <w:marTop w:val="0"/>
                      <w:marBottom w:val="0"/>
                      <w:divBdr>
                        <w:top w:val="none" w:sz="0" w:space="0" w:color="auto"/>
                        <w:left w:val="none" w:sz="0" w:space="0" w:color="auto"/>
                        <w:bottom w:val="none" w:sz="0" w:space="0" w:color="auto"/>
                        <w:right w:val="none" w:sz="0" w:space="0" w:color="auto"/>
                      </w:divBdr>
                      <w:divsChild>
                        <w:div w:id="261425612">
                          <w:marLeft w:val="240"/>
                          <w:marRight w:val="0"/>
                          <w:marTop w:val="0"/>
                          <w:marBottom w:val="0"/>
                          <w:divBdr>
                            <w:top w:val="none" w:sz="0" w:space="0" w:color="auto"/>
                            <w:left w:val="none" w:sz="0" w:space="0" w:color="auto"/>
                            <w:bottom w:val="none" w:sz="0" w:space="0" w:color="auto"/>
                            <w:right w:val="none" w:sz="0" w:space="0" w:color="auto"/>
                          </w:divBdr>
                        </w:div>
                      </w:divsChild>
                    </w:div>
                    <w:div w:id="1910847618">
                      <w:marLeft w:val="0"/>
                      <w:marRight w:val="0"/>
                      <w:marTop w:val="0"/>
                      <w:marBottom w:val="0"/>
                      <w:divBdr>
                        <w:top w:val="none" w:sz="0" w:space="0" w:color="auto"/>
                        <w:left w:val="none" w:sz="0" w:space="0" w:color="auto"/>
                        <w:bottom w:val="none" w:sz="0" w:space="0" w:color="auto"/>
                        <w:right w:val="none" w:sz="0" w:space="0" w:color="auto"/>
                      </w:divBdr>
                      <w:divsChild>
                        <w:div w:id="1924413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5975">
      <w:bodyDiv w:val="1"/>
      <w:marLeft w:val="0"/>
      <w:marRight w:val="0"/>
      <w:marTop w:val="0"/>
      <w:marBottom w:val="0"/>
      <w:divBdr>
        <w:top w:val="none" w:sz="0" w:space="0" w:color="auto"/>
        <w:left w:val="none" w:sz="0" w:space="0" w:color="auto"/>
        <w:bottom w:val="none" w:sz="0" w:space="0" w:color="auto"/>
        <w:right w:val="none" w:sz="0" w:space="0" w:color="auto"/>
      </w:divBdr>
      <w:divsChild>
        <w:div w:id="1502967813">
          <w:marLeft w:val="0"/>
          <w:marRight w:val="0"/>
          <w:marTop w:val="0"/>
          <w:marBottom w:val="0"/>
          <w:divBdr>
            <w:top w:val="none" w:sz="0" w:space="0" w:color="auto"/>
            <w:left w:val="none" w:sz="0" w:space="0" w:color="auto"/>
            <w:bottom w:val="none" w:sz="0" w:space="0" w:color="auto"/>
            <w:right w:val="none" w:sz="0" w:space="0" w:color="auto"/>
          </w:divBdr>
          <w:divsChild>
            <w:div w:id="1187865209">
              <w:marLeft w:val="0"/>
              <w:marRight w:val="0"/>
              <w:marTop w:val="0"/>
              <w:marBottom w:val="0"/>
              <w:divBdr>
                <w:top w:val="none" w:sz="0" w:space="0" w:color="auto"/>
                <w:left w:val="none" w:sz="0" w:space="0" w:color="auto"/>
                <w:bottom w:val="none" w:sz="0" w:space="0" w:color="auto"/>
                <w:right w:val="none" w:sz="0" w:space="0" w:color="auto"/>
              </w:divBdr>
              <w:divsChild>
                <w:div w:id="2113820553">
                  <w:marLeft w:val="0"/>
                  <w:marRight w:val="0"/>
                  <w:marTop w:val="150"/>
                  <w:marBottom w:val="150"/>
                  <w:divBdr>
                    <w:top w:val="none" w:sz="0" w:space="0" w:color="auto"/>
                    <w:left w:val="none" w:sz="0" w:space="0" w:color="auto"/>
                    <w:bottom w:val="none" w:sz="0" w:space="0" w:color="auto"/>
                    <w:right w:val="none" w:sz="0" w:space="0" w:color="auto"/>
                  </w:divBdr>
                  <w:divsChild>
                    <w:div w:id="1115323626">
                      <w:marLeft w:val="0"/>
                      <w:marRight w:val="0"/>
                      <w:marTop w:val="0"/>
                      <w:marBottom w:val="0"/>
                      <w:divBdr>
                        <w:top w:val="none" w:sz="0" w:space="0" w:color="auto"/>
                        <w:left w:val="none" w:sz="0" w:space="0" w:color="auto"/>
                        <w:bottom w:val="none" w:sz="0" w:space="0" w:color="auto"/>
                        <w:right w:val="none" w:sz="0" w:space="0" w:color="auto"/>
                      </w:divBdr>
                      <w:divsChild>
                        <w:div w:id="2136287126">
                          <w:marLeft w:val="240"/>
                          <w:marRight w:val="0"/>
                          <w:marTop w:val="0"/>
                          <w:marBottom w:val="0"/>
                          <w:divBdr>
                            <w:top w:val="none" w:sz="0" w:space="0" w:color="auto"/>
                            <w:left w:val="none" w:sz="0" w:space="0" w:color="auto"/>
                            <w:bottom w:val="none" w:sz="0" w:space="0" w:color="auto"/>
                            <w:right w:val="none" w:sz="0" w:space="0" w:color="auto"/>
                          </w:divBdr>
                        </w:div>
                      </w:divsChild>
                    </w:div>
                    <w:div w:id="2070612979">
                      <w:marLeft w:val="0"/>
                      <w:marRight w:val="0"/>
                      <w:marTop w:val="0"/>
                      <w:marBottom w:val="0"/>
                      <w:divBdr>
                        <w:top w:val="none" w:sz="0" w:space="0" w:color="auto"/>
                        <w:left w:val="none" w:sz="0" w:space="0" w:color="auto"/>
                        <w:bottom w:val="none" w:sz="0" w:space="0" w:color="auto"/>
                        <w:right w:val="none" w:sz="0" w:space="0" w:color="auto"/>
                      </w:divBdr>
                      <w:divsChild>
                        <w:div w:id="1472020077">
                          <w:marLeft w:val="240"/>
                          <w:marRight w:val="0"/>
                          <w:marTop w:val="0"/>
                          <w:marBottom w:val="0"/>
                          <w:divBdr>
                            <w:top w:val="none" w:sz="0" w:space="0" w:color="auto"/>
                            <w:left w:val="none" w:sz="0" w:space="0" w:color="auto"/>
                            <w:bottom w:val="none" w:sz="0" w:space="0" w:color="auto"/>
                            <w:right w:val="none" w:sz="0" w:space="0" w:color="auto"/>
                          </w:divBdr>
                        </w:div>
                      </w:divsChild>
                    </w:div>
                    <w:div w:id="1816024006">
                      <w:marLeft w:val="0"/>
                      <w:marRight w:val="0"/>
                      <w:marTop w:val="0"/>
                      <w:marBottom w:val="0"/>
                      <w:divBdr>
                        <w:top w:val="none" w:sz="0" w:space="0" w:color="auto"/>
                        <w:left w:val="none" w:sz="0" w:space="0" w:color="auto"/>
                        <w:bottom w:val="none" w:sz="0" w:space="0" w:color="auto"/>
                        <w:right w:val="none" w:sz="0" w:space="0" w:color="auto"/>
                      </w:divBdr>
                      <w:divsChild>
                        <w:div w:id="1886603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7775">
      <w:bodyDiv w:val="1"/>
      <w:marLeft w:val="0"/>
      <w:marRight w:val="0"/>
      <w:marTop w:val="0"/>
      <w:marBottom w:val="0"/>
      <w:divBdr>
        <w:top w:val="none" w:sz="0" w:space="0" w:color="auto"/>
        <w:left w:val="none" w:sz="0" w:space="0" w:color="auto"/>
        <w:bottom w:val="none" w:sz="0" w:space="0" w:color="auto"/>
        <w:right w:val="none" w:sz="0" w:space="0" w:color="auto"/>
      </w:divBdr>
      <w:divsChild>
        <w:div w:id="148518619">
          <w:marLeft w:val="0"/>
          <w:marRight w:val="0"/>
          <w:marTop w:val="0"/>
          <w:marBottom w:val="0"/>
          <w:divBdr>
            <w:top w:val="none" w:sz="0" w:space="0" w:color="auto"/>
            <w:left w:val="none" w:sz="0" w:space="0" w:color="auto"/>
            <w:bottom w:val="none" w:sz="0" w:space="0" w:color="auto"/>
            <w:right w:val="none" w:sz="0" w:space="0" w:color="auto"/>
          </w:divBdr>
          <w:divsChild>
            <w:div w:id="1898130852">
              <w:marLeft w:val="0"/>
              <w:marRight w:val="0"/>
              <w:marTop w:val="0"/>
              <w:marBottom w:val="0"/>
              <w:divBdr>
                <w:top w:val="none" w:sz="0" w:space="0" w:color="auto"/>
                <w:left w:val="none" w:sz="0" w:space="0" w:color="auto"/>
                <w:bottom w:val="none" w:sz="0" w:space="0" w:color="auto"/>
                <w:right w:val="none" w:sz="0" w:space="0" w:color="auto"/>
              </w:divBdr>
              <w:divsChild>
                <w:div w:id="462118281">
                  <w:marLeft w:val="0"/>
                  <w:marRight w:val="0"/>
                  <w:marTop w:val="150"/>
                  <w:marBottom w:val="150"/>
                  <w:divBdr>
                    <w:top w:val="none" w:sz="0" w:space="0" w:color="auto"/>
                    <w:left w:val="none" w:sz="0" w:space="0" w:color="auto"/>
                    <w:bottom w:val="none" w:sz="0" w:space="0" w:color="auto"/>
                    <w:right w:val="none" w:sz="0" w:space="0" w:color="auto"/>
                  </w:divBdr>
                  <w:divsChild>
                    <w:div w:id="419525661">
                      <w:marLeft w:val="0"/>
                      <w:marRight w:val="0"/>
                      <w:marTop w:val="0"/>
                      <w:marBottom w:val="0"/>
                      <w:divBdr>
                        <w:top w:val="none" w:sz="0" w:space="0" w:color="auto"/>
                        <w:left w:val="none" w:sz="0" w:space="0" w:color="auto"/>
                        <w:bottom w:val="none" w:sz="0" w:space="0" w:color="auto"/>
                        <w:right w:val="none" w:sz="0" w:space="0" w:color="auto"/>
                      </w:divBdr>
                      <w:divsChild>
                        <w:div w:id="25913058">
                          <w:marLeft w:val="240"/>
                          <w:marRight w:val="0"/>
                          <w:marTop w:val="0"/>
                          <w:marBottom w:val="0"/>
                          <w:divBdr>
                            <w:top w:val="none" w:sz="0" w:space="0" w:color="auto"/>
                            <w:left w:val="none" w:sz="0" w:space="0" w:color="auto"/>
                            <w:bottom w:val="none" w:sz="0" w:space="0" w:color="auto"/>
                            <w:right w:val="none" w:sz="0" w:space="0" w:color="auto"/>
                          </w:divBdr>
                        </w:div>
                      </w:divsChild>
                    </w:div>
                    <w:div w:id="833257155">
                      <w:marLeft w:val="0"/>
                      <w:marRight w:val="0"/>
                      <w:marTop w:val="0"/>
                      <w:marBottom w:val="0"/>
                      <w:divBdr>
                        <w:top w:val="none" w:sz="0" w:space="0" w:color="auto"/>
                        <w:left w:val="none" w:sz="0" w:space="0" w:color="auto"/>
                        <w:bottom w:val="none" w:sz="0" w:space="0" w:color="auto"/>
                        <w:right w:val="none" w:sz="0" w:space="0" w:color="auto"/>
                      </w:divBdr>
                      <w:divsChild>
                        <w:div w:id="571277490">
                          <w:marLeft w:val="240"/>
                          <w:marRight w:val="0"/>
                          <w:marTop w:val="0"/>
                          <w:marBottom w:val="0"/>
                          <w:divBdr>
                            <w:top w:val="none" w:sz="0" w:space="0" w:color="auto"/>
                            <w:left w:val="none" w:sz="0" w:space="0" w:color="auto"/>
                            <w:bottom w:val="none" w:sz="0" w:space="0" w:color="auto"/>
                            <w:right w:val="none" w:sz="0" w:space="0" w:color="auto"/>
                          </w:divBdr>
                        </w:div>
                      </w:divsChild>
                    </w:div>
                    <w:div w:id="549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816">
      <w:bodyDiv w:val="1"/>
      <w:marLeft w:val="0"/>
      <w:marRight w:val="0"/>
      <w:marTop w:val="0"/>
      <w:marBottom w:val="0"/>
      <w:divBdr>
        <w:top w:val="none" w:sz="0" w:space="0" w:color="auto"/>
        <w:left w:val="none" w:sz="0" w:space="0" w:color="auto"/>
        <w:bottom w:val="none" w:sz="0" w:space="0" w:color="auto"/>
        <w:right w:val="none" w:sz="0" w:space="0" w:color="auto"/>
      </w:divBdr>
      <w:divsChild>
        <w:div w:id="2113427833">
          <w:marLeft w:val="0"/>
          <w:marRight w:val="0"/>
          <w:marTop w:val="0"/>
          <w:marBottom w:val="0"/>
          <w:divBdr>
            <w:top w:val="none" w:sz="0" w:space="0" w:color="auto"/>
            <w:left w:val="none" w:sz="0" w:space="0" w:color="auto"/>
            <w:bottom w:val="none" w:sz="0" w:space="0" w:color="auto"/>
            <w:right w:val="none" w:sz="0" w:space="0" w:color="auto"/>
          </w:divBdr>
          <w:divsChild>
            <w:div w:id="525682850">
              <w:marLeft w:val="0"/>
              <w:marRight w:val="0"/>
              <w:marTop w:val="0"/>
              <w:marBottom w:val="0"/>
              <w:divBdr>
                <w:top w:val="none" w:sz="0" w:space="0" w:color="auto"/>
                <w:left w:val="none" w:sz="0" w:space="0" w:color="auto"/>
                <w:bottom w:val="none" w:sz="0" w:space="0" w:color="auto"/>
                <w:right w:val="none" w:sz="0" w:space="0" w:color="auto"/>
              </w:divBdr>
              <w:divsChild>
                <w:div w:id="1942029179">
                  <w:marLeft w:val="0"/>
                  <w:marRight w:val="0"/>
                  <w:marTop w:val="150"/>
                  <w:marBottom w:val="150"/>
                  <w:divBdr>
                    <w:top w:val="none" w:sz="0" w:space="0" w:color="auto"/>
                    <w:left w:val="none" w:sz="0" w:space="0" w:color="auto"/>
                    <w:bottom w:val="none" w:sz="0" w:space="0" w:color="auto"/>
                    <w:right w:val="none" w:sz="0" w:space="0" w:color="auto"/>
                  </w:divBdr>
                  <w:divsChild>
                    <w:div w:id="1045300322">
                      <w:marLeft w:val="0"/>
                      <w:marRight w:val="0"/>
                      <w:marTop w:val="0"/>
                      <w:marBottom w:val="0"/>
                      <w:divBdr>
                        <w:top w:val="none" w:sz="0" w:space="0" w:color="auto"/>
                        <w:left w:val="none" w:sz="0" w:space="0" w:color="auto"/>
                        <w:bottom w:val="none" w:sz="0" w:space="0" w:color="auto"/>
                        <w:right w:val="none" w:sz="0" w:space="0" w:color="auto"/>
                      </w:divBdr>
                      <w:divsChild>
                        <w:div w:id="2038774306">
                          <w:marLeft w:val="240"/>
                          <w:marRight w:val="0"/>
                          <w:marTop w:val="0"/>
                          <w:marBottom w:val="0"/>
                          <w:divBdr>
                            <w:top w:val="none" w:sz="0" w:space="0" w:color="auto"/>
                            <w:left w:val="none" w:sz="0" w:space="0" w:color="auto"/>
                            <w:bottom w:val="none" w:sz="0" w:space="0" w:color="auto"/>
                            <w:right w:val="none" w:sz="0" w:space="0" w:color="auto"/>
                          </w:divBdr>
                        </w:div>
                      </w:divsChild>
                    </w:div>
                    <w:div w:id="1155489616">
                      <w:marLeft w:val="0"/>
                      <w:marRight w:val="0"/>
                      <w:marTop w:val="0"/>
                      <w:marBottom w:val="0"/>
                      <w:divBdr>
                        <w:top w:val="none" w:sz="0" w:space="0" w:color="auto"/>
                        <w:left w:val="none" w:sz="0" w:space="0" w:color="auto"/>
                        <w:bottom w:val="none" w:sz="0" w:space="0" w:color="auto"/>
                        <w:right w:val="none" w:sz="0" w:space="0" w:color="auto"/>
                      </w:divBdr>
                      <w:divsChild>
                        <w:div w:id="698438393">
                          <w:marLeft w:val="240"/>
                          <w:marRight w:val="0"/>
                          <w:marTop w:val="0"/>
                          <w:marBottom w:val="0"/>
                          <w:divBdr>
                            <w:top w:val="none" w:sz="0" w:space="0" w:color="auto"/>
                            <w:left w:val="none" w:sz="0" w:space="0" w:color="auto"/>
                            <w:bottom w:val="none" w:sz="0" w:space="0" w:color="auto"/>
                            <w:right w:val="none" w:sz="0" w:space="0" w:color="auto"/>
                          </w:divBdr>
                        </w:div>
                      </w:divsChild>
                    </w:div>
                    <w:div w:id="1990666347">
                      <w:marLeft w:val="0"/>
                      <w:marRight w:val="0"/>
                      <w:marTop w:val="0"/>
                      <w:marBottom w:val="0"/>
                      <w:divBdr>
                        <w:top w:val="none" w:sz="0" w:space="0" w:color="auto"/>
                        <w:left w:val="none" w:sz="0" w:space="0" w:color="auto"/>
                        <w:bottom w:val="none" w:sz="0" w:space="0" w:color="auto"/>
                        <w:right w:val="none" w:sz="0" w:space="0" w:color="auto"/>
                      </w:divBdr>
                      <w:divsChild>
                        <w:div w:id="517543997">
                          <w:marLeft w:val="240"/>
                          <w:marRight w:val="0"/>
                          <w:marTop w:val="0"/>
                          <w:marBottom w:val="0"/>
                          <w:divBdr>
                            <w:top w:val="none" w:sz="0" w:space="0" w:color="auto"/>
                            <w:left w:val="none" w:sz="0" w:space="0" w:color="auto"/>
                            <w:bottom w:val="none" w:sz="0" w:space="0" w:color="auto"/>
                            <w:right w:val="none" w:sz="0" w:space="0" w:color="auto"/>
                          </w:divBdr>
                        </w:div>
                      </w:divsChild>
                    </w:div>
                    <w:div w:id="1239173705">
                      <w:marLeft w:val="0"/>
                      <w:marRight w:val="0"/>
                      <w:marTop w:val="0"/>
                      <w:marBottom w:val="0"/>
                      <w:divBdr>
                        <w:top w:val="none" w:sz="0" w:space="0" w:color="auto"/>
                        <w:left w:val="none" w:sz="0" w:space="0" w:color="auto"/>
                        <w:bottom w:val="none" w:sz="0" w:space="0" w:color="auto"/>
                        <w:right w:val="none" w:sz="0" w:space="0" w:color="auto"/>
                      </w:divBdr>
                      <w:divsChild>
                        <w:div w:id="478886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2538">
      <w:bodyDiv w:val="1"/>
      <w:marLeft w:val="0"/>
      <w:marRight w:val="0"/>
      <w:marTop w:val="0"/>
      <w:marBottom w:val="0"/>
      <w:divBdr>
        <w:top w:val="none" w:sz="0" w:space="0" w:color="auto"/>
        <w:left w:val="none" w:sz="0" w:space="0" w:color="auto"/>
        <w:bottom w:val="none" w:sz="0" w:space="0" w:color="auto"/>
        <w:right w:val="none" w:sz="0" w:space="0" w:color="auto"/>
      </w:divBdr>
      <w:divsChild>
        <w:div w:id="2032490079">
          <w:marLeft w:val="0"/>
          <w:marRight w:val="0"/>
          <w:marTop w:val="0"/>
          <w:marBottom w:val="0"/>
          <w:divBdr>
            <w:top w:val="none" w:sz="0" w:space="0" w:color="auto"/>
            <w:left w:val="none" w:sz="0" w:space="0" w:color="auto"/>
            <w:bottom w:val="none" w:sz="0" w:space="0" w:color="auto"/>
            <w:right w:val="none" w:sz="0" w:space="0" w:color="auto"/>
          </w:divBdr>
          <w:divsChild>
            <w:div w:id="1930575963">
              <w:marLeft w:val="0"/>
              <w:marRight w:val="0"/>
              <w:marTop w:val="0"/>
              <w:marBottom w:val="0"/>
              <w:divBdr>
                <w:top w:val="none" w:sz="0" w:space="0" w:color="auto"/>
                <w:left w:val="none" w:sz="0" w:space="0" w:color="auto"/>
                <w:bottom w:val="none" w:sz="0" w:space="0" w:color="auto"/>
                <w:right w:val="none" w:sz="0" w:space="0" w:color="auto"/>
              </w:divBdr>
              <w:divsChild>
                <w:div w:id="121461452">
                  <w:marLeft w:val="0"/>
                  <w:marRight w:val="0"/>
                  <w:marTop w:val="150"/>
                  <w:marBottom w:val="150"/>
                  <w:divBdr>
                    <w:top w:val="none" w:sz="0" w:space="0" w:color="auto"/>
                    <w:left w:val="none" w:sz="0" w:space="0" w:color="auto"/>
                    <w:bottom w:val="none" w:sz="0" w:space="0" w:color="auto"/>
                    <w:right w:val="none" w:sz="0" w:space="0" w:color="auto"/>
                  </w:divBdr>
                  <w:divsChild>
                    <w:div w:id="1987123022">
                      <w:marLeft w:val="0"/>
                      <w:marRight w:val="0"/>
                      <w:marTop w:val="0"/>
                      <w:marBottom w:val="0"/>
                      <w:divBdr>
                        <w:top w:val="none" w:sz="0" w:space="0" w:color="auto"/>
                        <w:left w:val="none" w:sz="0" w:space="0" w:color="auto"/>
                        <w:bottom w:val="none" w:sz="0" w:space="0" w:color="auto"/>
                        <w:right w:val="none" w:sz="0" w:space="0" w:color="auto"/>
                      </w:divBdr>
                      <w:divsChild>
                        <w:div w:id="421799975">
                          <w:marLeft w:val="240"/>
                          <w:marRight w:val="0"/>
                          <w:marTop w:val="0"/>
                          <w:marBottom w:val="0"/>
                          <w:divBdr>
                            <w:top w:val="none" w:sz="0" w:space="0" w:color="auto"/>
                            <w:left w:val="none" w:sz="0" w:space="0" w:color="auto"/>
                            <w:bottom w:val="none" w:sz="0" w:space="0" w:color="auto"/>
                            <w:right w:val="none" w:sz="0" w:space="0" w:color="auto"/>
                          </w:divBdr>
                        </w:div>
                      </w:divsChild>
                    </w:div>
                    <w:div w:id="1105543001">
                      <w:marLeft w:val="0"/>
                      <w:marRight w:val="0"/>
                      <w:marTop w:val="0"/>
                      <w:marBottom w:val="0"/>
                      <w:divBdr>
                        <w:top w:val="none" w:sz="0" w:space="0" w:color="auto"/>
                        <w:left w:val="none" w:sz="0" w:space="0" w:color="auto"/>
                        <w:bottom w:val="none" w:sz="0" w:space="0" w:color="auto"/>
                        <w:right w:val="none" w:sz="0" w:space="0" w:color="auto"/>
                      </w:divBdr>
                      <w:divsChild>
                        <w:div w:id="648167473">
                          <w:marLeft w:val="240"/>
                          <w:marRight w:val="0"/>
                          <w:marTop w:val="0"/>
                          <w:marBottom w:val="0"/>
                          <w:divBdr>
                            <w:top w:val="none" w:sz="0" w:space="0" w:color="auto"/>
                            <w:left w:val="none" w:sz="0" w:space="0" w:color="auto"/>
                            <w:bottom w:val="none" w:sz="0" w:space="0" w:color="auto"/>
                            <w:right w:val="none" w:sz="0" w:space="0" w:color="auto"/>
                          </w:divBdr>
                        </w:div>
                      </w:divsChild>
                    </w:div>
                    <w:div w:id="1654211263">
                      <w:marLeft w:val="0"/>
                      <w:marRight w:val="0"/>
                      <w:marTop w:val="0"/>
                      <w:marBottom w:val="0"/>
                      <w:divBdr>
                        <w:top w:val="none" w:sz="0" w:space="0" w:color="auto"/>
                        <w:left w:val="none" w:sz="0" w:space="0" w:color="auto"/>
                        <w:bottom w:val="none" w:sz="0" w:space="0" w:color="auto"/>
                        <w:right w:val="none" w:sz="0" w:space="0" w:color="auto"/>
                      </w:divBdr>
                    </w:div>
                    <w:div w:id="851990235">
                      <w:marLeft w:val="0"/>
                      <w:marRight w:val="0"/>
                      <w:marTop w:val="0"/>
                      <w:marBottom w:val="0"/>
                      <w:divBdr>
                        <w:top w:val="none" w:sz="0" w:space="0" w:color="auto"/>
                        <w:left w:val="none" w:sz="0" w:space="0" w:color="auto"/>
                        <w:bottom w:val="none" w:sz="0" w:space="0" w:color="auto"/>
                        <w:right w:val="none" w:sz="0" w:space="0" w:color="auto"/>
                      </w:divBdr>
                      <w:divsChild>
                        <w:div w:id="893346254">
                          <w:marLeft w:val="240"/>
                          <w:marRight w:val="0"/>
                          <w:marTop w:val="0"/>
                          <w:marBottom w:val="0"/>
                          <w:divBdr>
                            <w:top w:val="none" w:sz="0" w:space="0" w:color="auto"/>
                            <w:left w:val="none" w:sz="0" w:space="0" w:color="auto"/>
                            <w:bottom w:val="none" w:sz="0" w:space="0" w:color="auto"/>
                            <w:right w:val="none" w:sz="0" w:space="0" w:color="auto"/>
                          </w:divBdr>
                        </w:div>
                      </w:divsChild>
                    </w:div>
                    <w:div w:id="555554126">
                      <w:marLeft w:val="0"/>
                      <w:marRight w:val="0"/>
                      <w:marTop w:val="0"/>
                      <w:marBottom w:val="0"/>
                      <w:divBdr>
                        <w:top w:val="none" w:sz="0" w:space="0" w:color="auto"/>
                        <w:left w:val="none" w:sz="0" w:space="0" w:color="auto"/>
                        <w:bottom w:val="none" w:sz="0" w:space="0" w:color="auto"/>
                        <w:right w:val="none" w:sz="0" w:space="0" w:color="auto"/>
                      </w:divBdr>
                    </w:div>
                    <w:div w:id="1259168924">
                      <w:marLeft w:val="0"/>
                      <w:marRight w:val="0"/>
                      <w:marTop w:val="0"/>
                      <w:marBottom w:val="0"/>
                      <w:divBdr>
                        <w:top w:val="none" w:sz="0" w:space="0" w:color="auto"/>
                        <w:left w:val="none" w:sz="0" w:space="0" w:color="auto"/>
                        <w:bottom w:val="none" w:sz="0" w:space="0" w:color="auto"/>
                        <w:right w:val="none" w:sz="0" w:space="0" w:color="auto"/>
                      </w:divBdr>
                      <w:divsChild>
                        <w:div w:id="1725369487">
                          <w:marLeft w:val="240"/>
                          <w:marRight w:val="0"/>
                          <w:marTop w:val="0"/>
                          <w:marBottom w:val="0"/>
                          <w:divBdr>
                            <w:top w:val="none" w:sz="0" w:space="0" w:color="auto"/>
                            <w:left w:val="none" w:sz="0" w:space="0" w:color="auto"/>
                            <w:bottom w:val="none" w:sz="0" w:space="0" w:color="auto"/>
                            <w:right w:val="none" w:sz="0" w:space="0" w:color="auto"/>
                          </w:divBdr>
                        </w:div>
                      </w:divsChild>
                    </w:div>
                    <w:div w:id="631253622">
                      <w:marLeft w:val="0"/>
                      <w:marRight w:val="0"/>
                      <w:marTop w:val="0"/>
                      <w:marBottom w:val="0"/>
                      <w:divBdr>
                        <w:top w:val="none" w:sz="0" w:space="0" w:color="auto"/>
                        <w:left w:val="none" w:sz="0" w:space="0" w:color="auto"/>
                        <w:bottom w:val="none" w:sz="0" w:space="0" w:color="auto"/>
                        <w:right w:val="none" w:sz="0" w:space="0" w:color="auto"/>
                      </w:divBdr>
                      <w:divsChild>
                        <w:div w:id="1226376697">
                          <w:marLeft w:val="240"/>
                          <w:marRight w:val="0"/>
                          <w:marTop w:val="0"/>
                          <w:marBottom w:val="0"/>
                          <w:divBdr>
                            <w:top w:val="none" w:sz="0" w:space="0" w:color="auto"/>
                            <w:left w:val="none" w:sz="0" w:space="0" w:color="auto"/>
                            <w:bottom w:val="none" w:sz="0" w:space="0" w:color="auto"/>
                            <w:right w:val="none" w:sz="0" w:space="0" w:color="auto"/>
                          </w:divBdr>
                        </w:div>
                      </w:divsChild>
                    </w:div>
                    <w:div w:id="281542824">
                      <w:marLeft w:val="0"/>
                      <w:marRight w:val="0"/>
                      <w:marTop w:val="0"/>
                      <w:marBottom w:val="0"/>
                      <w:divBdr>
                        <w:top w:val="none" w:sz="0" w:space="0" w:color="auto"/>
                        <w:left w:val="none" w:sz="0" w:space="0" w:color="auto"/>
                        <w:bottom w:val="none" w:sz="0" w:space="0" w:color="auto"/>
                        <w:right w:val="none" w:sz="0" w:space="0" w:color="auto"/>
                      </w:divBdr>
                      <w:divsChild>
                        <w:div w:id="110442577">
                          <w:marLeft w:val="240"/>
                          <w:marRight w:val="0"/>
                          <w:marTop w:val="0"/>
                          <w:marBottom w:val="0"/>
                          <w:divBdr>
                            <w:top w:val="none" w:sz="0" w:space="0" w:color="auto"/>
                            <w:left w:val="none" w:sz="0" w:space="0" w:color="auto"/>
                            <w:bottom w:val="none" w:sz="0" w:space="0" w:color="auto"/>
                            <w:right w:val="none" w:sz="0" w:space="0" w:color="auto"/>
                          </w:divBdr>
                        </w:div>
                      </w:divsChild>
                    </w:div>
                    <w:div w:id="766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054472">
      <w:bodyDiv w:val="1"/>
      <w:marLeft w:val="0"/>
      <w:marRight w:val="0"/>
      <w:marTop w:val="0"/>
      <w:marBottom w:val="0"/>
      <w:divBdr>
        <w:top w:val="none" w:sz="0" w:space="0" w:color="auto"/>
        <w:left w:val="none" w:sz="0" w:space="0" w:color="auto"/>
        <w:bottom w:val="none" w:sz="0" w:space="0" w:color="auto"/>
        <w:right w:val="none" w:sz="0" w:space="0" w:color="auto"/>
      </w:divBdr>
      <w:divsChild>
        <w:div w:id="1084062726">
          <w:marLeft w:val="0"/>
          <w:marRight w:val="0"/>
          <w:marTop w:val="0"/>
          <w:marBottom w:val="0"/>
          <w:divBdr>
            <w:top w:val="none" w:sz="0" w:space="0" w:color="auto"/>
            <w:left w:val="none" w:sz="0" w:space="0" w:color="auto"/>
            <w:bottom w:val="none" w:sz="0" w:space="0" w:color="auto"/>
            <w:right w:val="none" w:sz="0" w:space="0" w:color="auto"/>
          </w:divBdr>
          <w:divsChild>
            <w:div w:id="707411103">
              <w:marLeft w:val="0"/>
              <w:marRight w:val="0"/>
              <w:marTop w:val="0"/>
              <w:marBottom w:val="0"/>
              <w:divBdr>
                <w:top w:val="none" w:sz="0" w:space="0" w:color="auto"/>
                <w:left w:val="none" w:sz="0" w:space="0" w:color="auto"/>
                <w:bottom w:val="none" w:sz="0" w:space="0" w:color="auto"/>
                <w:right w:val="none" w:sz="0" w:space="0" w:color="auto"/>
              </w:divBdr>
              <w:divsChild>
                <w:div w:id="1579098526">
                  <w:marLeft w:val="0"/>
                  <w:marRight w:val="0"/>
                  <w:marTop w:val="150"/>
                  <w:marBottom w:val="150"/>
                  <w:divBdr>
                    <w:top w:val="none" w:sz="0" w:space="0" w:color="auto"/>
                    <w:left w:val="none" w:sz="0" w:space="0" w:color="auto"/>
                    <w:bottom w:val="none" w:sz="0" w:space="0" w:color="auto"/>
                    <w:right w:val="none" w:sz="0" w:space="0" w:color="auto"/>
                  </w:divBdr>
                  <w:divsChild>
                    <w:div w:id="1535459573">
                      <w:marLeft w:val="0"/>
                      <w:marRight w:val="0"/>
                      <w:marTop w:val="0"/>
                      <w:marBottom w:val="0"/>
                      <w:divBdr>
                        <w:top w:val="none" w:sz="0" w:space="0" w:color="auto"/>
                        <w:left w:val="none" w:sz="0" w:space="0" w:color="auto"/>
                        <w:bottom w:val="none" w:sz="0" w:space="0" w:color="auto"/>
                        <w:right w:val="none" w:sz="0" w:space="0" w:color="auto"/>
                      </w:divBdr>
                      <w:divsChild>
                        <w:div w:id="129322168">
                          <w:marLeft w:val="240"/>
                          <w:marRight w:val="0"/>
                          <w:marTop w:val="0"/>
                          <w:marBottom w:val="0"/>
                          <w:divBdr>
                            <w:top w:val="none" w:sz="0" w:space="0" w:color="auto"/>
                            <w:left w:val="none" w:sz="0" w:space="0" w:color="auto"/>
                            <w:bottom w:val="none" w:sz="0" w:space="0" w:color="auto"/>
                            <w:right w:val="none" w:sz="0" w:space="0" w:color="auto"/>
                          </w:divBdr>
                        </w:div>
                      </w:divsChild>
                    </w:div>
                    <w:div w:id="2089033762">
                      <w:marLeft w:val="0"/>
                      <w:marRight w:val="0"/>
                      <w:marTop w:val="0"/>
                      <w:marBottom w:val="0"/>
                      <w:divBdr>
                        <w:top w:val="none" w:sz="0" w:space="0" w:color="auto"/>
                        <w:left w:val="none" w:sz="0" w:space="0" w:color="auto"/>
                        <w:bottom w:val="none" w:sz="0" w:space="0" w:color="auto"/>
                        <w:right w:val="none" w:sz="0" w:space="0" w:color="auto"/>
                      </w:divBdr>
                      <w:divsChild>
                        <w:div w:id="284122195">
                          <w:marLeft w:val="240"/>
                          <w:marRight w:val="0"/>
                          <w:marTop w:val="0"/>
                          <w:marBottom w:val="0"/>
                          <w:divBdr>
                            <w:top w:val="none" w:sz="0" w:space="0" w:color="auto"/>
                            <w:left w:val="none" w:sz="0" w:space="0" w:color="auto"/>
                            <w:bottom w:val="none" w:sz="0" w:space="0" w:color="auto"/>
                            <w:right w:val="none" w:sz="0" w:space="0" w:color="auto"/>
                          </w:divBdr>
                        </w:div>
                      </w:divsChild>
                    </w:div>
                    <w:div w:id="1028488838">
                      <w:marLeft w:val="0"/>
                      <w:marRight w:val="0"/>
                      <w:marTop w:val="0"/>
                      <w:marBottom w:val="0"/>
                      <w:divBdr>
                        <w:top w:val="none" w:sz="0" w:space="0" w:color="auto"/>
                        <w:left w:val="none" w:sz="0" w:space="0" w:color="auto"/>
                        <w:bottom w:val="none" w:sz="0" w:space="0" w:color="auto"/>
                        <w:right w:val="none" w:sz="0" w:space="0" w:color="auto"/>
                      </w:divBdr>
                    </w:div>
                    <w:div w:id="1759935865">
                      <w:marLeft w:val="0"/>
                      <w:marRight w:val="0"/>
                      <w:marTop w:val="0"/>
                      <w:marBottom w:val="0"/>
                      <w:divBdr>
                        <w:top w:val="none" w:sz="0" w:space="0" w:color="auto"/>
                        <w:left w:val="none" w:sz="0" w:space="0" w:color="auto"/>
                        <w:bottom w:val="none" w:sz="0" w:space="0" w:color="auto"/>
                        <w:right w:val="none" w:sz="0" w:space="0" w:color="auto"/>
                      </w:divBdr>
                      <w:divsChild>
                        <w:div w:id="2047438845">
                          <w:marLeft w:val="240"/>
                          <w:marRight w:val="0"/>
                          <w:marTop w:val="0"/>
                          <w:marBottom w:val="0"/>
                          <w:divBdr>
                            <w:top w:val="none" w:sz="0" w:space="0" w:color="auto"/>
                            <w:left w:val="none" w:sz="0" w:space="0" w:color="auto"/>
                            <w:bottom w:val="none" w:sz="0" w:space="0" w:color="auto"/>
                            <w:right w:val="none" w:sz="0" w:space="0" w:color="auto"/>
                          </w:divBdr>
                        </w:div>
                      </w:divsChild>
                    </w:div>
                    <w:div w:id="1586108939">
                      <w:marLeft w:val="0"/>
                      <w:marRight w:val="0"/>
                      <w:marTop w:val="0"/>
                      <w:marBottom w:val="0"/>
                      <w:divBdr>
                        <w:top w:val="none" w:sz="0" w:space="0" w:color="auto"/>
                        <w:left w:val="none" w:sz="0" w:space="0" w:color="auto"/>
                        <w:bottom w:val="none" w:sz="0" w:space="0" w:color="auto"/>
                        <w:right w:val="none" w:sz="0" w:space="0" w:color="auto"/>
                      </w:divBdr>
                      <w:divsChild>
                        <w:div w:id="1203132118">
                          <w:marLeft w:val="240"/>
                          <w:marRight w:val="0"/>
                          <w:marTop w:val="0"/>
                          <w:marBottom w:val="0"/>
                          <w:divBdr>
                            <w:top w:val="none" w:sz="0" w:space="0" w:color="auto"/>
                            <w:left w:val="none" w:sz="0" w:space="0" w:color="auto"/>
                            <w:bottom w:val="none" w:sz="0" w:space="0" w:color="auto"/>
                            <w:right w:val="none" w:sz="0" w:space="0" w:color="auto"/>
                          </w:divBdr>
                        </w:div>
                      </w:divsChild>
                    </w:div>
                    <w:div w:id="1178038528">
                      <w:marLeft w:val="0"/>
                      <w:marRight w:val="0"/>
                      <w:marTop w:val="0"/>
                      <w:marBottom w:val="0"/>
                      <w:divBdr>
                        <w:top w:val="none" w:sz="0" w:space="0" w:color="auto"/>
                        <w:left w:val="none" w:sz="0" w:space="0" w:color="auto"/>
                        <w:bottom w:val="none" w:sz="0" w:space="0" w:color="auto"/>
                        <w:right w:val="none" w:sz="0" w:space="0" w:color="auto"/>
                      </w:divBdr>
                      <w:divsChild>
                        <w:div w:id="699940727">
                          <w:marLeft w:val="240"/>
                          <w:marRight w:val="0"/>
                          <w:marTop w:val="0"/>
                          <w:marBottom w:val="0"/>
                          <w:divBdr>
                            <w:top w:val="none" w:sz="0" w:space="0" w:color="auto"/>
                            <w:left w:val="none" w:sz="0" w:space="0" w:color="auto"/>
                            <w:bottom w:val="none" w:sz="0" w:space="0" w:color="auto"/>
                            <w:right w:val="none" w:sz="0" w:space="0" w:color="auto"/>
                          </w:divBdr>
                        </w:div>
                      </w:divsChild>
                    </w:div>
                    <w:div w:id="1209799897">
                      <w:marLeft w:val="0"/>
                      <w:marRight w:val="0"/>
                      <w:marTop w:val="0"/>
                      <w:marBottom w:val="0"/>
                      <w:divBdr>
                        <w:top w:val="none" w:sz="0" w:space="0" w:color="auto"/>
                        <w:left w:val="none" w:sz="0" w:space="0" w:color="auto"/>
                        <w:bottom w:val="none" w:sz="0" w:space="0" w:color="auto"/>
                        <w:right w:val="none" w:sz="0" w:space="0" w:color="auto"/>
                      </w:divBdr>
                      <w:divsChild>
                        <w:div w:id="867529101">
                          <w:marLeft w:val="240"/>
                          <w:marRight w:val="0"/>
                          <w:marTop w:val="0"/>
                          <w:marBottom w:val="0"/>
                          <w:divBdr>
                            <w:top w:val="none" w:sz="0" w:space="0" w:color="auto"/>
                            <w:left w:val="none" w:sz="0" w:space="0" w:color="auto"/>
                            <w:bottom w:val="none" w:sz="0" w:space="0" w:color="auto"/>
                            <w:right w:val="none" w:sz="0" w:space="0" w:color="auto"/>
                          </w:divBdr>
                        </w:div>
                      </w:divsChild>
                    </w:div>
                    <w:div w:id="1709066395">
                      <w:marLeft w:val="0"/>
                      <w:marRight w:val="0"/>
                      <w:marTop w:val="0"/>
                      <w:marBottom w:val="0"/>
                      <w:divBdr>
                        <w:top w:val="none" w:sz="0" w:space="0" w:color="auto"/>
                        <w:left w:val="none" w:sz="0" w:space="0" w:color="auto"/>
                        <w:bottom w:val="none" w:sz="0" w:space="0" w:color="auto"/>
                        <w:right w:val="none" w:sz="0" w:space="0" w:color="auto"/>
                      </w:divBdr>
                      <w:divsChild>
                        <w:div w:id="1780101009">
                          <w:marLeft w:val="240"/>
                          <w:marRight w:val="0"/>
                          <w:marTop w:val="0"/>
                          <w:marBottom w:val="0"/>
                          <w:divBdr>
                            <w:top w:val="none" w:sz="0" w:space="0" w:color="auto"/>
                            <w:left w:val="none" w:sz="0" w:space="0" w:color="auto"/>
                            <w:bottom w:val="none" w:sz="0" w:space="0" w:color="auto"/>
                            <w:right w:val="none" w:sz="0" w:space="0" w:color="auto"/>
                          </w:divBdr>
                        </w:div>
                      </w:divsChild>
                    </w:div>
                    <w:div w:id="1374690007">
                      <w:marLeft w:val="0"/>
                      <w:marRight w:val="0"/>
                      <w:marTop w:val="0"/>
                      <w:marBottom w:val="0"/>
                      <w:divBdr>
                        <w:top w:val="none" w:sz="0" w:space="0" w:color="auto"/>
                        <w:left w:val="none" w:sz="0" w:space="0" w:color="auto"/>
                        <w:bottom w:val="none" w:sz="0" w:space="0" w:color="auto"/>
                        <w:right w:val="none" w:sz="0" w:space="0" w:color="auto"/>
                      </w:divBdr>
                      <w:divsChild>
                        <w:div w:id="213854383">
                          <w:marLeft w:val="240"/>
                          <w:marRight w:val="0"/>
                          <w:marTop w:val="0"/>
                          <w:marBottom w:val="0"/>
                          <w:divBdr>
                            <w:top w:val="none" w:sz="0" w:space="0" w:color="auto"/>
                            <w:left w:val="none" w:sz="0" w:space="0" w:color="auto"/>
                            <w:bottom w:val="none" w:sz="0" w:space="0" w:color="auto"/>
                            <w:right w:val="none" w:sz="0" w:space="0" w:color="auto"/>
                          </w:divBdr>
                        </w:div>
                      </w:divsChild>
                    </w:div>
                    <w:div w:id="1648705823">
                      <w:marLeft w:val="0"/>
                      <w:marRight w:val="0"/>
                      <w:marTop w:val="0"/>
                      <w:marBottom w:val="0"/>
                      <w:divBdr>
                        <w:top w:val="none" w:sz="0" w:space="0" w:color="auto"/>
                        <w:left w:val="none" w:sz="0" w:space="0" w:color="auto"/>
                        <w:bottom w:val="none" w:sz="0" w:space="0" w:color="auto"/>
                        <w:right w:val="none" w:sz="0" w:space="0" w:color="auto"/>
                      </w:divBdr>
                      <w:divsChild>
                        <w:div w:id="1204753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09304314">
      <w:bodyDiv w:val="1"/>
      <w:marLeft w:val="0"/>
      <w:marRight w:val="0"/>
      <w:marTop w:val="0"/>
      <w:marBottom w:val="0"/>
      <w:divBdr>
        <w:top w:val="none" w:sz="0" w:space="0" w:color="auto"/>
        <w:left w:val="none" w:sz="0" w:space="0" w:color="auto"/>
        <w:bottom w:val="none" w:sz="0" w:space="0" w:color="auto"/>
        <w:right w:val="none" w:sz="0" w:space="0" w:color="auto"/>
      </w:divBdr>
      <w:divsChild>
        <w:div w:id="1137918761">
          <w:marLeft w:val="0"/>
          <w:marRight w:val="0"/>
          <w:marTop w:val="0"/>
          <w:marBottom w:val="0"/>
          <w:divBdr>
            <w:top w:val="none" w:sz="0" w:space="0" w:color="auto"/>
            <w:left w:val="none" w:sz="0" w:space="0" w:color="auto"/>
            <w:bottom w:val="none" w:sz="0" w:space="0" w:color="auto"/>
            <w:right w:val="none" w:sz="0" w:space="0" w:color="auto"/>
          </w:divBdr>
          <w:divsChild>
            <w:div w:id="1154446456">
              <w:marLeft w:val="0"/>
              <w:marRight w:val="0"/>
              <w:marTop w:val="0"/>
              <w:marBottom w:val="0"/>
              <w:divBdr>
                <w:top w:val="none" w:sz="0" w:space="0" w:color="auto"/>
                <w:left w:val="none" w:sz="0" w:space="0" w:color="auto"/>
                <w:bottom w:val="none" w:sz="0" w:space="0" w:color="auto"/>
                <w:right w:val="none" w:sz="0" w:space="0" w:color="auto"/>
              </w:divBdr>
              <w:divsChild>
                <w:div w:id="1756128378">
                  <w:marLeft w:val="0"/>
                  <w:marRight w:val="0"/>
                  <w:marTop w:val="150"/>
                  <w:marBottom w:val="150"/>
                  <w:divBdr>
                    <w:top w:val="none" w:sz="0" w:space="0" w:color="auto"/>
                    <w:left w:val="none" w:sz="0" w:space="0" w:color="auto"/>
                    <w:bottom w:val="none" w:sz="0" w:space="0" w:color="auto"/>
                    <w:right w:val="none" w:sz="0" w:space="0" w:color="auto"/>
                  </w:divBdr>
                  <w:divsChild>
                    <w:div w:id="1675958118">
                      <w:marLeft w:val="0"/>
                      <w:marRight w:val="0"/>
                      <w:marTop w:val="0"/>
                      <w:marBottom w:val="0"/>
                      <w:divBdr>
                        <w:top w:val="none" w:sz="0" w:space="0" w:color="auto"/>
                        <w:left w:val="none" w:sz="0" w:space="0" w:color="auto"/>
                        <w:bottom w:val="none" w:sz="0" w:space="0" w:color="auto"/>
                        <w:right w:val="none" w:sz="0" w:space="0" w:color="auto"/>
                      </w:divBdr>
                      <w:divsChild>
                        <w:div w:id="2012105399">
                          <w:marLeft w:val="240"/>
                          <w:marRight w:val="0"/>
                          <w:marTop w:val="0"/>
                          <w:marBottom w:val="0"/>
                          <w:divBdr>
                            <w:top w:val="none" w:sz="0" w:space="0" w:color="auto"/>
                            <w:left w:val="none" w:sz="0" w:space="0" w:color="auto"/>
                            <w:bottom w:val="none" w:sz="0" w:space="0" w:color="auto"/>
                            <w:right w:val="none" w:sz="0" w:space="0" w:color="auto"/>
                          </w:divBdr>
                        </w:div>
                      </w:divsChild>
                    </w:div>
                    <w:div w:id="1767921295">
                      <w:marLeft w:val="0"/>
                      <w:marRight w:val="0"/>
                      <w:marTop w:val="0"/>
                      <w:marBottom w:val="0"/>
                      <w:divBdr>
                        <w:top w:val="none" w:sz="0" w:space="0" w:color="auto"/>
                        <w:left w:val="none" w:sz="0" w:space="0" w:color="auto"/>
                        <w:bottom w:val="none" w:sz="0" w:space="0" w:color="auto"/>
                        <w:right w:val="none" w:sz="0" w:space="0" w:color="auto"/>
                      </w:divBdr>
                      <w:divsChild>
                        <w:div w:id="979920806">
                          <w:marLeft w:val="240"/>
                          <w:marRight w:val="0"/>
                          <w:marTop w:val="0"/>
                          <w:marBottom w:val="0"/>
                          <w:divBdr>
                            <w:top w:val="none" w:sz="0" w:space="0" w:color="auto"/>
                            <w:left w:val="none" w:sz="0" w:space="0" w:color="auto"/>
                            <w:bottom w:val="none" w:sz="0" w:space="0" w:color="auto"/>
                            <w:right w:val="none" w:sz="0" w:space="0" w:color="auto"/>
                          </w:divBdr>
                        </w:div>
                      </w:divsChild>
                    </w:div>
                    <w:div w:id="972250485">
                      <w:marLeft w:val="0"/>
                      <w:marRight w:val="0"/>
                      <w:marTop w:val="0"/>
                      <w:marBottom w:val="0"/>
                      <w:divBdr>
                        <w:top w:val="none" w:sz="0" w:space="0" w:color="auto"/>
                        <w:left w:val="none" w:sz="0" w:space="0" w:color="auto"/>
                        <w:bottom w:val="none" w:sz="0" w:space="0" w:color="auto"/>
                        <w:right w:val="none" w:sz="0" w:space="0" w:color="auto"/>
                      </w:divBdr>
                      <w:divsChild>
                        <w:div w:id="157431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2345">
      <w:bodyDiv w:val="1"/>
      <w:marLeft w:val="0"/>
      <w:marRight w:val="0"/>
      <w:marTop w:val="0"/>
      <w:marBottom w:val="0"/>
      <w:divBdr>
        <w:top w:val="none" w:sz="0" w:space="0" w:color="auto"/>
        <w:left w:val="none" w:sz="0" w:space="0" w:color="auto"/>
        <w:bottom w:val="none" w:sz="0" w:space="0" w:color="auto"/>
        <w:right w:val="none" w:sz="0" w:space="0" w:color="auto"/>
      </w:divBdr>
      <w:divsChild>
        <w:div w:id="988704684">
          <w:marLeft w:val="0"/>
          <w:marRight w:val="0"/>
          <w:marTop w:val="0"/>
          <w:marBottom w:val="0"/>
          <w:divBdr>
            <w:top w:val="none" w:sz="0" w:space="0" w:color="auto"/>
            <w:left w:val="none" w:sz="0" w:space="0" w:color="auto"/>
            <w:bottom w:val="none" w:sz="0" w:space="0" w:color="auto"/>
            <w:right w:val="none" w:sz="0" w:space="0" w:color="auto"/>
          </w:divBdr>
          <w:divsChild>
            <w:div w:id="1245796073">
              <w:marLeft w:val="0"/>
              <w:marRight w:val="0"/>
              <w:marTop w:val="0"/>
              <w:marBottom w:val="0"/>
              <w:divBdr>
                <w:top w:val="none" w:sz="0" w:space="0" w:color="auto"/>
                <w:left w:val="none" w:sz="0" w:space="0" w:color="auto"/>
                <w:bottom w:val="none" w:sz="0" w:space="0" w:color="auto"/>
                <w:right w:val="none" w:sz="0" w:space="0" w:color="auto"/>
              </w:divBdr>
              <w:divsChild>
                <w:div w:id="349569386">
                  <w:marLeft w:val="0"/>
                  <w:marRight w:val="0"/>
                  <w:marTop w:val="150"/>
                  <w:marBottom w:val="150"/>
                  <w:divBdr>
                    <w:top w:val="none" w:sz="0" w:space="0" w:color="auto"/>
                    <w:left w:val="none" w:sz="0" w:space="0" w:color="auto"/>
                    <w:bottom w:val="none" w:sz="0" w:space="0" w:color="auto"/>
                    <w:right w:val="none" w:sz="0" w:space="0" w:color="auto"/>
                  </w:divBdr>
                  <w:divsChild>
                    <w:div w:id="714893659">
                      <w:marLeft w:val="0"/>
                      <w:marRight w:val="0"/>
                      <w:marTop w:val="0"/>
                      <w:marBottom w:val="0"/>
                      <w:divBdr>
                        <w:top w:val="none" w:sz="0" w:space="0" w:color="auto"/>
                        <w:left w:val="none" w:sz="0" w:space="0" w:color="auto"/>
                        <w:bottom w:val="none" w:sz="0" w:space="0" w:color="auto"/>
                        <w:right w:val="none" w:sz="0" w:space="0" w:color="auto"/>
                      </w:divBdr>
                      <w:divsChild>
                        <w:div w:id="1777939834">
                          <w:marLeft w:val="240"/>
                          <w:marRight w:val="0"/>
                          <w:marTop w:val="0"/>
                          <w:marBottom w:val="0"/>
                          <w:divBdr>
                            <w:top w:val="none" w:sz="0" w:space="0" w:color="auto"/>
                            <w:left w:val="none" w:sz="0" w:space="0" w:color="auto"/>
                            <w:bottom w:val="none" w:sz="0" w:space="0" w:color="auto"/>
                            <w:right w:val="none" w:sz="0" w:space="0" w:color="auto"/>
                          </w:divBdr>
                        </w:div>
                      </w:divsChild>
                    </w:div>
                    <w:div w:id="2086876473">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1702317898">
                      <w:marLeft w:val="0"/>
                      <w:marRight w:val="0"/>
                      <w:marTop w:val="0"/>
                      <w:marBottom w:val="0"/>
                      <w:divBdr>
                        <w:top w:val="none" w:sz="0" w:space="0" w:color="auto"/>
                        <w:left w:val="none" w:sz="0" w:space="0" w:color="auto"/>
                        <w:bottom w:val="none" w:sz="0" w:space="0" w:color="auto"/>
                        <w:right w:val="none" w:sz="0" w:space="0" w:color="auto"/>
                      </w:divBdr>
                    </w:div>
                    <w:div w:id="1112674488">
                      <w:marLeft w:val="0"/>
                      <w:marRight w:val="0"/>
                      <w:marTop w:val="0"/>
                      <w:marBottom w:val="0"/>
                      <w:divBdr>
                        <w:top w:val="none" w:sz="0" w:space="0" w:color="auto"/>
                        <w:left w:val="none" w:sz="0" w:space="0" w:color="auto"/>
                        <w:bottom w:val="none" w:sz="0" w:space="0" w:color="auto"/>
                        <w:right w:val="none" w:sz="0" w:space="0" w:color="auto"/>
                      </w:divBdr>
                      <w:divsChild>
                        <w:div w:id="1595095362">
                          <w:marLeft w:val="240"/>
                          <w:marRight w:val="0"/>
                          <w:marTop w:val="0"/>
                          <w:marBottom w:val="0"/>
                          <w:divBdr>
                            <w:top w:val="none" w:sz="0" w:space="0" w:color="auto"/>
                            <w:left w:val="none" w:sz="0" w:space="0" w:color="auto"/>
                            <w:bottom w:val="none" w:sz="0" w:space="0" w:color="auto"/>
                            <w:right w:val="none" w:sz="0" w:space="0" w:color="auto"/>
                          </w:divBdr>
                        </w:div>
                      </w:divsChild>
                    </w:div>
                    <w:div w:id="1759403854">
                      <w:marLeft w:val="0"/>
                      <w:marRight w:val="0"/>
                      <w:marTop w:val="0"/>
                      <w:marBottom w:val="0"/>
                      <w:divBdr>
                        <w:top w:val="none" w:sz="0" w:space="0" w:color="auto"/>
                        <w:left w:val="none" w:sz="0" w:space="0" w:color="auto"/>
                        <w:bottom w:val="none" w:sz="0" w:space="0" w:color="auto"/>
                        <w:right w:val="none" w:sz="0" w:space="0" w:color="auto"/>
                      </w:divBdr>
                    </w:div>
                    <w:div w:id="692072407">
                      <w:marLeft w:val="0"/>
                      <w:marRight w:val="0"/>
                      <w:marTop w:val="0"/>
                      <w:marBottom w:val="0"/>
                      <w:divBdr>
                        <w:top w:val="none" w:sz="0" w:space="0" w:color="auto"/>
                        <w:left w:val="none" w:sz="0" w:space="0" w:color="auto"/>
                        <w:bottom w:val="none" w:sz="0" w:space="0" w:color="auto"/>
                        <w:right w:val="none" w:sz="0" w:space="0" w:color="auto"/>
                      </w:divBdr>
                      <w:divsChild>
                        <w:div w:id="1568568920">
                          <w:marLeft w:val="240"/>
                          <w:marRight w:val="0"/>
                          <w:marTop w:val="0"/>
                          <w:marBottom w:val="0"/>
                          <w:divBdr>
                            <w:top w:val="none" w:sz="0" w:space="0" w:color="auto"/>
                            <w:left w:val="none" w:sz="0" w:space="0" w:color="auto"/>
                            <w:bottom w:val="none" w:sz="0" w:space="0" w:color="auto"/>
                            <w:right w:val="none" w:sz="0" w:space="0" w:color="auto"/>
                          </w:divBdr>
                        </w:div>
                      </w:divsChild>
                    </w:div>
                    <w:div w:id="1697080206">
                      <w:marLeft w:val="0"/>
                      <w:marRight w:val="0"/>
                      <w:marTop w:val="0"/>
                      <w:marBottom w:val="0"/>
                      <w:divBdr>
                        <w:top w:val="none" w:sz="0" w:space="0" w:color="auto"/>
                        <w:left w:val="none" w:sz="0" w:space="0" w:color="auto"/>
                        <w:bottom w:val="none" w:sz="0" w:space="0" w:color="auto"/>
                        <w:right w:val="none" w:sz="0" w:space="0" w:color="auto"/>
                      </w:divBdr>
                      <w:divsChild>
                        <w:div w:id="1344090054">
                          <w:marLeft w:val="240"/>
                          <w:marRight w:val="0"/>
                          <w:marTop w:val="0"/>
                          <w:marBottom w:val="0"/>
                          <w:divBdr>
                            <w:top w:val="none" w:sz="0" w:space="0" w:color="auto"/>
                            <w:left w:val="none" w:sz="0" w:space="0" w:color="auto"/>
                            <w:bottom w:val="none" w:sz="0" w:space="0" w:color="auto"/>
                            <w:right w:val="none" w:sz="0" w:space="0" w:color="auto"/>
                          </w:divBdr>
                        </w:div>
                      </w:divsChild>
                    </w:div>
                    <w:div w:id="552697100">
                      <w:marLeft w:val="0"/>
                      <w:marRight w:val="0"/>
                      <w:marTop w:val="0"/>
                      <w:marBottom w:val="0"/>
                      <w:divBdr>
                        <w:top w:val="none" w:sz="0" w:space="0" w:color="auto"/>
                        <w:left w:val="none" w:sz="0" w:space="0" w:color="auto"/>
                        <w:bottom w:val="none" w:sz="0" w:space="0" w:color="auto"/>
                        <w:right w:val="none" w:sz="0" w:space="0" w:color="auto"/>
                      </w:divBdr>
                      <w:divsChild>
                        <w:div w:id="1530678865">
                          <w:marLeft w:val="240"/>
                          <w:marRight w:val="0"/>
                          <w:marTop w:val="0"/>
                          <w:marBottom w:val="0"/>
                          <w:divBdr>
                            <w:top w:val="none" w:sz="0" w:space="0" w:color="auto"/>
                            <w:left w:val="none" w:sz="0" w:space="0" w:color="auto"/>
                            <w:bottom w:val="none" w:sz="0" w:space="0" w:color="auto"/>
                            <w:right w:val="none" w:sz="0" w:space="0" w:color="auto"/>
                          </w:divBdr>
                        </w:div>
                      </w:divsChild>
                    </w:div>
                    <w:div w:id="1353608560">
                      <w:marLeft w:val="0"/>
                      <w:marRight w:val="0"/>
                      <w:marTop w:val="0"/>
                      <w:marBottom w:val="0"/>
                      <w:divBdr>
                        <w:top w:val="none" w:sz="0" w:space="0" w:color="auto"/>
                        <w:left w:val="none" w:sz="0" w:space="0" w:color="auto"/>
                        <w:bottom w:val="none" w:sz="0" w:space="0" w:color="auto"/>
                        <w:right w:val="none" w:sz="0" w:space="0" w:color="auto"/>
                      </w:divBdr>
                      <w:divsChild>
                        <w:div w:id="163671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4484">
      <w:bodyDiv w:val="1"/>
      <w:marLeft w:val="0"/>
      <w:marRight w:val="0"/>
      <w:marTop w:val="0"/>
      <w:marBottom w:val="0"/>
      <w:divBdr>
        <w:top w:val="none" w:sz="0" w:space="0" w:color="auto"/>
        <w:left w:val="none" w:sz="0" w:space="0" w:color="auto"/>
        <w:bottom w:val="none" w:sz="0" w:space="0" w:color="auto"/>
        <w:right w:val="none" w:sz="0" w:space="0" w:color="auto"/>
      </w:divBdr>
      <w:divsChild>
        <w:div w:id="969433737">
          <w:marLeft w:val="0"/>
          <w:marRight w:val="0"/>
          <w:marTop w:val="0"/>
          <w:marBottom w:val="0"/>
          <w:divBdr>
            <w:top w:val="none" w:sz="0" w:space="0" w:color="auto"/>
            <w:left w:val="none" w:sz="0" w:space="0" w:color="auto"/>
            <w:bottom w:val="none" w:sz="0" w:space="0" w:color="auto"/>
            <w:right w:val="none" w:sz="0" w:space="0" w:color="auto"/>
          </w:divBdr>
          <w:divsChild>
            <w:div w:id="744451895">
              <w:marLeft w:val="0"/>
              <w:marRight w:val="0"/>
              <w:marTop w:val="0"/>
              <w:marBottom w:val="0"/>
              <w:divBdr>
                <w:top w:val="none" w:sz="0" w:space="0" w:color="auto"/>
                <w:left w:val="none" w:sz="0" w:space="0" w:color="auto"/>
                <w:bottom w:val="none" w:sz="0" w:space="0" w:color="auto"/>
                <w:right w:val="none" w:sz="0" w:space="0" w:color="auto"/>
              </w:divBdr>
              <w:divsChild>
                <w:div w:id="936061586">
                  <w:marLeft w:val="0"/>
                  <w:marRight w:val="0"/>
                  <w:marTop w:val="150"/>
                  <w:marBottom w:val="150"/>
                  <w:divBdr>
                    <w:top w:val="none" w:sz="0" w:space="0" w:color="auto"/>
                    <w:left w:val="none" w:sz="0" w:space="0" w:color="auto"/>
                    <w:bottom w:val="none" w:sz="0" w:space="0" w:color="auto"/>
                    <w:right w:val="none" w:sz="0" w:space="0" w:color="auto"/>
                  </w:divBdr>
                  <w:divsChild>
                    <w:div w:id="1135443043">
                      <w:marLeft w:val="0"/>
                      <w:marRight w:val="0"/>
                      <w:marTop w:val="0"/>
                      <w:marBottom w:val="0"/>
                      <w:divBdr>
                        <w:top w:val="none" w:sz="0" w:space="0" w:color="auto"/>
                        <w:left w:val="none" w:sz="0" w:space="0" w:color="auto"/>
                        <w:bottom w:val="none" w:sz="0" w:space="0" w:color="auto"/>
                        <w:right w:val="none" w:sz="0" w:space="0" w:color="auto"/>
                      </w:divBdr>
                      <w:divsChild>
                        <w:div w:id="542012866">
                          <w:marLeft w:val="240"/>
                          <w:marRight w:val="0"/>
                          <w:marTop w:val="0"/>
                          <w:marBottom w:val="0"/>
                          <w:divBdr>
                            <w:top w:val="none" w:sz="0" w:space="0" w:color="auto"/>
                            <w:left w:val="none" w:sz="0" w:space="0" w:color="auto"/>
                            <w:bottom w:val="none" w:sz="0" w:space="0" w:color="auto"/>
                            <w:right w:val="none" w:sz="0" w:space="0" w:color="auto"/>
                          </w:divBdr>
                        </w:div>
                      </w:divsChild>
                    </w:div>
                    <w:div w:id="989677111">
                      <w:marLeft w:val="0"/>
                      <w:marRight w:val="0"/>
                      <w:marTop w:val="0"/>
                      <w:marBottom w:val="0"/>
                      <w:divBdr>
                        <w:top w:val="none" w:sz="0" w:space="0" w:color="auto"/>
                        <w:left w:val="none" w:sz="0" w:space="0" w:color="auto"/>
                        <w:bottom w:val="none" w:sz="0" w:space="0" w:color="auto"/>
                        <w:right w:val="none" w:sz="0" w:space="0" w:color="auto"/>
                      </w:divBdr>
                      <w:divsChild>
                        <w:div w:id="270282513">
                          <w:marLeft w:val="240"/>
                          <w:marRight w:val="0"/>
                          <w:marTop w:val="0"/>
                          <w:marBottom w:val="0"/>
                          <w:divBdr>
                            <w:top w:val="none" w:sz="0" w:space="0" w:color="auto"/>
                            <w:left w:val="none" w:sz="0" w:space="0" w:color="auto"/>
                            <w:bottom w:val="none" w:sz="0" w:space="0" w:color="auto"/>
                            <w:right w:val="none" w:sz="0" w:space="0" w:color="auto"/>
                          </w:divBdr>
                        </w:div>
                      </w:divsChild>
                    </w:div>
                    <w:div w:id="1885631140">
                      <w:marLeft w:val="0"/>
                      <w:marRight w:val="0"/>
                      <w:marTop w:val="0"/>
                      <w:marBottom w:val="0"/>
                      <w:divBdr>
                        <w:top w:val="none" w:sz="0" w:space="0" w:color="auto"/>
                        <w:left w:val="none" w:sz="0" w:space="0" w:color="auto"/>
                        <w:bottom w:val="none" w:sz="0" w:space="0" w:color="auto"/>
                        <w:right w:val="none" w:sz="0" w:space="0" w:color="auto"/>
                      </w:divBdr>
                      <w:divsChild>
                        <w:div w:id="1540970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mathworks.com/help/matlab/matlab_prog/vectoriz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7CFDB-FDD3-4646-88AD-C4201740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15235AD7</Template>
  <TotalTime>1603</TotalTime>
  <Pages>28</Pages>
  <Words>9600</Words>
  <Characters>54722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68</cp:revision>
  <dcterms:created xsi:type="dcterms:W3CDTF">2019-12-06T16:28:00Z</dcterms:created>
  <dcterms:modified xsi:type="dcterms:W3CDTF">2019-12-10T18:21:00Z</dcterms:modified>
</cp:coreProperties>
</file>