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F44C0" w14:textId="77777777" w:rsidR="0048659A" w:rsidRDefault="0048659A" w:rsidP="00FF3EC5"/>
    <w:p w14:paraId="46575E61" w14:textId="77777777" w:rsidR="008E15A0" w:rsidRDefault="008E15A0" w:rsidP="008E15A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Pr>
          <w:rFonts w:ascii="Times New Roman" w:eastAsia="Times New Roman" w:hAnsi="Times New Roman" w:cs="Times New Roman"/>
          <w:b/>
          <w:bCs/>
          <w:sz w:val="27"/>
          <w:szCs w:val="27"/>
          <w:lang w:eastAsia="en-CA"/>
        </w:rPr>
        <w:t xml:space="preserve">Go Lease it: </w:t>
      </w:r>
      <w:r w:rsidRPr="00EE3AA4">
        <w:rPr>
          <w:rFonts w:ascii="Times New Roman" w:eastAsia="Times New Roman" w:hAnsi="Times New Roman" w:cs="Times New Roman"/>
          <w:b/>
          <w:bCs/>
          <w:sz w:val="27"/>
          <w:szCs w:val="27"/>
          <w:lang w:eastAsia="en-CA"/>
        </w:rPr>
        <w:t>Strategy-Driven Improvements</w:t>
      </w:r>
      <w:r>
        <w:rPr>
          <w:rFonts w:ascii="Times New Roman" w:eastAsia="Times New Roman" w:hAnsi="Times New Roman" w:cs="Times New Roman"/>
          <w:b/>
          <w:bCs/>
          <w:sz w:val="27"/>
          <w:szCs w:val="27"/>
          <w:lang w:eastAsia="en-CA"/>
        </w:rPr>
        <w:t xml:space="preserve"> to Navigation and Labelling</w:t>
      </w:r>
    </w:p>
    <w:p w14:paraId="20CC772C" w14:textId="11FFA994" w:rsidR="008E15A0" w:rsidRPr="00EE3AA4" w:rsidRDefault="008E15A0" w:rsidP="008E15A0">
      <w:p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lang w:eastAsia="en-CA"/>
        </w:rPr>
        <w:t xml:space="preserve">Based on the strategy document, Go Lease It is shifting toward an "industry ambiguous" brand identity to facilitate expansion into sectors like Dental, Manufacturing, and Professional services. The goal is to move away from being viewed solely as a "heavy equipment" lender while emphasizing </w:t>
      </w:r>
      <w:r>
        <w:rPr>
          <w:rFonts w:ascii="Times New Roman" w:eastAsia="Times New Roman" w:hAnsi="Times New Roman" w:cs="Times New Roman"/>
          <w:lang w:eastAsia="en-CA"/>
        </w:rPr>
        <w:t>Unique Selling Proposition:</w:t>
      </w:r>
      <w:r w:rsidRPr="00EE3AA4">
        <w:rPr>
          <w:rFonts w:ascii="Times New Roman" w:eastAsia="Times New Roman" w:hAnsi="Times New Roman" w:cs="Times New Roman"/>
          <w:lang w:eastAsia="en-CA"/>
        </w:rPr>
        <w:t xml:space="preserve"> direct accessibility and </w:t>
      </w:r>
      <w:r w:rsidR="0096282A">
        <w:rPr>
          <w:rFonts w:ascii="Times New Roman" w:eastAsia="Times New Roman" w:hAnsi="Times New Roman" w:cs="Times New Roman"/>
          <w:lang w:eastAsia="en-CA"/>
        </w:rPr>
        <w:t xml:space="preserve">a </w:t>
      </w:r>
      <w:r>
        <w:rPr>
          <w:rFonts w:ascii="Times New Roman" w:eastAsia="Times New Roman" w:hAnsi="Times New Roman" w:cs="Times New Roman"/>
          <w:lang w:eastAsia="en-CA"/>
        </w:rPr>
        <w:t>commitment to guide business owners through the leasing process, which may be</w:t>
      </w:r>
      <w:r w:rsidR="0096282A">
        <w:rPr>
          <w:rFonts w:ascii="Times New Roman" w:eastAsia="Times New Roman" w:hAnsi="Times New Roman" w:cs="Times New Roman"/>
          <w:lang w:eastAsia="en-CA"/>
        </w:rPr>
        <w:t xml:space="preserve"> </w:t>
      </w:r>
      <w:r w:rsidR="00B41F78">
        <w:rPr>
          <w:rFonts w:ascii="Times New Roman" w:eastAsia="Times New Roman" w:hAnsi="Times New Roman" w:cs="Times New Roman"/>
          <w:lang w:eastAsia="en-CA"/>
        </w:rPr>
        <w:t>new and unfamiliar to them.</w:t>
      </w:r>
    </w:p>
    <w:p w14:paraId="5F0494D8" w14:textId="77777777" w:rsidR="008E15A0" w:rsidRPr="00EE3AA4" w:rsidRDefault="008E15A0" w:rsidP="008E15A0">
      <w:pPr>
        <w:numPr>
          <w:ilvl w:val="0"/>
          <w:numId w:val="10"/>
        </w:num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b/>
          <w:bCs/>
          <w:lang w:eastAsia="en-CA"/>
        </w:rPr>
        <w:t>Industry Neutrality:</w:t>
      </w:r>
      <w:r w:rsidRPr="00EE3AA4">
        <w:rPr>
          <w:rFonts w:ascii="Times New Roman" w:eastAsia="Times New Roman" w:hAnsi="Times New Roman" w:cs="Times New Roman"/>
          <w:lang w:eastAsia="en-CA"/>
        </w:rPr>
        <w:t xml:space="preserve"> By moving specific mentions of "Semi Trucks" or "Excavators" out of the top-level navigation and into a sub-menu or page content, the site immediately feels more welcoming to a </w:t>
      </w:r>
      <w:r w:rsidRPr="00EE3AA4">
        <w:rPr>
          <w:rFonts w:ascii="Times New Roman" w:eastAsia="Times New Roman" w:hAnsi="Times New Roman" w:cs="Times New Roman"/>
          <w:b/>
          <w:bCs/>
          <w:lang w:eastAsia="en-CA"/>
        </w:rPr>
        <w:t>Dental or Manufacturing</w:t>
      </w:r>
      <w:r w:rsidRPr="00EE3AA4">
        <w:rPr>
          <w:rFonts w:ascii="Times New Roman" w:eastAsia="Times New Roman" w:hAnsi="Times New Roman" w:cs="Times New Roman"/>
          <w:lang w:eastAsia="en-CA"/>
        </w:rPr>
        <w:t xml:space="preserve"> lead.</w:t>
      </w:r>
    </w:p>
    <w:p w14:paraId="4DCF15B5" w14:textId="37008F56" w:rsidR="008E15A0" w:rsidRPr="00EE3AA4" w:rsidRDefault="008E15A0" w:rsidP="008E15A0">
      <w:pPr>
        <w:numPr>
          <w:ilvl w:val="0"/>
          <w:numId w:val="10"/>
        </w:num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b/>
          <w:bCs/>
          <w:lang w:eastAsia="en-CA"/>
        </w:rPr>
        <w:t>Addressing Pain Points:</w:t>
      </w:r>
      <w:r w:rsidRPr="00EE3AA4">
        <w:rPr>
          <w:rFonts w:ascii="Times New Roman" w:eastAsia="Times New Roman" w:hAnsi="Times New Roman" w:cs="Times New Roman"/>
          <w:lang w:eastAsia="en-CA"/>
        </w:rPr>
        <w:t xml:space="preserve"> The "How It Works" section is specifically designed to counter the "lack of understanding" and "poor past experiences" identified as main challenges.</w:t>
      </w:r>
    </w:p>
    <w:p w14:paraId="1C80A888" w14:textId="12609424" w:rsidR="008E15A0" w:rsidRPr="00EE3AA4" w:rsidRDefault="008E15A0" w:rsidP="008E15A0">
      <w:pPr>
        <w:numPr>
          <w:ilvl w:val="0"/>
          <w:numId w:val="10"/>
        </w:num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b/>
          <w:bCs/>
          <w:lang w:eastAsia="en-CA"/>
        </w:rPr>
        <w:t>Accessibility as a Feature:</w:t>
      </w:r>
      <w:r w:rsidRPr="00EE3AA4">
        <w:rPr>
          <w:rFonts w:ascii="Times New Roman" w:eastAsia="Times New Roman" w:hAnsi="Times New Roman" w:cs="Times New Roman"/>
          <w:lang w:eastAsia="en-CA"/>
        </w:rPr>
        <w:t xml:space="preserve"> </w:t>
      </w:r>
      <w:r w:rsidR="0054638C">
        <w:rPr>
          <w:rFonts w:ascii="Times New Roman" w:eastAsia="Times New Roman" w:hAnsi="Times New Roman" w:cs="Times New Roman"/>
          <w:lang w:eastAsia="en-CA"/>
        </w:rPr>
        <w:t>W</w:t>
      </w:r>
      <w:r>
        <w:rPr>
          <w:rFonts w:ascii="Times New Roman" w:eastAsia="Times New Roman" w:hAnsi="Times New Roman" w:cs="Times New Roman"/>
          <w:lang w:eastAsia="en-CA"/>
        </w:rPr>
        <w:t xml:space="preserve">illingness to </w:t>
      </w:r>
      <w:r w:rsidRPr="00EE3AA4">
        <w:rPr>
          <w:rFonts w:ascii="Times New Roman" w:eastAsia="Times New Roman" w:hAnsi="Times New Roman" w:cs="Times New Roman"/>
          <w:lang w:eastAsia="en-CA"/>
        </w:rPr>
        <w:t>answer</w:t>
      </w:r>
      <w:r>
        <w:rPr>
          <w:rFonts w:ascii="Times New Roman" w:eastAsia="Times New Roman" w:hAnsi="Times New Roman" w:cs="Times New Roman"/>
          <w:lang w:eastAsia="en-CA"/>
        </w:rPr>
        <w:t xml:space="preserve"> </w:t>
      </w:r>
      <w:r w:rsidRPr="00EE3AA4">
        <w:rPr>
          <w:rFonts w:ascii="Times New Roman" w:eastAsia="Times New Roman" w:hAnsi="Times New Roman" w:cs="Times New Roman"/>
          <w:lang w:eastAsia="en-CA"/>
        </w:rPr>
        <w:t xml:space="preserve">phones on weekends and evenings should be a key point in the "About" section to differentiate </w:t>
      </w:r>
      <w:r w:rsidR="0054638C">
        <w:rPr>
          <w:rFonts w:ascii="Times New Roman" w:eastAsia="Times New Roman" w:hAnsi="Times New Roman" w:cs="Times New Roman"/>
          <w:lang w:eastAsia="en-CA"/>
        </w:rPr>
        <w:t>Go Lease It</w:t>
      </w:r>
      <w:r w:rsidRPr="00EE3AA4">
        <w:rPr>
          <w:rFonts w:ascii="Times New Roman" w:eastAsia="Times New Roman" w:hAnsi="Times New Roman" w:cs="Times New Roman"/>
          <w:lang w:eastAsia="en-CA"/>
        </w:rPr>
        <w:t xml:space="preserve"> from larger, rigid competitors like RB Finance.</w:t>
      </w:r>
    </w:p>
    <w:p w14:paraId="0ECE32D7" w14:textId="27A06C11" w:rsidR="008E15A0" w:rsidRPr="00EE3AA4" w:rsidRDefault="008E15A0" w:rsidP="008E15A0">
      <w:pPr>
        <w:numPr>
          <w:ilvl w:val="0"/>
          <w:numId w:val="10"/>
        </w:num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b/>
          <w:bCs/>
          <w:lang w:eastAsia="en-CA"/>
        </w:rPr>
        <w:t>Simplified User Flow:</w:t>
      </w:r>
      <w:r w:rsidRPr="00EE3AA4">
        <w:rPr>
          <w:rFonts w:ascii="Times New Roman" w:eastAsia="Times New Roman" w:hAnsi="Times New Roman" w:cs="Times New Roman"/>
          <w:lang w:eastAsia="en-CA"/>
        </w:rPr>
        <w:t xml:space="preserve"> Reducing the menu from 20+ scattered links to </w:t>
      </w:r>
      <w:r>
        <w:rPr>
          <w:rFonts w:ascii="Times New Roman" w:eastAsia="Times New Roman" w:hAnsi="Times New Roman" w:cs="Times New Roman"/>
          <w:lang w:eastAsia="en-CA"/>
        </w:rPr>
        <w:t>5</w:t>
      </w:r>
      <w:r w:rsidRPr="00EE3AA4">
        <w:rPr>
          <w:rFonts w:ascii="Times New Roman" w:eastAsia="Times New Roman" w:hAnsi="Times New Roman" w:cs="Times New Roman"/>
          <w:lang w:eastAsia="en-CA"/>
        </w:rPr>
        <w:t xml:space="preserve"> clear categories improves performance and mobile usability, aligning with preference for "clean, readable code."</w:t>
      </w:r>
    </w:p>
    <w:p w14:paraId="178115E2" w14:textId="77777777" w:rsidR="008E15A0" w:rsidRPr="00EE3AA4" w:rsidRDefault="008E15A0" w:rsidP="008E15A0">
      <w:p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lang w:eastAsia="en-CA"/>
        </w:rPr>
        <w:t>Here is a revised, concise menu structure designed to be clean, professional, and industry-neutral.</w:t>
      </w:r>
    </w:p>
    <w:p w14:paraId="4E314648" w14:textId="77777777" w:rsidR="008E15A0" w:rsidRPr="00EE3AA4" w:rsidRDefault="00000000" w:rsidP="008E15A0">
      <w:pPr>
        <w:spacing w:after="0" w:line="240" w:lineRule="auto"/>
        <w:rPr>
          <w:rFonts w:ascii="Times New Roman" w:eastAsia="Times New Roman" w:hAnsi="Times New Roman" w:cs="Times New Roman"/>
          <w:lang w:eastAsia="en-CA"/>
        </w:rPr>
      </w:pPr>
      <w:r>
        <w:rPr>
          <w:rFonts w:ascii="Times New Roman" w:eastAsia="Times New Roman" w:hAnsi="Times New Roman" w:cs="Times New Roman"/>
          <w:lang w:eastAsia="en-CA"/>
        </w:rPr>
        <w:pict w14:anchorId="5467872D">
          <v:rect id="_x0000_i1025" style="width:0;height:1.5pt" o:hralign="center" o:hrstd="t" o:hr="t" fillcolor="#a0a0a0" stroked="f"/>
        </w:pict>
      </w:r>
    </w:p>
    <w:p w14:paraId="5362276D" w14:textId="77777777" w:rsidR="008E15A0" w:rsidRDefault="008E15A0" w:rsidP="008E15A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Pr>
          <w:rFonts w:ascii="Times New Roman" w:eastAsia="Times New Roman" w:hAnsi="Times New Roman" w:cs="Times New Roman"/>
          <w:b/>
          <w:bCs/>
          <w:sz w:val="27"/>
          <w:szCs w:val="27"/>
          <w:lang w:eastAsia="en-CA"/>
        </w:rPr>
        <w:t>Home Page</w:t>
      </w:r>
    </w:p>
    <w:p w14:paraId="778F5051" w14:textId="51878DC1" w:rsidR="008E15A0" w:rsidRDefault="008E15A0" w:rsidP="008E15A0">
      <w:pPr>
        <w:spacing w:before="100" w:beforeAutospacing="1" w:after="100" w:afterAutospacing="1" w:line="240" w:lineRule="auto"/>
        <w:outlineLvl w:val="2"/>
        <w:rPr>
          <w:rFonts w:ascii="Times New Roman" w:eastAsia="Times New Roman" w:hAnsi="Times New Roman" w:cs="Times New Roman"/>
          <w:lang w:eastAsia="en-CA"/>
        </w:rPr>
      </w:pPr>
      <w:r w:rsidRPr="00CB05B8">
        <w:rPr>
          <w:rFonts w:ascii="Times New Roman" w:eastAsia="Times New Roman" w:hAnsi="Times New Roman" w:cs="Times New Roman"/>
          <w:lang w:eastAsia="en-CA"/>
        </w:rPr>
        <w:t>Company introduction as a multifaceted leasing company, committed to supporting the goals and ambitions of small business.</w:t>
      </w:r>
      <w:r>
        <w:rPr>
          <w:rFonts w:ascii="Times New Roman" w:eastAsia="Times New Roman" w:hAnsi="Times New Roman" w:cs="Times New Roman"/>
          <w:lang w:eastAsia="en-CA"/>
        </w:rPr>
        <w:t xml:space="preserve"> </w:t>
      </w:r>
      <w:r w:rsidR="009500B0">
        <w:rPr>
          <w:rFonts w:ascii="Times New Roman" w:eastAsia="Times New Roman" w:hAnsi="Times New Roman" w:cs="Times New Roman"/>
          <w:lang w:eastAsia="en-CA"/>
        </w:rPr>
        <w:t xml:space="preserve">Features </w:t>
      </w:r>
      <w:r w:rsidR="00922AF7">
        <w:rPr>
          <w:rFonts w:ascii="Times New Roman" w:eastAsia="Times New Roman" w:hAnsi="Times New Roman" w:cs="Times New Roman"/>
          <w:lang w:eastAsia="en-CA"/>
        </w:rPr>
        <w:t xml:space="preserve">and Success Stories can be customized to </w:t>
      </w:r>
      <w:r w:rsidR="00FC1BBD">
        <w:rPr>
          <w:rFonts w:ascii="Times New Roman" w:eastAsia="Times New Roman" w:hAnsi="Times New Roman" w:cs="Times New Roman"/>
          <w:lang w:eastAsia="en-CA"/>
        </w:rPr>
        <w:t xml:space="preserve">align with </w:t>
      </w:r>
      <w:r w:rsidR="00A42D5A">
        <w:rPr>
          <w:rFonts w:ascii="Times New Roman" w:eastAsia="Times New Roman" w:hAnsi="Times New Roman" w:cs="Times New Roman"/>
          <w:lang w:eastAsia="en-CA"/>
        </w:rPr>
        <w:t xml:space="preserve">marketing focus – ie display </w:t>
      </w:r>
      <w:r w:rsidR="004D326B">
        <w:rPr>
          <w:rFonts w:ascii="Times New Roman" w:eastAsia="Times New Roman" w:hAnsi="Times New Roman" w:cs="Times New Roman"/>
          <w:lang w:eastAsia="en-CA"/>
        </w:rPr>
        <w:t xml:space="preserve">a </w:t>
      </w:r>
      <w:r w:rsidR="00A42D5A">
        <w:rPr>
          <w:rFonts w:ascii="Times New Roman" w:eastAsia="Times New Roman" w:hAnsi="Times New Roman" w:cs="Times New Roman"/>
          <w:lang w:eastAsia="en-CA"/>
        </w:rPr>
        <w:t xml:space="preserve">dental equipment success story </w:t>
      </w:r>
      <w:r w:rsidR="004D326B">
        <w:rPr>
          <w:rFonts w:ascii="Times New Roman" w:eastAsia="Times New Roman" w:hAnsi="Times New Roman" w:cs="Times New Roman"/>
          <w:lang w:eastAsia="en-CA"/>
        </w:rPr>
        <w:t>in concert with attending a dental trade show.</w:t>
      </w:r>
    </w:p>
    <w:p w14:paraId="50093DD1" w14:textId="77777777" w:rsidR="008E15A0" w:rsidRPr="00CB05B8" w:rsidRDefault="008E15A0" w:rsidP="008E15A0">
      <w:pPr>
        <w:numPr>
          <w:ilvl w:val="0"/>
          <w:numId w:val="7"/>
        </w:numPr>
        <w:spacing w:before="100" w:beforeAutospacing="1" w:after="100" w:afterAutospacing="1" w:line="240" w:lineRule="auto"/>
        <w:rPr>
          <w:rFonts w:ascii="Times New Roman" w:eastAsia="Times New Roman" w:hAnsi="Times New Roman" w:cs="Times New Roman"/>
          <w:b/>
          <w:bCs/>
          <w:lang w:eastAsia="en-CA"/>
        </w:rPr>
      </w:pPr>
      <w:r w:rsidRPr="00CB05B8">
        <w:rPr>
          <w:rFonts w:ascii="Times New Roman" w:eastAsia="Times New Roman" w:hAnsi="Times New Roman" w:cs="Times New Roman"/>
          <w:b/>
          <w:bCs/>
          <w:lang w:eastAsia="en-CA"/>
        </w:rPr>
        <w:t>“</w:t>
      </w:r>
      <w:r>
        <w:rPr>
          <w:rFonts w:ascii="Times New Roman" w:eastAsia="Times New Roman" w:hAnsi="Times New Roman" w:cs="Times New Roman"/>
          <w:b/>
          <w:bCs/>
          <w:lang w:eastAsia="en-CA"/>
        </w:rPr>
        <w:t>I</w:t>
      </w:r>
      <w:r w:rsidRPr="00CB05B8">
        <w:rPr>
          <w:rFonts w:ascii="Times New Roman" w:eastAsia="Times New Roman" w:hAnsi="Times New Roman" w:cs="Times New Roman"/>
          <w:b/>
          <w:bCs/>
          <w:lang w:eastAsia="en-CA"/>
        </w:rPr>
        <w:t xml:space="preserve">ndustries </w:t>
      </w:r>
      <w:r>
        <w:rPr>
          <w:rFonts w:ascii="Times New Roman" w:eastAsia="Times New Roman" w:hAnsi="Times New Roman" w:cs="Times New Roman"/>
          <w:b/>
          <w:bCs/>
          <w:lang w:eastAsia="en-CA"/>
        </w:rPr>
        <w:t>S</w:t>
      </w:r>
      <w:r w:rsidRPr="00CB05B8">
        <w:rPr>
          <w:rFonts w:ascii="Times New Roman" w:eastAsia="Times New Roman" w:hAnsi="Times New Roman" w:cs="Times New Roman"/>
          <w:b/>
          <w:bCs/>
          <w:lang w:eastAsia="en-CA"/>
        </w:rPr>
        <w:t>erved” feature boxes (Displays diversity)</w:t>
      </w:r>
    </w:p>
    <w:p w14:paraId="0D9567A6" w14:textId="77777777" w:rsidR="008E15A0" w:rsidRPr="00CB05B8" w:rsidRDefault="008E15A0" w:rsidP="008E15A0">
      <w:pPr>
        <w:numPr>
          <w:ilvl w:val="0"/>
          <w:numId w:val="7"/>
        </w:numPr>
        <w:spacing w:before="100" w:beforeAutospacing="1" w:after="100" w:afterAutospacing="1" w:line="240" w:lineRule="auto"/>
        <w:rPr>
          <w:rFonts w:ascii="Times New Roman" w:eastAsia="Times New Roman" w:hAnsi="Times New Roman" w:cs="Times New Roman"/>
          <w:b/>
          <w:bCs/>
          <w:lang w:eastAsia="en-CA"/>
        </w:rPr>
      </w:pPr>
      <w:r w:rsidRPr="00CB05B8">
        <w:rPr>
          <w:rFonts w:ascii="Times New Roman" w:eastAsia="Times New Roman" w:hAnsi="Times New Roman" w:cs="Times New Roman"/>
          <w:b/>
          <w:bCs/>
          <w:lang w:eastAsia="en-CA"/>
        </w:rPr>
        <w:t>Sample Success story (Trust factor and display of experience)</w:t>
      </w:r>
    </w:p>
    <w:p w14:paraId="37B61449" w14:textId="77777777" w:rsidR="008E15A0" w:rsidRDefault="008E15A0" w:rsidP="008E15A0">
      <w:pPr>
        <w:numPr>
          <w:ilvl w:val="0"/>
          <w:numId w:val="7"/>
        </w:numPr>
        <w:spacing w:before="100" w:beforeAutospacing="1" w:after="100" w:afterAutospacing="1" w:line="240" w:lineRule="auto"/>
        <w:rPr>
          <w:rFonts w:ascii="Times New Roman" w:eastAsia="Times New Roman" w:hAnsi="Times New Roman" w:cs="Times New Roman"/>
          <w:b/>
          <w:bCs/>
          <w:lang w:eastAsia="en-CA"/>
        </w:rPr>
      </w:pPr>
      <w:r w:rsidRPr="00CB05B8">
        <w:rPr>
          <w:rFonts w:ascii="Times New Roman" w:eastAsia="Times New Roman" w:hAnsi="Times New Roman" w:cs="Times New Roman"/>
          <w:b/>
          <w:bCs/>
          <w:lang w:eastAsia="en-CA"/>
        </w:rPr>
        <w:t>Random Testimonial (another trust factor)</w:t>
      </w:r>
    </w:p>
    <w:p w14:paraId="5F350B36" w14:textId="77777777" w:rsidR="008E15A0" w:rsidRDefault="008E15A0" w:rsidP="008E15A0">
      <w:pPr>
        <w:numPr>
          <w:ilvl w:val="0"/>
          <w:numId w:val="7"/>
        </w:numPr>
        <w:spacing w:before="100" w:beforeAutospacing="1" w:after="100" w:afterAutospacing="1" w:line="240" w:lineRule="auto"/>
        <w:rPr>
          <w:rFonts w:ascii="Times New Roman" w:eastAsia="Times New Roman" w:hAnsi="Times New Roman" w:cs="Times New Roman"/>
          <w:b/>
          <w:bCs/>
          <w:lang w:eastAsia="en-CA"/>
        </w:rPr>
      </w:pPr>
      <w:r>
        <w:rPr>
          <w:rFonts w:ascii="Times New Roman" w:eastAsia="Times New Roman" w:hAnsi="Times New Roman" w:cs="Times New Roman"/>
          <w:b/>
          <w:bCs/>
          <w:lang w:eastAsia="en-CA"/>
        </w:rPr>
        <w:t>High Visibility Calls to Action (header and footer)</w:t>
      </w:r>
    </w:p>
    <w:p w14:paraId="10FBF687" w14:textId="77777777" w:rsidR="008E15A0" w:rsidRDefault="008E15A0" w:rsidP="008E15A0">
      <w:pPr>
        <w:numPr>
          <w:ilvl w:val="1"/>
          <w:numId w:val="7"/>
        </w:numPr>
        <w:spacing w:before="100" w:beforeAutospacing="1" w:after="100" w:afterAutospacing="1" w:line="240" w:lineRule="auto"/>
        <w:rPr>
          <w:rFonts w:ascii="Times New Roman" w:eastAsia="Times New Roman" w:hAnsi="Times New Roman" w:cs="Times New Roman"/>
          <w:b/>
          <w:bCs/>
          <w:lang w:eastAsia="en-CA"/>
        </w:rPr>
      </w:pPr>
      <w:r>
        <w:rPr>
          <w:rFonts w:ascii="Times New Roman" w:eastAsia="Times New Roman" w:hAnsi="Times New Roman" w:cs="Times New Roman"/>
          <w:b/>
          <w:bCs/>
          <w:lang w:eastAsia="en-CA"/>
        </w:rPr>
        <w:t>Apply Online</w:t>
      </w:r>
    </w:p>
    <w:p w14:paraId="2D2D5FB4" w14:textId="77777777" w:rsidR="008E15A0" w:rsidRPr="00CB05B8" w:rsidRDefault="008E15A0" w:rsidP="008E15A0">
      <w:pPr>
        <w:numPr>
          <w:ilvl w:val="1"/>
          <w:numId w:val="7"/>
        </w:numPr>
        <w:spacing w:before="100" w:beforeAutospacing="1" w:after="100" w:afterAutospacing="1" w:line="240" w:lineRule="auto"/>
        <w:rPr>
          <w:rFonts w:ascii="Times New Roman" w:eastAsia="Times New Roman" w:hAnsi="Times New Roman" w:cs="Times New Roman"/>
          <w:b/>
          <w:bCs/>
          <w:lang w:eastAsia="en-CA"/>
        </w:rPr>
      </w:pPr>
      <w:r>
        <w:rPr>
          <w:rFonts w:ascii="Times New Roman" w:eastAsia="Times New Roman" w:hAnsi="Times New Roman" w:cs="Times New Roman"/>
          <w:b/>
          <w:bCs/>
          <w:lang w:eastAsia="en-CA"/>
        </w:rPr>
        <w:t>Get a Free Quote</w:t>
      </w:r>
    </w:p>
    <w:p w14:paraId="40BD3AE2" w14:textId="77777777" w:rsidR="008E15A0" w:rsidRPr="00EE3AA4" w:rsidRDefault="008E15A0" w:rsidP="008E15A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EE3AA4">
        <w:rPr>
          <w:rFonts w:ascii="Times New Roman" w:eastAsia="Times New Roman" w:hAnsi="Times New Roman" w:cs="Times New Roman"/>
          <w:b/>
          <w:bCs/>
          <w:sz w:val="27"/>
          <w:szCs w:val="27"/>
          <w:lang w:eastAsia="en-CA"/>
        </w:rPr>
        <w:t>1. Financing Solutions</w:t>
      </w:r>
    </w:p>
    <w:p w14:paraId="3688B64F" w14:textId="77777777" w:rsidR="008E15A0" w:rsidRPr="00EE3AA4" w:rsidRDefault="008E15A0" w:rsidP="008E15A0">
      <w:p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lang w:eastAsia="en-CA"/>
        </w:rPr>
        <w:t>This replaces "Services" and "Leasing." It focuses on the financial products rather than specific machines to maintain industry ambiguity.</w:t>
      </w:r>
    </w:p>
    <w:p w14:paraId="35C6D61B" w14:textId="77777777" w:rsidR="008E15A0" w:rsidRPr="00EE3AA4" w:rsidRDefault="008E15A0" w:rsidP="008E15A0">
      <w:pPr>
        <w:numPr>
          <w:ilvl w:val="0"/>
          <w:numId w:val="5"/>
        </w:num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b/>
          <w:bCs/>
          <w:lang w:eastAsia="en-CA"/>
        </w:rPr>
        <w:t>Equipment Leasing</w:t>
      </w:r>
      <w:r w:rsidRPr="00EE3AA4">
        <w:rPr>
          <w:rFonts w:ascii="Times New Roman" w:eastAsia="Times New Roman" w:hAnsi="Times New Roman" w:cs="Times New Roman"/>
          <w:lang w:eastAsia="en-CA"/>
        </w:rPr>
        <w:t xml:space="preserve"> (General term for any industry)</w:t>
      </w:r>
    </w:p>
    <w:p w14:paraId="2810A8BF" w14:textId="77777777" w:rsidR="008E15A0" w:rsidRPr="00EE3AA4" w:rsidRDefault="008E15A0" w:rsidP="008E15A0">
      <w:pPr>
        <w:numPr>
          <w:ilvl w:val="0"/>
          <w:numId w:val="5"/>
        </w:num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b/>
          <w:bCs/>
          <w:lang w:eastAsia="en-CA"/>
        </w:rPr>
        <w:t>Sale-Leaseback</w:t>
      </w:r>
      <w:r w:rsidRPr="00EE3AA4">
        <w:rPr>
          <w:rFonts w:ascii="Times New Roman" w:eastAsia="Times New Roman" w:hAnsi="Times New Roman" w:cs="Times New Roman"/>
          <w:lang w:eastAsia="en-CA"/>
        </w:rPr>
        <w:t xml:space="preserve"> (To unlock capital from existing assets)</w:t>
      </w:r>
    </w:p>
    <w:p w14:paraId="2226602F" w14:textId="77777777" w:rsidR="008E15A0" w:rsidRPr="00EE3AA4" w:rsidRDefault="008E15A0" w:rsidP="008E15A0">
      <w:pPr>
        <w:numPr>
          <w:ilvl w:val="0"/>
          <w:numId w:val="5"/>
        </w:num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b/>
          <w:bCs/>
          <w:lang w:eastAsia="en-CA"/>
        </w:rPr>
        <w:t>Auction &amp; Private Sales</w:t>
      </w:r>
      <w:r w:rsidRPr="00EE3AA4">
        <w:rPr>
          <w:rFonts w:ascii="Times New Roman" w:eastAsia="Times New Roman" w:hAnsi="Times New Roman" w:cs="Times New Roman"/>
          <w:lang w:eastAsia="en-CA"/>
        </w:rPr>
        <w:t xml:space="preserve"> (Including support for RB Finance competition )</w:t>
      </w:r>
    </w:p>
    <w:p w14:paraId="3544B8C7" w14:textId="77777777" w:rsidR="008E15A0" w:rsidRPr="00EE3AA4" w:rsidRDefault="008E15A0" w:rsidP="008E15A0">
      <w:pPr>
        <w:numPr>
          <w:ilvl w:val="0"/>
          <w:numId w:val="5"/>
        </w:num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b/>
          <w:bCs/>
          <w:lang w:eastAsia="en-CA"/>
        </w:rPr>
        <w:t>Rental Conversions &amp; Repairs</w:t>
      </w:r>
      <w:r w:rsidRPr="00EE3AA4">
        <w:rPr>
          <w:rFonts w:ascii="Times New Roman" w:eastAsia="Times New Roman" w:hAnsi="Times New Roman" w:cs="Times New Roman"/>
          <w:lang w:eastAsia="en-CA"/>
        </w:rPr>
        <w:t xml:space="preserve"> (Value-add services)</w:t>
      </w:r>
    </w:p>
    <w:p w14:paraId="28716BA2" w14:textId="77777777" w:rsidR="008E15A0" w:rsidRPr="00EE3AA4" w:rsidRDefault="008E15A0" w:rsidP="008E15A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EE3AA4">
        <w:rPr>
          <w:rFonts w:ascii="Times New Roman" w:eastAsia="Times New Roman" w:hAnsi="Times New Roman" w:cs="Times New Roman"/>
          <w:b/>
          <w:bCs/>
          <w:sz w:val="27"/>
          <w:szCs w:val="27"/>
          <w:lang w:eastAsia="en-CA"/>
        </w:rPr>
        <w:lastRenderedPageBreak/>
        <w:t>2. Industries We Serve</w:t>
      </w:r>
    </w:p>
    <w:p w14:paraId="223AE851" w14:textId="72A3ED88" w:rsidR="008E15A0" w:rsidRPr="00EE3AA4" w:rsidRDefault="008E15A0" w:rsidP="008E15A0">
      <w:p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lang w:eastAsia="en-CA"/>
        </w:rPr>
        <w:t xml:space="preserve">This section directly addresses </w:t>
      </w:r>
      <w:r w:rsidR="00F873E6">
        <w:rPr>
          <w:rFonts w:ascii="Times New Roman" w:eastAsia="Times New Roman" w:hAnsi="Times New Roman" w:cs="Times New Roman"/>
          <w:lang w:eastAsia="en-CA"/>
        </w:rPr>
        <w:t>the</w:t>
      </w:r>
      <w:r w:rsidRPr="00EE3AA4">
        <w:rPr>
          <w:rFonts w:ascii="Times New Roman" w:eastAsia="Times New Roman" w:hAnsi="Times New Roman" w:cs="Times New Roman"/>
          <w:lang w:eastAsia="en-CA"/>
        </w:rPr>
        <w:t xml:space="preserve"> goal to expand beyond construction/trucking.</w:t>
      </w:r>
    </w:p>
    <w:p w14:paraId="48EF2352" w14:textId="77777777" w:rsidR="008E15A0" w:rsidRPr="00EE3AA4" w:rsidRDefault="008E15A0" w:rsidP="008E15A0">
      <w:pPr>
        <w:numPr>
          <w:ilvl w:val="0"/>
          <w:numId w:val="6"/>
        </w:num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b/>
          <w:bCs/>
          <w:lang w:eastAsia="en-CA"/>
        </w:rPr>
        <w:t>Construction &amp; Agriculture</w:t>
      </w:r>
      <w:r w:rsidRPr="00EE3AA4">
        <w:rPr>
          <w:rFonts w:ascii="Times New Roman" w:eastAsia="Times New Roman" w:hAnsi="Times New Roman" w:cs="Times New Roman"/>
          <w:lang w:eastAsia="en-CA"/>
        </w:rPr>
        <w:t xml:space="preserve"> (Current core market )</w:t>
      </w:r>
    </w:p>
    <w:p w14:paraId="192AEDF6" w14:textId="77777777" w:rsidR="008E15A0" w:rsidRPr="00EE3AA4" w:rsidRDefault="008E15A0" w:rsidP="008E15A0">
      <w:pPr>
        <w:numPr>
          <w:ilvl w:val="0"/>
          <w:numId w:val="6"/>
        </w:num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b/>
          <w:bCs/>
          <w:lang w:eastAsia="en-CA"/>
        </w:rPr>
        <w:t>Transportation &amp; Logistics</w:t>
      </w:r>
    </w:p>
    <w:p w14:paraId="1EF7C2CC" w14:textId="77777777" w:rsidR="008E15A0" w:rsidRPr="00EE3AA4" w:rsidRDefault="008E15A0" w:rsidP="008E15A0">
      <w:pPr>
        <w:numPr>
          <w:ilvl w:val="0"/>
          <w:numId w:val="6"/>
        </w:num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b/>
          <w:bCs/>
          <w:lang w:eastAsia="en-CA"/>
        </w:rPr>
        <w:t>Manufacturing &amp; Mining</w:t>
      </w:r>
    </w:p>
    <w:p w14:paraId="21F8CA14" w14:textId="77777777" w:rsidR="008E15A0" w:rsidRDefault="008E15A0" w:rsidP="008E15A0">
      <w:pPr>
        <w:numPr>
          <w:ilvl w:val="0"/>
          <w:numId w:val="6"/>
        </w:num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b/>
          <w:bCs/>
          <w:lang w:eastAsia="en-CA"/>
        </w:rPr>
        <w:t>Dental &amp; Professional Services</w:t>
      </w:r>
      <w:r w:rsidRPr="00EE3AA4">
        <w:rPr>
          <w:rFonts w:ascii="Times New Roman" w:eastAsia="Times New Roman" w:hAnsi="Times New Roman" w:cs="Times New Roman"/>
          <w:lang w:eastAsia="en-CA"/>
        </w:rPr>
        <w:t xml:space="preserve"> (New target market identified in strategy )</w:t>
      </w:r>
    </w:p>
    <w:p w14:paraId="448D9F0B" w14:textId="1AC3A242" w:rsidR="009B234B" w:rsidRPr="009B234B" w:rsidRDefault="009B234B" w:rsidP="009B234B">
      <w:pPr>
        <w:numPr>
          <w:ilvl w:val="0"/>
          <w:numId w:val="6"/>
        </w:numPr>
        <w:spacing w:before="100" w:beforeAutospacing="1" w:after="100" w:afterAutospacing="1" w:line="240" w:lineRule="auto"/>
        <w:rPr>
          <w:rFonts w:ascii="Times New Roman" w:eastAsia="Times New Roman" w:hAnsi="Times New Roman" w:cs="Times New Roman"/>
          <w:lang w:eastAsia="en-CA"/>
        </w:rPr>
      </w:pPr>
      <w:r>
        <w:rPr>
          <w:rFonts w:ascii="Times New Roman" w:eastAsia="Times New Roman" w:hAnsi="Times New Roman" w:cs="Times New Roman"/>
          <w:b/>
          <w:bCs/>
          <w:lang w:eastAsia="en-CA"/>
        </w:rPr>
        <w:t xml:space="preserve">City </w:t>
      </w:r>
      <w:r w:rsidR="00F7793C">
        <w:rPr>
          <w:rFonts w:ascii="Times New Roman" w:eastAsia="Times New Roman" w:hAnsi="Times New Roman" w:cs="Times New Roman"/>
          <w:b/>
          <w:bCs/>
          <w:lang w:eastAsia="en-CA"/>
        </w:rPr>
        <w:t xml:space="preserve">and Municipal </w:t>
      </w:r>
      <w:r w:rsidR="00451BC9">
        <w:rPr>
          <w:rFonts w:ascii="Times New Roman" w:eastAsia="Times New Roman" w:hAnsi="Times New Roman" w:cs="Times New Roman"/>
          <w:b/>
          <w:bCs/>
          <w:lang w:eastAsia="en-CA"/>
        </w:rPr>
        <w:t>Publ</w:t>
      </w:r>
      <w:r w:rsidR="00807EFA">
        <w:rPr>
          <w:rFonts w:ascii="Times New Roman" w:eastAsia="Times New Roman" w:hAnsi="Times New Roman" w:cs="Times New Roman"/>
          <w:b/>
          <w:bCs/>
          <w:lang w:eastAsia="en-CA"/>
        </w:rPr>
        <w:t>ic Works</w:t>
      </w:r>
      <w:r w:rsidRPr="00EE3AA4">
        <w:rPr>
          <w:rFonts w:ascii="Times New Roman" w:eastAsia="Times New Roman" w:hAnsi="Times New Roman" w:cs="Times New Roman"/>
          <w:lang w:eastAsia="en-CA"/>
        </w:rPr>
        <w:t xml:space="preserve"> (New target market identified in strategy )</w:t>
      </w:r>
    </w:p>
    <w:p w14:paraId="606D1D0F" w14:textId="77777777" w:rsidR="008E15A0" w:rsidRPr="00EE3AA4" w:rsidRDefault="008E15A0" w:rsidP="008E15A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EE3AA4">
        <w:rPr>
          <w:rFonts w:ascii="Times New Roman" w:eastAsia="Times New Roman" w:hAnsi="Times New Roman" w:cs="Times New Roman"/>
          <w:b/>
          <w:bCs/>
          <w:sz w:val="27"/>
          <w:szCs w:val="27"/>
          <w:lang w:eastAsia="en-CA"/>
        </w:rPr>
        <w:t>3. How It Works</w:t>
      </w:r>
    </w:p>
    <w:p w14:paraId="5500A057" w14:textId="77777777" w:rsidR="008E15A0" w:rsidRPr="00EE3AA4" w:rsidRDefault="008E15A0" w:rsidP="008E15A0">
      <w:p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lang w:eastAsia="en-CA"/>
        </w:rPr>
        <w:t xml:space="preserve">The </w:t>
      </w:r>
      <w:r>
        <w:rPr>
          <w:rFonts w:ascii="Times New Roman" w:eastAsia="Times New Roman" w:hAnsi="Times New Roman" w:cs="Times New Roman"/>
          <w:lang w:eastAsia="en-CA"/>
        </w:rPr>
        <w:t xml:space="preserve">strategy </w:t>
      </w:r>
      <w:r w:rsidRPr="00EE3AA4">
        <w:rPr>
          <w:rFonts w:ascii="Times New Roman" w:eastAsia="Times New Roman" w:hAnsi="Times New Roman" w:cs="Times New Roman"/>
          <w:lang w:eastAsia="en-CA"/>
        </w:rPr>
        <w:t>document notes that customers often don't understand how commercial leasing works. This section solves that educational hurdle.</w:t>
      </w:r>
    </w:p>
    <w:p w14:paraId="141405EC" w14:textId="77777777" w:rsidR="008E15A0" w:rsidRPr="00EE3AA4" w:rsidRDefault="008E15A0" w:rsidP="008E15A0">
      <w:pPr>
        <w:numPr>
          <w:ilvl w:val="0"/>
          <w:numId w:val="7"/>
        </w:num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b/>
          <w:bCs/>
          <w:lang w:eastAsia="en-CA"/>
        </w:rPr>
        <w:t>The Leasing Process</w:t>
      </w:r>
      <w:r w:rsidRPr="00EE3AA4">
        <w:rPr>
          <w:rFonts w:ascii="Times New Roman" w:eastAsia="Times New Roman" w:hAnsi="Times New Roman" w:cs="Times New Roman"/>
          <w:lang w:eastAsia="en-CA"/>
        </w:rPr>
        <w:t xml:space="preserve"> (Simple, straightforward guide )</w:t>
      </w:r>
    </w:p>
    <w:p w14:paraId="5F33D9D1" w14:textId="77777777" w:rsidR="008E15A0" w:rsidRPr="00EE3AA4" w:rsidRDefault="008E15A0" w:rsidP="008E15A0">
      <w:pPr>
        <w:numPr>
          <w:ilvl w:val="0"/>
          <w:numId w:val="7"/>
        </w:num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b/>
          <w:bCs/>
          <w:lang w:eastAsia="en-CA"/>
        </w:rPr>
        <w:t>Leasing vs. Buying</w:t>
      </w:r>
      <w:r w:rsidRPr="00EE3AA4">
        <w:rPr>
          <w:rFonts w:ascii="Times New Roman" w:eastAsia="Times New Roman" w:hAnsi="Times New Roman" w:cs="Times New Roman"/>
          <w:lang w:eastAsia="en-CA"/>
        </w:rPr>
        <w:t xml:space="preserve"> (Benefits and what to avoid)</w:t>
      </w:r>
    </w:p>
    <w:p w14:paraId="633811C6" w14:textId="77777777" w:rsidR="008E15A0" w:rsidRPr="00EE3AA4" w:rsidRDefault="008E15A0" w:rsidP="008E15A0">
      <w:pPr>
        <w:numPr>
          <w:ilvl w:val="0"/>
          <w:numId w:val="7"/>
        </w:num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b/>
          <w:bCs/>
          <w:lang w:eastAsia="en-CA"/>
        </w:rPr>
        <w:t>FAQ</w:t>
      </w:r>
      <w:r w:rsidRPr="00EE3AA4">
        <w:rPr>
          <w:rFonts w:ascii="Times New Roman" w:eastAsia="Times New Roman" w:hAnsi="Times New Roman" w:cs="Times New Roman"/>
          <w:lang w:eastAsia="en-CA"/>
        </w:rPr>
        <w:t xml:space="preserve"> (Addressing common objections and "poor broker experiences" )</w:t>
      </w:r>
    </w:p>
    <w:p w14:paraId="790EB384" w14:textId="77777777" w:rsidR="008E15A0" w:rsidRPr="00EE3AA4" w:rsidRDefault="008E15A0" w:rsidP="008E15A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EE3AA4">
        <w:rPr>
          <w:rFonts w:ascii="Times New Roman" w:eastAsia="Times New Roman" w:hAnsi="Times New Roman" w:cs="Times New Roman"/>
          <w:b/>
          <w:bCs/>
          <w:sz w:val="27"/>
          <w:szCs w:val="27"/>
          <w:lang w:eastAsia="en-CA"/>
        </w:rPr>
        <w:t>4. About Go Lease It</w:t>
      </w:r>
    </w:p>
    <w:p w14:paraId="4409BFF2" w14:textId="77777777" w:rsidR="008E15A0" w:rsidRPr="00EE3AA4" w:rsidRDefault="008E15A0" w:rsidP="008E15A0">
      <w:p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lang w:eastAsia="en-CA"/>
        </w:rPr>
        <w:t>Consolidates the current six "About" pages into a cohesive brand story focused on your core values.</w:t>
      </w:r>
    </w:p>
    <w:p w14:paraId="45157D75" w14:textId="77777777" w:rsidR="008E15A0" w:rsidRPr="00EE3AA4" w:rsidRDefault="008E15A0" w:rsidP="008E15A0">
      <w:pPr>
        <w:numPr>
          <w:ilvl w:val="0"/>
          <w:numId w:val="8"/>
        </w:num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b/>
          <w:bCs/>
          <w:lang w:eastAsia="en-CA"/>
        </w:rPr>
        <w:t>Our Story &amp; Values</w:t>
      </w:r>
      <w:r w:rsidRPr="00EE3AA4">
        <w:rPr>
          <w:rFonts w:ascii="Times New Roman" w:eastAsia="Times New Roman" w:hAnsi="Times New Roman" w:cs="Times New Roman"/>
          <w:lang w:eastAsia="en-CA"/>
        </w:rPr>
        <w:t xml:space="preserve"> (Highlighting the "small business owners helping small businesses" mission )</w:t>
      </w:r>
    </w:p>
    <w:p w14:paraId="647AC379" w14:textId="77777777" w:rsidR="008E15A0" w:rsidRPr="00EE3AA4" w:rsidRDefault="008E15A0" w:rsidP="008E15A0">
      <w:pPr>
        <w:numPr>
          <w:ilvl w:val="0"/>
          <w:numId w:val="8"/>
        </w:numPr>
        <w:spacing w:before="100" w:beforeAutospacing="1" w:after="100" w:afterAutospacing="1" w:line="240" w:lineRule="auto"/>
        <w:rPr>
          <w:rFonts w:ascii="Times New Roman" w:eastAsia="Times New Roman" w:hAnsi="Times New Roman" w:cs="Times New Roman"/>
          <w:lang w:eastAsia="en-CA"/>
        </w:rPr>
      </w:pPr>
      <w:r w:rsidRPr="00EE3AA4">
        <w:rPr>
          <w:rFonts w:ascii="Times New Roman" w:eastAsia="Times New Roman" w:hAnsi="Times New Roman" w:cs="Times New Roman"/>
          <w:b/>
          <w:bCs/>
          <w:lang w:eastAsia="en-CA"/>
        </w:rPr>
        <w:t>The Go Lease It Advantage</w:t>
      </w:r>
      <w:r w:rsidRPr="00EE3AA4">
        <w:rPr>
          <w:rFonts w:ascii="Times New Roman" w:eastAsia="Times New Roman" w:hAnsi="Times New Roman" w:cs="Times New Roman"/>
          <w:lang w:eastAsia="en-CA"/>
        </w:rPr>
        <w:t xml:space="preserve"> (Emphasizing weekend/evening availability and accessibility )</w:t>
      </w:r>
    </w:p>
    <w:p w14:paraId="54A9EE38" w14:textId="77777777" w:rsidR="008E15A0" w:rsidRPr="00EE3AA4" w:rsidRDefault="008E15A0" w:rsidP="008E15A0">
      <w:pPr>
        <w:numPr>
          <w:ilvl w:val="0"/>
          <w:numId w:val="8"/>
        </w:numPr>
        <w:spacing w:before="100" w:beforeAutospacing="1" w:after="100" w:afterAutospacing="1" w:line="240" w:lineRule="auto"/>
        <w:rPr>
          <w:rFonts w:ascii="Times New Roman" w:eastAsia="Times New Roman" w:hAnsi="Times New Roman" w:cs="Times New Roman"/>
          <w:lang w:eastAsia="en-CA"/>
        </w:rPr>
      </w:pPr>
      <w:r>
        <w:rPr>
          <w:rFonts w:ascii="Times New Roman" w:eastAsia="Times New Roman" w:hAnsi="Times New Roman" w:cs="Times New Roman"/>
          <w:b/>
          <w:bCs/>
          <w:lang w:eastAsia="en-CA"/>
        </w:rPr>
        <w:t>Success Stories</w:t>
      </w:r>
      <w:r w:rsidRPr="00EE3AA4">
        <w:rPr>
          <w:rFonts w:ascii="Times New Roman" w:eastAsia="Times New Roman" w:hAnsi="Times New Roman" w:cs="Times New Roman"/>
          <w:lang w:eastAsia="en-CA"/>
        </w:rPr>
        <w:t xml:space="preserve"> (Leveraging "word of mouth" and referral success )</w:t>
      </w:r>
    </w:p>
    <w:p w14:paraId="1624BE73" w14:textId="77777777" w:rsidR="008E15A0" w:rsidRPr="00EE3AA4" w:rsidRDefault="008E15A0" w:rsidP="008E15A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EE3AA4">
        <w:rPr>
          <w:rFonts w:ascii="Times New Roman" w:eastAsia="Times New Roman" w:hAnsi="Times New Roman" w:cs="Times New Roman"/>
          <w:b/>
          <w:bCs/>
          <w:sz w:val="27"/>
          <w:szCs w:val="27"/>
          <w:lang w:eastAsia="en-CA"/>
        </w:rPr>
        <w:t xml:space="preserve">5. </w:t>
      </w:r>
      <w:r>
        <w:rPr>
          <w:rFonts w:ascii="Times New Roman" w:eastAsia="Times New Roman" w:hAnsi="Times New Roman" w:cs="Times New Roman"/>
          <w:b/>
          <w:bCs/>
          <w:sz w:val="27"/>
          <w:szCs w:val="27"/>
          <w:lang w:eastAsia="en-CA"/>
        </w:rPr>
        <w:t>Contact</w:t>
      </w:r>
    </w:p>
    <w:p w14:paraId="1AAB0F08" w14:textId="77777777" w:rsidR="008E15A0" w:rsidRPr="0094121D" w:rsidRDefault="008E15A0" w:rsidP="008E15A0">
      <w:pPr>
        <w:numPr>
          <w:ilvl w:val="0"/>
          <w:numId w:val="9"/>
        </w:numPr>
        <w:spacing w:before="100" w:beforeAutospacing="1" w:after="100" w:afterAutospacing="1" w:line="240" w:lineRule="auto"/>
        <w:rPr>
          <w:rFonts w:ascii="Times New Roman" w:eastAsia="Times New Roman" w:hAnsi="Times New Roman" w:cs="Times New Roman"/>
          <w:lang w:eastAsia="en-CA"/>
        </w:rPr>
      </w:pPr>
      <w:r>
        <w:rPr>
          <w:rFonts w:ascii="Times New Roman" w:eastAsia="Times New Roman" w:hAnsi="Times New Roman" w:cs="Times New Roman"/>
          <w:b/>
          <w:bCs/>
          <w:lang w:eastAsia="en-CA"/>
        </w:rPr>
        <w:t>Contact form</w:t>
      </w:r>
    </w:p>
    <w:p w14:paraId="2F6C63CC" w14:textId="77777777" w:rsidR="008E15A0" w:rsidRPr="0094121D" w:rsidRDefault="008E15A0" w:rsidP="008E15A0">
      <w:pPr>
        <w:numPr>
          <w:ilvl w:val="0"/>
          <w:numId w:val="9"/>
        </w:numPr>
        <w:spacing w:before="100" w:beforeAutospacing="1" w:after="100" w:afterAutospacing="1" w:line="240" w:lineRule="auto"/>
        <w:rPr>
          <w:rFonts w:ascii="Times New Roman" w:eastAsia="Times New Roman" w:hAnsi="Times New Roman" w:cs="Times New Roman"/>
          <w:lang w:eastAsia="en-CA"/>
        </w:rPr>
      </w:pPr>
      <w:r>
        <w:rPr>
          <w:rFonts w:ascii="Times New Roman" w:eastAsia="Times New Roman" w:hAnsi="Times New Roman" w:cs="Times New Roman"/>
          <w:b/>
          <w:bCs/>
          <w:lang w:eastAsia="en-CA"/>
        </w:rPr>
        <w:t>Mailing address</w:t>
      </w:r>
    </w:p>
    <w:p w14:paraId="6C3D644B" w14:textId="77777777" w:rsidR="008E15A0" w:rsidRPr="0094121D" w:rsidRDefault="008E15A0" w:rsidP="008E15A0">
      <w:pPr>
        <w:numPr>
          <w:ilvl w:val="0"/>
          <w:numId w:val="9"/>
        </w:numPr>
        <w:spacing w:before="100" w:beforeAutospacing="1" w:after="100" w:afterAutospacing="1" w:line="240" w:lineRule="auto"/>
        <w:rPr>
          <w:rFonts w:ascii="Times New Roman" w:eastAsia="Times New Roman" w:hAnsi="Times New Roman" w:cs="Times New Roman"/>
          <w:lang w:eastAsia="en-CA"/>
        </w:rPr>
      </w:pPr>
      <w:r>
        <w:rPr>
          <w:rFonts w:ascii="Times New Roman" w:eastAsia="Times New Roman" w:hAnsi="Times New Roman" w:cs="Times New Roman"/>
          <w:b/>
          <w:bCs/>
          <w:lang w:eastAsia="en-CA"/>
        </w:rPr>
        <w:t>Phone number</w:t>
      </w:r>
    </w:p>
    <w:p w14:paraId="0A3D93A0" w14:textId="77777777" w:rsidR="008E15A0" w:rsidRPr="00EE3AA4" w:rsidRDefault="008E15A0" w:rsidP="008E15A0">
      <w:pPr>
        <w:numPr>
          <w:ilvl w:val="0"/>
          <w:numId w:val="9"/>
        </w:numPr>
        <w:spacing w:before="100" w:beforeAutospacing="1" w:after="100" w:afterAutospacing="1" w:line="240" w:lineRule="auto"/>
        <w:rPr>
          <w:rFonts w:ascii="Times New Roman" w:eastAsia="Times New Roman" w:hAnsi="Times New Roman" w:cs="Times New Roman"/>
          <w:lang w:eastAsia="en-CA"/>
        </w:rPr>
      </w:pPr>
      <w:r>
        <w:rPr>
          <w:rFonts w:ascii="Times New Roman" w:eastAsia="Times New Roman" w:hAnsi="Times New Roman" w:cs="Times New Roman"/>
          <w:b/>
          <w:bCs/>
          <w:lang w:eastAsia="en-CA"/>
        </w:rPr>
        <w:t>Office Hours</w:t>
      </w:r>
    </w:p>
    <w:p w14:paraId="775516B2" w14:textId="77777777" w:rsidR="008E15A0" w:rsidRPr="00EE3AA4" w:rsidRDefault="00000000" w:rsidP="008E15A0">
      <w:pPr>
        <w:spacing w:after="0" w:line="240" w:lineRule="auto"/>
        <w:rPr>
          <w:rFonts w:ascii="Times New Roman" w:eastAsia="Times New Roman" w:hAnsi="Times New Roman" w:cs="Times New Roman"/>
          <w:lang w:eastAsia="en-CA"/>
        </w:rPr>
      </w:pPr>
      <w:r>
        <w:rPr>
          <w:rFonts w:ascii="Times New Roman" w:eastAsia="Times New Roman" w:hAnsi="Times New Roman" w:cs="Times New Roman"/>
          <w:lang w:eastAsia="en-CA"/>
        </w:rPr>
        <w:pict w14:anchorId="22B9A0B7">
          <v:rect id="_x0000_i1026" style="width:0;height:1.5pt" o:hralign="center" o:hrstd="t" o:hr="t" fillcolor="#a0a0a0" stroked="f"/>
        </w:pict>
      </w:r>
    </w:p>
    <w:p w14:paraId="1654A600" w14:textId="77777777" w:rsidR="008E15A0" w:rsidRDefault="008E15A0" w:rsidP="008E15A0"/>
    <w:p w14:paraId="4944DEDE" w14:textId="77777777" w:rsidR="008E15A0" w:rsidRPr="00FF3EC5" w:rsidRDefault="008E15A0" w:rsidP="00FF3EC5"/>
    <w:sectPr w:rsidR="008E15A0" w:rsidRPr="00FF3EC5" w:rsidSect="009F6FC1">
      <w:headerReference w:type="default" r:id="rId11"/>
      <w:footerReference w:type="default" r:id="rId12"/>
      <w:headerReference w:type="first" r:id="rId13"/>
      <w:pgSz w:w="12240" w:h="15840"/>
      <w:pgMar w:top="907" w:right="1021" w:bottom="45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B85D2" w14:textId="77777777" w:rsidR="00A81211" w:rsidRDefault="00A81211">
      <w:pPr>
        <w:spacing w:after="0" w:line="240" w:lineRule="auto"/>
      </w:pPr>
      <w:r>
        <w:separator/>
      </w:r>
    </w:p>
  </w:endnote>
  <w:endnote w:type="continuationSeparator" w:id="0">
    <w:p w14:paraId="5764A6CD" w14:textId="77777777" w:rsidR="00A81211" w:rsidRDefault="00A81211">
      <w:pPr>
        <w:spacing w:after="0" w:line="240" w:lineRule="auto"/>
      </w:pPr>
      <w:r>
        <w:continuationSeparator/>
      </w:r>
    </w:p>
  </w:endnote>
  <w:endnote w:type="continuationNotice" w:id="1">
    <w:p w14:paraId="37ABD48E" w14:textId="77777777" w:rsidR="00A81211" w:rsidRDefault="00A812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A5729D9" w14:paraId="4465297A" w14:textId="77777777" w:rsidTr="1A5729D9">
      <w:trPr>
        <w:trHeight w:val="300"/>
      </w:trPr>
      <w:tc>
        <w:tcPr>
          <w:tcW w:w="3120" w:type="dxa"/>
        </w:tcPr>
        <w:p w14:paraId="37D500C6" w14:textId="0F111AFA" w:rsidR="1A5729D9" w:rsidRDefault="1A5729D9" w:rsidP="1A5729D9">
          <w:pPr>
            <w:pStyle w:val="Header"/>
            <w:ind w:left="-115"/>
          </w:pPr>
        </w:p>
      </w:tc>
      <w:tc>
        <w:tcPr>
          <w:tcW w:w="3120" w:type="dxa"/>
        </w:tcPr>
        <w:p w14:paraId="1BF4A39F" w14:textId="06709E8D" w:rsidR="1A5729D9" w:rsidRDefault="1A5729D9" w:rsidP="1A5729D9">
          <w:pPr>
            <w:pStyle w:val="Header"/>
            <w:jc w:val="center"/>
          </w:pPr>
        </w:p>
      </w:tc>
      <w:tc>
        <w:tcPr>
          <w:tcW w:w="3120" w:type="dxa"/>
        </w:tcPr>
        <w:p w14:paraId="0C5D566A" w14:textId="473800EB" w:rsidR="1A5729D9" w:rsidRDefault="1A5729D9" w:rsidP="1A5729D9">
          <w:pPr>
            <w:pStyle w:val="Header"/>
            <w:ind w:right="-115"/>
            <w:jc w:val="right"/>
          </w:pPr>
        </w:p>
      </w:tc>
    </w:tr>
  </w:tbl>
  <w:p w14:paraId="2E70957C" w14:textId="2AEA61A8" w:rsidR="1A5729D9" w:rsidRDefault="1A5729D9" w:rsidP="1A572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531C1" w14:textId="77777777" w:rsidR="00A81211" w:rsidRDefault="00A81211">
      <w:pPr>
        <w:spacing w:after="0" w:line="240" w:lineRule="auto"/>
      </w:pPr>
      <w:r>
        <w:separator/>
      </w:r>
    </w:p>
  </w:footnote>
  <w:footnote w:type="continuationSeparator" w:id="0">
    <w:p w14:paraId="10D827DD" w14:textId="77777777" w:rsidR="00A81211" w:rsidRDefault="00A81211">
      <w:pPr>
        <w:spacing w:after="0" w:line="240" w:lineRule="auto"/>
      </w:pPr>
      <w:r>
        <w:continuationSeparator/>
      </w:r>
    </w:p>
  </w:footnote>
  <w:footnote w:type="continuationNotice" w:id="1">
    <w:p w14:paraId="2E95FF2E" w14:textId="77777777" w:rsidR="00A81211" w:rsidRDefault="00A8121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A5729D9" w14:paraId="54F58CEC" w14:textId="77777777" w:rsidTr="1A5729D9">
      <w:trPr>
        <w:trHeight w:val="300"/>
      </w:trPr>
      <w:tc>
        <w:tcPr>
          <w:tcW w:w="3120" w:type="dxa"/>
        </w:tcPr>
        <w:p w14:paraId="276163E2" w14:textId="7BFEBB01" w:rsidR="1A5729D9" w:rsidRDefault="1A5729D9" w:rsidP="1A5729D9">
          <w:pPr>
            <w:pStyle w:val="Header"/>
            <w:ind w:left="-115"/>
          </w:pPr>
        </w:p>
      </w:tc>
      <w:tc>
        <w:tcPr>
          <w:tcW w:w="3120" w:type="dxa"/>
        </w:tcPr>
        <w:p w14:paraId="47F95ED2" w14:textId="128D6878" w:rsidR="1A5729D9" w:rsidRDefault="1A5729D9" w:rsidP="1A5729D9">
          <w:pPr>
            <w:pStyle w:val="Header"/>
            <w:jc w:val="center"/>
          </w:pPr>
        </w:p>
      </w:tc>
      <w:tc>
        <w:tcPr>
          <w:tcW w:w="3120" w:type="dxa"/>
        </w:tcPr>
        <w:p w14:paraId="265AFF79" w14:textId="617306C7" w:rsidR="1A5729D9" w:rsidRDefault="1A5729D9" w:rsidP="1A5729D9">
          <w:pPr>
            <w:pStyle w:val="Header"/>
            <w:ind w:right="-115"/>
            <w:jc w:val="right"/>
          </w:pPr>
        </w:p>
      </w:tc>
    </w:tr>
  </w:tbl>
  <w:p w14:paraId="60285D66" w14:textId="680846FC" w:rsidR="1A5729D9" w:rsidRDefault="1A5729D9" w:rsidP="1A572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ECD00" w14:textId="252DAEF5" w:rsidR="0053630F" w:rsidRDefault="00C6329B">
    <w:pPr>
      <w:pStyle w:val="Header"/>
    </w:pPr>
    <w:r>
      <w:rPr>
        <w:noProof/>
      </w:rPr>
      <w:drawing>
        <wp:inline distT="0" distB="0" distL="0" distR="0" wp14:anchorId="5235B214" wp14:editId="70FD849A">
          <wp:extent cx="1447800" cy="647700"/>
          <wp:effectExtent l="0" t="0" r="0" b="0"/>
          <wp:docPr id="699121429" name="Picture 699121429"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21429" name="Picture 699121429" descr="A logo with text on i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7800" cy="647700"/>
                  </a:xfrm>
                  <a:prstGeom prst="rect">
                    <a:avLst/>
                  </a:prstGeom>
                </pic:spPr>
              </pic:pic>
            </a:graphicData>
          </a:graphic>
        </wp:inline>
      </w:drawing>
    </w:r>
    <w:r w:rsidRPr="00C6329B">
      <w:rPr>
        <w:rFonts w:ascii="Roboto" w:eastAsia="Roboto" w:hAnsi="Roboto" w:cs="Roboto"/>
        <w:b/>
        <w:bCs/>
        <w:color w:val="000000" w:themeColor="text1"/>
        <w:sz w:val="22"/>
        <w:szCs w:val="22"/>
      </w:rPr>
      <w:t xml:space="preserve"> </w:t>
    </w:r>
    <w:r>
      <w:rPr>
        <w:rFonts w:ascii="Roboto" w:eastAsia="Roboto" w:hAnsi="Roboto" w:cs="Roboto"/>
        <w:b/>
        <w:bCs/>
        <w:color w:val="000000" w:themeColor="text1"/>
        <w:sz w:val="22"/>
        <w:szCs w:val="22"/>
      </w:rPr>
      <w:tab/>
    </w:r>
    <w:r>
      <w:rPr>
        <w:rFonts w:ascii="Roboto" w:eastAsia="Roboto" w:hAnsi="Roboto" w:cs="Roboto"/>
        <w:b/>
        <w:bCs/>
        <w:color w:val="000000" w:themeColor="text1"/>
        <w:sz w:val="22"/>
        <w:szCs w:val="22"/>
      </w:rPr>
      <w:tab/>
    </w:r>
    <w:r w:rsidR="008E15A0">
      <w:rPr>
        <w:rFonts w:ascii="Roboto" w:eastAsia="Roboto" w:hAnsi="Roboto" w:cs="Roboto"/>
        <w:b/>
        <w:bCs/>
        <w:color w:val="000000" w:themeColor="text1"/>
        <w:sz w:val="22"/>
        <w:szCs w:val="22"/>
      </w:rPr>
      <w:t>Go Lease it – Navigation Updates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D4E03"/>
    <w:multiLevelType w:val="multilevel"/>
    <w:tmpl w:val="0E12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76A51"/>
    <w:multiLevelType w:val="multilevel"/>
    <w:tmpl w:val="DBA8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50345"/>
    <w:multiLevelType w:val="multilevel"/>
    <w:tmpl w:val="3544E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EA337"/>
    <w:multiLevelType w:val="hybridMultilevel"/>
    <w:tmpl w:val="C8969F0E"/>
    <w:lvl w:ilvl="0" w:tplc="67BE7524">
      <w:start w:val="1"/>
      <w:numFmt w:val="decimal"/>
      <w:lvlText w:val="%1."/>
      <w:lvlJc w:val="left"/>
      <w:pPr>
        <w:ind w:left="720" w:hanging="360"/>
      </w:pPr>
    </w:lvl>
    <w:lvl w:ilvl="1" w:tplc="6DEEC0C8">
      <w:start w:val="1"/>
      <w:numFmt w:val="lowerLetter"/>
      <w:lvlText w:val="%2."/>
      <w:lvlJc w:val="left"/>
      <w:pPr>
        <w:ind w:left="1440" w:hanging="360"/>
      </w:pPr>
    </w:lvl>
    <w:lvl w:ilvl="2" w:tplc="2DB85D42">
      <w:start w:val="1"/>
      <w:numFmt w:val="lowerRoman"/>
      <w:lvlText w:val="%3."/>
      <w:lvlJc w:val="right"/>
      <w:pPr>
        <w:ind w:left="2160" w:hanging="180"/>
      </w:pPr>
    </w:lvl>
    <w:lvl w:ilvl="3" w:tplc="24D8EBD6">
      <w:start w:val="1"/>
      <w:numFmt w:val="decimal"/>
      <w:lvlText w:val="%4."/>
      <w:lvlJc w:val="left"/>
      <w:pPr>
        <w:ind w:left="2880" w:hanging="360"/>
      </w:pPr>
    </w:lvl>
    <w:lvl w:ilvl="4" w:tplc="30A0E89E">
      <w:start w:val="1"/>
      <w:numFmt w:val="lowerLetter"/>
      <w:lvlText w:val="%5."/>
      <w:lvlJc w:val="left"/>
      <w:pPr>
        <w:ind w:left="3600" w:hanging="360"/>
      </w:pPr>
    </w:lvl>
    <w:lvl w:ilvl="5" w:tplc="88025AC4">
      <w:start w:val="1"/>
      <w:numFmt w:val="lowerRoman"/>
      <w:lvlText w:val="%6."/>
      <w:lvlJc w:val="right"/>
      <w:pPr>
        <w:ind w:left="4320" w:hanging="180"/>
      </w:pPr>
    </w:lvl>
    <w:lvl w:ilvl="6" w:tplc="A41C463E">
      <w:start w:val="1"/>
      <w:numFmt w:val="decimal"/>
      <w:lvlText w:val="%7."/>
      <w:lvlJc w:val="left"/>
      <w:pPr>
        <w:ind w:left="5040" w:hanging="360"/>
      </w:pPr>
    </w:lvl>
    <w:lvl w:ilvl="7" w:tplc="3976BCEC">
      <w:start w:val="1"/>
      <w:numFmt w:val="lowerLetter"/>
      <w:lvlText w:val="%8."/>
      <w:lvlJc w:val="left"/>
      <w:pPr>
        <w:ind w:left="5760" w:hanging="360"/>
      </w:pPr>
    </w:lvl>
    <w:lvl w:ilvl="8" w:tplc="4AA64D54">
      <w:start w:val="1"/>
      <w:numFmt w:val="lowerRoman"/>
      <w:lvlText w:val="%9."/>
      <w:lvlJc w:val="right"/>
      <w:pPr>
        <w:ind w:left="6480" w:hanging="180"/>
      </w:pPr>
    </w:lvl>
  </w:abstractNum>
  <w:abstractNum w:abstractNumId="4" w15:restartNumberingAfterBreak="0">
    <w:nsid w:val="428233FB"/>
    <w:multiLevelType w:val="multilevel"/>
    <w:tmpl w:val="E3A8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F7B4C"/>
    <w:multiLevelType w:val="hybridMultilevel"/>
    <w:tmpl w:val="619068D4"/>
    <w:lvl w:ilvl="0" w:tplc="F0C8D3BE">
      <w:start w:val="1"/>
      <w:numFmt w:val="bullet"/>
      <w:lvlText w:val=""/>
      <w:lvlJc w:val="left"/>
      <w:pPr>
        <w:ind w:left="720" w:hanging="360"/>
      </w:pPr>
      <w:rPr>
        <w:rFonts w:ascii="Symbol" w:hAnsi="Symbol" w:hint="default"/>
      </w:rPr>
    </w:lvl>
    <w:lvl w:ilvl="1" w:tplc="A5CCFDA8">
      <w:start w:val="1"/>
      <w:numFmt w:val="bullet"/>
      <w:lvlText w:val=""/>
      <w:lvlJc w:val="left"/>
      <w:pPr>
        <w:ind w:left="1440" w:hanging="360"/>
      </w:pPr>
      <w:rPr>
        <w:rFonts w:ascii="Symbol" w:hAnsi="Symbol" w:hint="default"/>
      </w:rPr>
    </w:lvl>
    <w:lvl w:ilvl="2" w:tplc="B57279BE">
      <w:start w:val="1"/>
      <w:numFmt w:val="bullet"/>
      <w:lvlText w:val=""/>
      <w:lvlJc w:val="left"/>
      <w:pPr>
        <w:ind w:left="2160" w:hanging="360"/>
      </w:pPr>
      <w:rPr>
        <w:rFonts w:ascii="Wingdings" w:hAnsi="Wingdings" w:hint="default"/>
      </w:rPr>
    </w:lvl>
    <w:lvl w:ilvl="3" w:tplc="C9A65EC6">
      <w:start w:val="1"/>
      <w:numFmt w:val="bullet"/>
      <w:lvlText w:val=""/>
      <w:lvlJc w:val="left"/>
      <w:pPr>
        <w:ind w:left="2880" w:hanging="360"/>
      </w:pPr>
      <w:rPr>
        <w:rFonts w:ascii="Symbol" w:hAnsi="Symbol" w:hint="default"/>
      </w:rPr>
    </w:lvl>
    <w:lvl w:ilvl="4" w:tplc="560A21CC">
      <w:start w:val="1"/>
      <w:numFmt w:val="bullet"/>
      <w:lvlText w:val="o"/>
      <w:lvlJc w:val="left"/>
      <w:pPr>
        <w:ind w:left="3600" w:hanging="360"/>
      </w:pPr>
      <w:rPr>
        <w:rFonts w:ascii="Courier New" w:hAnsi="Courier New" w:hint="default"/>
      </w:rPr>
    </w:lvl>
    <w:lvl w:ilvl="5" w:tplc="CFD26068">
      <w:start w:val="1"/>
      <w:numFmt w:val="bullet"/>
      <w:lvlText w:val=""/>
      <w:lvlJc w:val="left"/>
      <w:pPr>
        <w:ind w:left="4320" w:hanging="360"/>
      </w:pPr>
      <w:rPr>
        <w:rFonts w:ascii="Wingdings" w:hAnsi="Wingdings" w:hint="default"/>
      </w:rPr>
    </w:lvl>
    <w:lvl w:ilvl="6" w:tplc="0A2810F4">
      <w:start w:val="1"/>
      <w:numFmt w:val="bullet"/>
      <w:lvlText w:val=""/>
      <w:lvlJc w:val="left"/>
      <w:pPr>
        <w:ind w:left="5040" w:hanging="360"/>
      </w:pPr>
      <w:rPr>
        <w:rFonts w:ascii="Symbol" w:hAnsi="Symbol" w:hint="default"/>
      </w:rPr>
    </w:lvl>
    <w:lvl w:ilvl="7" w:tplc="D736AA80">
      <w:start w:val="1"/>
      <w:numFmt w:val="bullet"/>
      <w:lvlText w:val="o"/>
      <w:lvlJc w:val="left"/>
      <w:pPr>
        <w:ind w:left="5760" w:hanging="360"/>
      </w:pPr>
      <w:rPr>
        <w:rFonts w:ascii="Courier New" w:hAnsi="Courier New" w:hint="default"/>
      </w:rPr>
    </w:lvl>
    <w:lvl w:ilvl="8" w:tplc="7A94F690">
      <w:start w:val="1"/>
      <w:numFmt w:val="bullet"/>
      <w:lvlText w:val=""/>
      <w:lvlJc w:val="left"/>
      <w:pPr>
        <w:ind w:left="6480" w:hanging="360"/>
      </w:pPr>
      <w:rPr>
        <w:rFonts w:ascii="Wingdings" w:hAnsi="Wingdings" w:hint="default"/>
      </w:rPr>
    </w:lvl>
  </w:abstractNum>
  <w:abstractNum w:abstractNumId="6" w15:restartNumberingAfterBreak="0">
    <w:nsid w:val="593AD09D"/>
    <w:multiLevelType w:val="hybridMultilevel"/>
    <w:tmpl w:val="F0AC94C0"/>
    <w:lvl w:ilvl="0" w:tplc="2ACA0B1E">
      <w:start w:val="1"/>
      <w:numFmt w:val="bullet"/>
      <w:lvlText w:val=""/>
      <w:lvlJc w:val="left"/>
      <w:pPr>
        <w:ind w:left="720" w:hanging="360"/>
      </w:pPr>
      <w:rPr>
        <w:rFonts w:ascii="Symbol" w:hAnsi="Symbol" w:hint="default"/>
      </w:rPr>
    </w:lvl>
    <w:lvl w:ilvl="1" w:tplc="D5F23B94">
      <w:start w:val="1"/>
      <w:numFmt w:val="bullet"/>
      <w:lvlText w:val=""/>
      <w:lvlJc w:val="left"/>
      <w:pPr>
        <w:ind w:left="1440" w:hanging="360"/>
      </w:pPr>
      <w:rPr>
        <w:rFonts w:ascii="Symbol" w:hAnsi="Symbol" w:hint="default"/>
      </w:rPr>
    </w:lvl>
    <w:lvl w:ilvl="2" w:tplc="0BB69A70">
      <w:start w:val="1"/>
      <w:numFmt w:val="bullet"/>
      <w:lvlText w:val=""/>
      <w:lvlJc w:val="left"/>
      <w:pPr>
        <w:ind w:left="2160" w:hanging="360"/>
      </w:pPr>
      <w:rPr>
        <w:rFonts w:ascii="Wingdings" w:hAnsi="Wingdings" w:hint="default"/>
      </w:rPr>
    </w:lvl>
    <w:lvl w:ilvl="3" w:tplc="42C4CDEE">
      <w:start w:val="1"/>
      <w:numFmt w:val="bullet"/>
      <w:lvlText w:val=""/>
      <w:lvlJc w:val="left"/>
      <w:pPr>
        <w:ind w:left="2880" w:hanging="360"/>
      </w:pPr>
      <w:rPr>
        <w:rFonts w:ascii="Symbol" w:hAnsi="Symbol" w:hint="default"/>
      </w:rPr>
    </w:lvl>
    <w:lvl w:ilvl="4" w:tplc="D32A8268">
      <w:start w:val="1"/>
      <w:numFmt w:val="bullet"/>
      <w:lvlText w:val="o"/>
      <w:lvlJc w:val="left"/>
      <w:pPr>
        <w:ind w:left="3600" w:hanging="360"/>
      </w:pPr>
      <w:rPr>
        <w:rFonts w:ascii="Courier New" w:hAnsi="Courier New" w:hint="default"/>
      </w:rPr>
    </w:lvl>
    <w:lvl w:ilvl="5" w:tplc="76A8848E">
      <w:start w:val="1"/>
      <w:numFmt w:val="bullet"/>
      <w:lvlText w:val=""/>
      <w:lvlJc w:val="left"/>
      <w:pPr>
        <w:ind w:left="4320" w:hanging="360"/>
      </w:pPr>
      <w:rPr>
        <w:rFonts w:ascii="Wingdings" w:hAnsi="Wingdings" w:hint="default"/>
      </w:rPr>
    </w:lvl>
    <w:lvl w:ilvl="6" w:tplc="C65A2690">
      <w:start w:val="1"/>
      <w:numFmt w:val="bullet"/>
      <w:lvlText w:val=""/>
      <w:lvlJc w:val="left"/>
      <w:pPr>
        <w:ind w:left="5040" w:hanging="360"/>
      </w:pPr>
      <w:rPr>
        <w:rFonts w:ascii="Symbol" w:hAnsi="Symbol" w:hint="default"/>
      </w:rPr>
    </w:lvl>
    <w:lvl w:ilvl="7" w:tplc="BE30D8A6">
      <w:start w:val="1"/>
      <w:numFmt w:val="bullet"/>
      <w:lvlText w:val="o"/>
      <w:lvlJc w:val="left"/>
      <w:pPr>
        <w:ind w:left="5760" w:hanging="360"/>
      </w:pPr>
      <w:rPr>
        <w:rFonts w:ascii="Courier New" w:hAnsi="Courier New" w:hint="default"/>
      </w:rPr>
    </w:lvl>
    <w:lvl w:ilvl="8" w:tplc="EF846362">
      <w:start w:val="1"/>
      <w:numFmt w:val="bullet"/>
      <w:lvlText w:val=""/>
      <w:lvlJc w:val="left"/>
      <w:pPr>
        <w:ind w:left="6480" w:hanging="360"/>
      </w:pPr>
      <w:rPr>
        <w:rFonts w:ascii="Wingdings" w:hAnsi="Wingdings" w:hint="default"/>
      </w:rPr>
    </w:lvl>
  </w:abstractNum>
  <w:abstractNum w:abstractNumId="7" w15:restartNumberingAfterBreak="0">
    <w:nsid w:val="5E05EFAB"/>
    <w:multiLevelType w:val="hybridMultilevel"/>
    <w:tmpl w:val="9508E0D0"/>
    <w:lvl w:ilvl="0" w:tplc="477CCB58">
      <w:start w:val="1"/>
      <w:numFmt w:val="bullet"/>
      <w:lvlText w:val=""/>
      <w:lvlJc w:val="left"/>
      <w:pPr>
        <w:ind w:left="720" w:hanging="360"/>
      </w:pPr>
      <w:rPr>
        <w:rFonts w:ascii="Symbol" w:hAnsi="Symbol" w:hint="default"/>
      </w:rPr>
    </w:lvl>
    <w:lvl w:ilvl="1" w:tplc="9F40CEA8">
      <w:start w:val="1"/>
      <w:numFmt w:val="bullet"/>
      <w:lvlText w:val="o"/>
      <w:lvlJc w:val="left"/>
      <w:pPr>
        <w:ind w:left="1440" w:hanging="360"/>
      </w:pPr>
      <w:rPr>
        <w:rFonts w:ascii="Courier New" w:hAnsi="Courier New" w:hint="default"/>
      </w:rPr>
    </w:lvl>
    <w:lvl w:ilvl="2" w:tplc="98AEB33C">
      <w:start w:val="1"/>
      <w:numFmt w:val="bullet"/>
      <w:lvlText w:val=""/>
      <w:lvlJc w:val="left"/>
      <w:pPr>
        <w:ind w:left="2160" w:hanging="360"/>
      </w:pPr>
      <w:rPr>
        <w:rFonts w:ascii="Wingdings" w:hAnsi="Wingdings" w:hint="default"/>
      </w:rPr>
    </w:lvl>
    <w:lvl w:ilvl="3" w:tplc="96583FCA">
      <w:start w:val="1"/>
      <w:numFmt w:val="bullet"/>
      <w:lvlText w:val=""/>
      <w:lvlJc w:val="left"/>
      <w:pPr>
        <w:ind w:left="2880" w:hanging="360"/>
      </w:pPr>
      <w:rPr>
        <w:rFonts w:ascii="Symbol" w:hAnsi="Symbol" w:hint="default"/>
      </w:rPr>
    </w:lvl>
    <w:lvl w:ilvl="4" w:tplc="B6A8C992">
      <w:start w:val="1"/>
      <w:numFmt w:val="bullet"/>
      <w:lvlText w:val="o"/>
      <w:lvlJc w:val="left"/>
      <w:pPr>
        <w:ind w:left="3600" w:hanging="360"/>
      </w:pPr>
      <w:rPr>
        <w:rFonts w:ascii="Courier New" w:hAnsi="Courier New" w:hint="default"/>
      </w:rPr>
    </w:lvl>
    <w:lvl w:ilvl="5" w:tplc="912485BA">
      <w:start w:val="1"/>
      <w:numFmt w:val="bullet"/>
      <w:lvlText w:val=""/>
      <w:lvlJc w:val="left"/>
      <w:pPr>
        <w:ind w:left="4320" w:hanging="360"/>
      </w:pPr>
      <w:rPr>
        <w:rFonts w:ascii="Wingdings" w:hAnsi="Wingdings" w:hint="default"/>
      </w:rPr>
    </w:lvl>
    <w:lvl w:ilvl="6" w:tplc="948083F2">
      <w:start w:val="1"/>
      <w:numFmt w:val="bullet"/>
      <w:lvlText w:val=""/>
      <w:lvlJc w:val="left"/>
      <w:pPr>
        <w:ind w:left="5040" w:hanging="360"/>
      </w:pPr>
      <w:rPr>
        <w:rFonts w:ascii="Symbol" w:hAnsi="Symbol" w:hint="default"/>
      </w:rPr>
    </w:lvl>
    <w:lvl w:ilvl="7" w:tplc="83A8691C">
      <w:start w:val="1"/>
      <w:numFmt w:val="bullet"/>
      <w:lvlText w:val="o"/>
      <w:lvlJc w:val="left"/>
      <w:pPr>
        <w:ind w:left="5760" w:hanging="360"/>
      </w:pPr>
      <w:rPr>
        <w:rFonts w:ascii="Courier New" w:hAnsi="Courier New" w:hint="default"/>
      </w:rPr>
    </w:lvl>
    <w:lvl w:ilvl="8" w:tplc="EC18E820">
      <w:start w:val="1"/>
      <w:numFmt w:val="bullet"/>
      <w:lvlText w:val=""/>
      <w:lvlJc w:val="left"/>
      <w:pPr>
        <w:ind w:left="6480" w:hanging="360"/>
      </w:pPr>
      <w:rPr>
        <w:rFonts w:ascii="Wingdings" w:hAnsi="Wingdings" w:hint="default"/>
      </w:rPr>
    </w:lvl>
  </w:abstractNum>
  <w:abstractNum w:abstractNumId="8" w15:restartNumberingAfterBreak="0">
    <w:nsid w:val="6A075C25"/>
    <w:multiLevelType w:val="multilevel"/>
    <w:tmpl w:val="9648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D65A70"/>
    <w:multiLevelType w:val="multilevel"/>
    <w:tmpl w:val="6B46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506231">
    <w:abstractNumId w:val="6"/>
  </w:num>
  <w:num w:numId="2" w16cid:durableId="1129787121">
    <w:abstractNumId w:val="5"/>
  </w:num>
  <w:num w:numId="3" w16cid:durableId="1945573188">
    <w:abstractNumId w:val="3"/>
  </w:num>
  <w:num w:numId="4" w16cid:durableId="386148751">
    <w:abstractNumId w:val="7"/>
  </w:num>
  <w:num w:numId="5" w16cid:durableId="1086419004">
    <w:abstractNumId w:val="1"/>
  </w:num>
  <w:num w:numId="6" w16cid:durableId="80151781">
    <w:abstractNumId w:val="4"/>
  </w:num>
  <w:num w:numId="7" w16cid:durableId="1642686776">
    <w:abstractNumId w:val="2"/>
  </w:num>
  <w:num w:numId="8" w16cid:durableId="1417942104">
    <w:abstractNumId w:val="8"/>
  </w:num>
  <w:num w:numId="9" w16cid:durableId="356009235">
    <w:abstractNumId w:val="0"/>
  </w:num>
  <w:num w:numId="10" w16cid:durableId="5226667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41E209"/>
    <w:rsid w:val="000A2985"/>
    <w:rsid w:val="001E5A60"/>
    <w:rsid w:val="00255130"/>
    <w:rsid w:val="00406E44"/>
    <w:rsid w:val="00451BC9"/>
    <w:rsid w:val="0048659A"/>
    <w:rsid w:val="004D326B"/>
    <w:rsid w:val="00506CD7"/>
    <w:rsid w:val="00511C62"/>
    <w:rsid w:val="00522CC0"/>
    <w:rsid w:val="0053630F"/>
    <w:rsid w:val="0054638C"/>
    <w:rsid w:val="005A4C00"/>
    <w:rsid w:val="005F3830"/>
    <w:rsid w:val="006C2B89"/>
    <w:rsid w:val="007C7A5D"/>
    <w:rsid w:val="007E7BD6"/>
    <w:rsid w:val="00807EFA"/>
    <w:rsid w:val="008E15A0"/>
    <w:rsid w:val="008E51C1"/>
    <w:rsid w:val="00922AF7"/>
    <w:rsid w:val="009500B0"/>
    <w:rsid w:val="0096282A"/>
    <w:rsid w:val="009813E7"/>
    <w:rsid w:val="00981BAC"/>
    <w:rsid w:val="009B234B"/>
    <w:rsid w:val="009E6361"/>
    <w:rsid w:val="009F6FC1"/>
    <w:rsid w:val="00A02749"/>
    <w:rsid w:val="00A42D5A"/>
    <w:rsid w:val="00A81211"/>
    <w:rsid w:val="00AE1FD9"/>
    <w:rsid w:val="00AF378D"/>
    <w:rsid w:val="00B41F78"/>
    <w:rsid w:val="00B6409C"/>
    <w:rsid w:val="00BD02E0"/>
    <w:rsid w:val="00C156E2"/>
    <w:rsid w:val="00C53402"/>
    <w:rsid w:val="00C6329B"/>
    <w:rsid w:val="00D05D67"/>
    <w:rsid w:val="00D85EA3"/>
    <w:rsid w:val="00EC1302"/>
    <w:rsid w:val="00ED3C6B"/>
    <w:rsid w:val="00F14CB3"/>
    <w:rsid w:val="00F7793C"/>
    <w:rsid w:val="00F873E6"/>
    <w:rsid w:val="00FC1BBD"/>
    <w:rsid w:val="00FF3EC5"/>
    <w:rsid w:val="0538D236"/>
    <w:rsid w:val="06D4A297"/>
    <w:rsid w:val="0BCE8577"/>
    <w:rsid w:val="0D6A55D8"/>
    <w:rsid w:val="103EEA9A"/>
    <w:rsid w:val="16D85C9A"/>
    <w:rsid w:val="172BFEAA"/>
    <w:rsid w:val="18C7CF0B"/>
    <w:rsid w:val="1A5729D9"/>
    <w:rsid w:val="261E9C22"/>
    <w:rsid w:val="2C9C8C1D"/>
    <w:rsid w:val="2E8BFE8E"/>
    <w:rsid w:val="2E9E6855"/>
    <w:rsid w:val="303A38B6"/>
    <w:rsid w:val="36BC35CC"/>
    <w:rsid w:val="37CC3D85"/>
    <w:rsid w:val="3C6AB874"/>
    <w:rsid w:val="427FD84A"/>
    <w:rsid w:val="49ADF1B9"/>
    <w:rsid w:val="5A421AC7"/>
    <w:rsid w:val="65C4D6C7"/>
    <w:rsid w:val="65E162C0"/>
    <w:rsid w:val="661E9FF5"/>
    <w:rsid w:val="674F3980"/>
    <w:rsid w:val="677D3321"/>
    <w:rsid w:val="688D1D66"/>
    <w:rsid w:val="69614081"/>
    <w:rsid w:val="6ABD391D"/>
    <w:rsid w:val="6F795068"/>
    <w:rsid w:val="71CDE93D"/>
    <w:rsid w:val="793714D2"/>
    <w:rsid w:val="7AC59AD8"/>
    <w:rsid w:val="7E41E209"/>
    <w:rsid w:val="7E9FF929"/>
    <w:rsid w:val="7EF64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1E209"/>
  <w15:chartTrackingRefBased/>
  <w15:docId w15:val="{ADC2E5BF-6626-4FB2-B22B-3120B7FA6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2E0"/>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54e07ee8-97c5-4ffc-a586-f06120ebc699">
      <UserInfo>
        <DisplayName>caitlin</DisplayName>
        <AccountId>29</AccountId>
        <AccountType/>
      </UserInfo>
    </SharedWithUsers>
    <TaxCatchAll xmlns="54e07ee8-97c5-4ffc-a586-f06120ebc699" xsi:nil="true"/>
    <lcf76f155ced4ddcb4097134ff3c332f xmlns="74dd8b9f-ea64-434d-9bf2-91e590e7a83e">
      <Terms xmlns="http://schemas.microsoft.com/office/infopath/2007/PartnerControls"/>
    </lcf76f155ced4ddcb4097134ff3c332f>
    <Yes_x002f_No xmlns="74dd8b9f-ea64-434d-9bf2-91e590e7a83e">true</Yes_x002f_No>
    <Notes xmlns="74dd8b9f-ea64-434d-9bf2-91e590e7a83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EDCA1C68C3F7C469B87ACAC6BD160ED" ma:contentTypeVersion="17" ma:contentTypeDescription="Create a new document." ma:contentTypeScope="" ma:versionID="13ff6c1f03a33c346a30364046731086">
  <xsd:schema xmlns:xsd="http://www.w3.org/2001/XMLSchema" xmlns:xs="http://www.w3.org/2001/XMLSchema" xmlns:p="http://schemas.microsoft.com/office/2006/metadata/properties" xmlns:ns2="74dd8b9f-ea64-434d-9bf2-91e590e7a83e" xmlns:ns3="54e07ee8-97c5-4ffc-a586-f06120ebc699" targetNamespace="http://schemas.microsoft.com/office/2006/metadata/properties" ma:root="true" ma:fieldsID="d34e646b46ecf8493d3314797e12a294" ns2:_="" ns3:_="">
    <xsd:import namespace="74dd8b9f-ea64-434d-9bf2-91e590e7a83e"/>
    <xsd:import namespace="54e07ee8-97c5-4ffc-a586-f06120ebc699"/>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SearchProperties" minOccurs="0"/>
                <xsd:element ref="ns2:Yes_x002f_No"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dd8b9f-ea64-434d-9bf2-91e590e7a83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36826118-e5bf-41a5-a825-1ebfcf2e91e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Yes_x002f_No" ma:index="23" nillable="true" ma:displayName="Yes/No" ma:default="1" ma:format="Dropdown" ma:internalName="Yes_x002f_No">
      <xsd:simpleType>
        <xsd:restriction base="dms:Boolean"/>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e07ee8-97c5-4ffc-a586-f06120ebc69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fd77052-f105-4dbc-b9a3-16a3c25fec9e}" ma:internalName="TaxCatchAll" ma:showField="CatchAllData" ma:web="54e07ee8-97c5-4ffc-a586-f06120ebc69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079956-D08C-443F-A3CE-B9C0ADEE3559}">
  <ds:schemaRefs>
    <ds:schemaRef ds:uri="http://schemas.openxmlformats.org/officeDocument/2006/bibliography"/>
  </ds:schemaRefs>
</ds:datastoreItem>
</file>

<file path=customXml/itemProps2.xml><?xml version="1.0" encoding="utf-8"?>
<ds:datastoreItem xmlns:ds="http://schemas.openxmlformats.org/officeDocument/2006/customXml" ds:itemID="{CE37F950-16D1-4D82-AD4E-7D2FC7FAA2AD}">
  <ds:schemaRefs>
    <ds:schemaRef ds:uri="http://schemas.microsoft.com/sharepoint/v3/contenttype/forms"/>
  </ds:schemaRefs>
</ds:datastoreItem>
</file>

<file path=customXml/itemProps3.xml><?xml version="1.0" encoding="utf-8"?>
<ds:datastoreItem xmlns:ds="http://schemas.openxmlformats.org/officeDocument/2006/customXml" ds:itemID="{CADD450B-C2DA-47E5-9919-B62099AB5DBB}">
  <ds:schemaRefs>
    <ds:schemaRef ds:uri="http://schemas.microsoft.com/office/2006/metadata/properties"/>
    <ds:schemaRef ds:uri="http://schemas.microsoft.com/office/infopath/2007/PartnerControls"/>
    <ds:schemaRef ds:uri="54e07ee8-97c5-4ffc-a586-f06120ebc699"/>
    <ds:schemaRef ds:uri="74dd8b9f-ea64-434d-9bf2-91e590e7a83e"/>
  </ds:schemaRefs>
</ds:datastoreItem>
</file>

<file path=customXml/itemProps4.xml><?xml version="1.0" encoding="utf-8"?>
<ds:datastoreItem xmlns:ds="http://schemas.openxmlformats.org/officeDocument/2006/customXml" ds:itemID="{216BEA43-CEE1-47F4-B24C-EC000EFBB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dd8b9f-ea64-434d-9bf2-91e590e7a83e"/>
    <ds:schemaRef ds:uri="54e07ee8-97c5-4ffc-a586-f06120ebc6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517</Words>
  <Characters>2953</Characters>
  <Application>Microsoft Office Word</Application>
  <DocSecurity>0</DocSecurity>
  <Lines>24</Lines>
  <Paragraphs>6</Paragraphs>
  <ScaleCrop>false</ScaleCrop>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O'Hara</dc:creator>
  <cp:keywords/>
  <dc:description/>
  <cp:lastModifiedBy>Dan Lundgren</cp:lastModifiedBy>
  <cp:revision>19</cp:revision>
  <dcterms:created xsi:type="dcterms:W3CDTF">2026-02-04T19:01:00Z</dcterms:created>
  <dcterms:modified xsi:type="dcterms:W3CDTF">2026-02-06T23:26:00Z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0x010100EEDCA1C68C3F7C469B87ACAC6BD160ED</vt:lpwstr>
  </property>
  <property fmtid="{D5CDD505-2E9C-101B-9397-08002B2CF9AE}" pid="3" name="GrammarlyDocumentId">
    <vt:lpwstr>bca5d5ef0eea77ef047817afb6acb472fa44d3b29e2cd1fa55820e5c9083e72a</vt:lpwstr>
  </property>
  <property fmtid="{D5CDD505-2E9C-101B-9397-08002B2CF9AE}" pid="4" name="MediaServiceImageTags">
    <vt:lpwstr/>
  </property>
</Properties>
</file>