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597C2BC" wp14:textId="77777777">
      <w:pPr>
        <w:spacing w:before="0" w:after="60"/>
      </w:pPr>
      <w:r>
        <w:rPr>
          <w:rFonts w:ascii="Arial" w:hAnsi="Arial" w:eastAsia="Arial" w:cs="Arial"/>
          <w:sz w:val="20"/>
          <w:szCs w:val="20"/>
        </w:rPr>
        <w:t xml:space="preserve">jm3767, eckl21, jf2280, kce27, sps80, yll201</w:t>
      </w:r>
    </w:p>
    <w:p xmlns:wp14="http://schemas.microsoft.com/office/word/2010/wordml" w14:paraId="6E5179B8" wp14:textId="77777777">
      <w:pPr>
        <w:spacing w:before="0" w:after="60"/>
      </w:pPr>
      <w:r>
        <w:rPr>
          <w:rFonts w:ascii="Arial" w:hAnsi="Arial" w:eastAsia="Arial" w:cs="Arial"/>
          <w:sz w:val="20"/>
          <w:szCs w:val="20"/>
        </w:rPr>
        <w:t xml:space="preserve">Date: 15/03/26</w:t>
      </w:r>
    </w:p>
    <w:p xmlns:wp14="http://schemas.microsoft.com/office/word/2010/wordml" w14:paraId="0C6BB5DA" wp14:textId="77777777">
      <w:pPr>
        <w:spacing w:before="60" w:after="200"/>
      </w:pPr>
      <w:r>
        <w:rPr>
          <w:rFonts w:ascii="Arial" w:hAnsi="Arial" w:eastAsia="Arial" w:cs="Arial"/>
          <w:b/>
          <w:bCs/>
          <w:sz w:val="28"/>
          <w:szCs w:val="28"/>
        </w:rPr>
        <w:t xml:space="preserve">ADSR Envelope Output Voltage Verification Test Protocol</w:t>
      </w:r>
    </w:p>
    <w:p xmlns:wp14="http://schemas.microsoft.com/office/word/2010/wordml" w14:paraId="77E58509" wp14:textId="77777777">
      <w:pPr>
        <w:pStyle w:val="Heading1"/>
        <w:spacing w:before="240" w:after="100"/>
      </w:pPr>
      <w:r>
        <w:rPr>
          <w:rFonts w:ascii="Arial" w:hAnsi="Arial" w:eastAsia="Arial" w:cs="Arial"/>
          <w:b/>
          <w:bCs/>
          <w:sz w:val="28"/>
          <w:szCs w:val="28"/>
        </w:rPr>
        <w:t xml:space="preserve">1. Scope</w:t>
      </w:r>
    </w:p>
    <w:p xmlns:wp14="http://schemas.microsoft.com/office/word/2010/wordml" w14:paraId="0DC9BE9D" wp14:textId="77777777">
      <w:pPr>
        <w:spacing w:before="60" w:after="60"/>
      </w:pPr>
      <w:r w:rsidRPr="0E313E54" w:rsidR="0E313E54">
        <w:rPr>
          <w:rFonts w:ascii="Arial" w:hAnsi="Arial" w:eastAsia="Arial" w:cs="Arial"/>
          <w:sz w:val="20"/>
          <w:szCs w:val="20"/>
          <w:lang w:val="en-US"/>
        </w:rPr>
        <w:t>This protocol verifies that the ADSR envelope generator produces the correct voltage levels during the attack and sustain phases. Accurate voltage levels are essential for reliable signal control in the synthesiser system.</w:t>
      </w:r>
    </w:p>
    <w:p xmlns:wp14="http://schemas.microsoft.com/office/word/2010/wordml" w14:paraId="2251DD6C" wp14:textId="77777777">
      <w:pPr>
        <w:spacing w:before="60" w:after="60"/>
      </w:pPr>
      <w:r w:rsidRPr="0E313E54" w:rsidR="0E313E54">
        <w:rPr>
          <w:rFonts w:ascii="Arial" w:hAnsi="Arial" w:eastAsia="Arial" w:cs="Arial"/>
          <w:sz w:val="20"/>
          <w:szCs w:val="20"/>
          <w:lang w:val="en-US"/>
        </w:rPr>
        <w:t>The test measures the peak voltage reached during the attack phase and the steady-state voltage maintained during the sustain phase, comparing both against the design specifications. It is executed on the ADSR envelope generator prototype.</w:t>
      </w:r>
    </w:p>
    <w:p xmlns:wp14="http://schemas.microsoft.com/office/word/2010/wordml" w14:paraId="672A6659" wp14:textId="77777777">
      <w:pPr>
        <w:spacing w:before="120" w:after="0"/>
      </w:pPr>
    </w:p>
    <w:p xmlns:wp14="http://schemas.microsoft.com/office/word/2010/wordml" w14:paraId="336FA963" wp14:textId="77777777">
      <w:pPr>
        <w:pStyle w:val="Heading1"/>
        <w:spacing w:before="240" w:after="100"/>
      </w:pPr>
      <w:r>
        <w:rPr>
          <w:rFonts w:ascii="Arial" w:hAnsi="Arial" w:eastAsia="Arial" w:cs="Arial"/>
          <w:b/>
          <w:bCs/>
          <w:sz w:val="28"/>
          <w:szCs w:val="28"/>
        </w:rPr>
        <w:t xml:space="preserve">2. Specifications Under Test</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4738"/>
        <w:gridCol w:w="4000"/>
      </w:tblGrid>
      <w:tr xmlns:wp14="http://schemas.microsoft.com/office/word/2010/wordml" w14:paraId="60898914" wp14:textId="77777777">
        <w:trPr>
          <w:tblHeader/>
        </w:trPr>
        <w:tc>
          <w:tcPr>
            <w:tcW w:w="9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2DF78A1" wp14:textId="77777777">
            <w:r>
              <w:rPr>
                <w:rFonts w:ascii="Arial" w:hAnsi="Arial" w:eastAsia="Arial" w:cs="Arial"/>
                <w:b/>
                <w:bCs/>
                <w:sz w:val="20"/>
                <w:szCs w:val="20"/>
              </w:rPr>
              <w:t xml:space="preserve">Ref</w:t>
            </w:r>
          </w:p>
        </w:tc>
        <w:tc>
          <w:tcPr>
            <w:tcW w:w="4738"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FAEE880" wp14:textId="77777777">
            <w:r>
              <w:rPr>
                <w:rFonts w:ascii="Arial" w:hAnsi="Arial" w:eastAsia="Arial" w:cs="Arial"/>
                <w:b/>
                <w:bCs/>
                <w:sz w:val="20"/>
                <w:szCs w:val="20"/>
              </w:rPr>
              <w:t xml:space="preserve">Target Specification</w:t>
            </w:r>
          </w:p>
        </w:tc>
        <w:tc>
          <w:tcPr>
            <w:tcW w:w="4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DF0BAFC" wp14:textId="77777777">
            <w:r>
              <w:rPr>
                <w:rFonts w:ascii="Arial" w:hAnsi="Arial" w:eastAsia="Arial" w:cs="Arial"/>
                <w:b/>
                <w:bCs/>
                <w:sz w:val="20"/>
                <w:szCs w:val="20"/>
              </w:rPr>
              <w:t xml:space="preserve">Pass Criterion</w:t>
            </w:r>
          </w:p>
        </w:tc>
      </w:tr>
      <w:tr xmlns:wp14="http://schemas.microsoft.com/office/word/2010/wordml" w14:paraId="38FE879D" wp14:textId="77777777">
        <w:tc>
          <w:tcPr>
            <w:tcW w:w="9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8B051B0" wp14:textId="77777777">
            <w:r>
              <w:rPr>
                <w:rFonts w:ascii="Arial" w:hAnsi="Arial" w:eastAsia="Arial" w:cs="Arial"/>
                <w:b w:val="false"/>
                <w:bCs w:val="false"/>
                <w:sz w:val="20"/>
                <w:szCs w:val="20"/>
              </w:rPr>
              <w:t xml:space="preserve">TS1</w:t>
            </w:r>
          </w:p>
        </w:tc>
        <w:tc>
          <w:tcPr>
            <w:tcW w:w="4738"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E99D29C" wp14:textId="77777777">
            <w:r>
              <w:rPr>
                <w:rFonts w:ascii="Arial" w:hAnsi="Arial" w:eastAsia="Arial" w:cs="Arial"/>
                <w:b w:val="false"/>
                <w:bCs w:val="false"/>
                <w:sz w:val="20"/>
                <w:szCs w:val="20"/>
              </w:rPr>
              <w:t xml:space="preserve">Peak voltage = 5.0 V +/- 5% (during attack phase)</w:t>
            </w:r>
          </w:p>
        </w:tc>
        <w:tc>
          <w:tcPr>
            <w:tcW w:w="4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D773C1D" wp14:textId="77777777">
            <w:r>
              <w:rPr>
                <w:rFonts w:ascii="Arial" w:hAnsi="Arial" w:eastAsia="Arial" w:cs="Arial"/>
                <w:b w:val="false"/>
                <w:bCs w:val="false"/>
                <w:sz w:val="20"/>
                <w:szCs w:val="20"/>
              </w:rPr>
              <w:t xml:space="preserve">Measured peak between 4.75 V and 5.25 V</w:t>
            </w:r>
          </w:p>
        </w:tc>
      </w:tr>
      <w:tr xmlns:wp14="http://schemas.microsoft.com/office/word/2010/wordml" w14:paraId="066D34A5" wp14:textId="77777777">
        <w:tc>
          <w:tcPr>
            <w:tcW w:w="9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141548C" wp14:textId="77777777">
            <w:r>
              <w:rPr>
                <w:rFonts w:ascii="Arial" w:hAnsi="Arial" w:eastAsia="Arial" w:cs="Arial"/>
                <w:b w:val="false"/>
                <w:bCs w:val="false"/>
                <w:sz w:val="20"/>
                <w:szCs w:val="20"/>
              </w:rPr>
              <w:t xml:space="preserve">TS2</w:t>
            </w:r>
          </w:p>
        </w:tc>
        <w:tc>
          <w:tcPr>
            <w:tcW w:w="4738"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D3D7D31" wp14:textId="77777777">
            <w:r>
              <w:rPr>
                <w:rFonts w:ascii="Arial" w:hAnsi="Arial" w:eastAsia="Arial" w:cs="Arial"/>
                <w:b w:val="false"/>
                <w:bCs w:val="false"/>
                <w:sz w:val="20"/>
                <w:szCs w:val="20"/>
              </w:rPr>
              <w:t xml:space="preserve">Sustain voltage = 50% of peak +/- 5% (design: 2.5 V)</w:t>
            </w:r>
          </w:p>
        </w:tc>
        <w:tc>
          <w:tcPr>
            <w:tcW w:w="4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F62BFB7" wp14:textId="77777777">
            <w:r>
              <w:rPr>
                <w:rFonts w:ascii="Arial" w:hAnsi="Arial" w:eastAsia="Arial" w:cs="Arial"/>
                <w:b w:val="false"/>
                <w:bCs w:val="false"/>
                <w:sz w:val="20"/>
                <w:szCs w:val="20"/>
              </w:rPr>
              <w:t xml:space="preserve">Measured sustain between 2.375 V and 2.625 V</w:t>
            </w:r>
          </w:p>
        </w:tc>
      </w:tr>
    </w:tbl>
    <w:p xmlns:wp14="http://schemas.microsoft.com/office/word/2010/wordml" w14:paraId="0A37501D" wp14:textId="77777777">
      <w:pPr>
        <w:spacing w:before="120" w:after="0"/>
      </w:pPr>
    </w:p>
    <w:p xmlns:wp14="http://schemas.microsoft.com/office/word/2010/wordml" w14:paraId="5E84572E" wp14:textId="77777777">
      <w:pPr>
        <w:pStyle w:val="Heading1"/>
        <w:spacing w:before="240" w:after="100"/>
      </w:pPr>
      <w:r>
        <w:rPr>
          <w:rFonts w:ascii="Arial" w:hAnsi="Arial" w:eastAsia="Arial" w:cs="Arial"/>
          <w:b/>
          <w:bCs/>
          <w:sz w:val="28"/>
          <w:szCs w:val="28"/>
        </w:rPr>
        <w:t xml:space="preserve">3. Equipment Required</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3438"/>
        <w:gridCol w:w="2800"/>
        <w:gridCol w:w="2700"/>
      </w:tblGrid>
      <w:tr xmlns:wp14="http://schemas.microsoft.com/office/word/2010/wordml" w14:paraId="4885B73A" wp14:textId="77777777">
        <w:trPr>
          <w:tblHeader/>
        </w:trPr>
        <w:tc>
          <w:tcPr>
            <w:tcW w:w="7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EF15418" wp14:textId="77777777">
            <w:r>
              <w:rPr>
                <w:rFonts w:ascii="Arial" w:hAnsi="Arial" w:eastAsia="Arial" w:cs="Arial"/>
                <w:b/>
                <w:bCs/>
                <w:sz w:val="20"/>
                <w:szCs w:val="20"/>
              </w:rPr>
              <w:t xml:space="preserve">Ref</w:t>
            </w:r>
          </w:p>
        </w:tc>
        <w:tc>
          <w:tcPr>
            <w:tcW w:w="3438"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69726BA" wp14:textId="77777777">
            <w:r>
              <w:rPr>
                <w:rFonts w:ascii="Arial" w:hAnsi="Arial" w:eastAsia="Arial" w:cs="Arial"/>
                <w:b/>
                <w:bCs/>
                <w:sz w:val="20"/>
                <w:szCs w:val="20"/>
              </w:rPr>
              <w:t xml:space="preserve">Item</w:t>
            </w:r>
          </w:p>
        </w:tc>
        <w:tc>
          <w:tcPr>
            <w:tcW w:w="28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9290F6D" wp14:textId="77777777">
            <w:r>
              <w:rPr>
                <w:rFonts w:ascii="Arial" w:hAnsi="Arial" w:eastAsia="Arial" w:cs="Arial"/>
                <w:b/>
                <w:bCs/>
                <w:sz w:val="20"/>
                <w:szCs w:val="20"/>
              </w:rPr>
              <w:t xml:space="preserve">Required Accuracy</w:t>
            </w:r>
          </w:p>
        </w:tc>
        <w:tc>
          <w:tcPr>
            <w:tcW w:w="27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7D63D4F" wp14:textId="77777777">
            <w:r>
              <w:rPr>
                <w:rFonts w:ascii="Arial" w:hAnsi="Arial" w:eastAsia="Arial" w:cs="Arial"/>
                <w:b/>
                <w:bCs/>
                <w:sz w:val="20"/>
                <w:szCs w:val="20"/>
              </w:rPr>
              <w:t xml:space="preserve">Source</w:t>
            </w:r>
          </w:p>
        </w:tc>
      </w:tr>
      <w:tr xmlns:wp14="http://schemas.microsoft.com/office/word/2010/wordml" w14:paraId="100A3323" wp14:textId="77777777">
        <w:tc>
          <w:tcPr>
            <w:tcW w:w="7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D3E0DD0" wp14:textId="77777777">
            <w:r>
              <w:rPr>
                <w:rFonts w:ascii="Arial" w:hAnsi="Arial" w:eastAsia="Arial" w:cs="Arial"/>
                <w:b w:val="false"/>
                <w:bCs w:val="false"/>
                <w:sz w:val="20"/>
                <w:szCs w:val="20"/>
              </w:rPr>
              <w:t xml:space="preserve">E1</w:t>
            </w:r>
          </w:p>
        </w:tc>
        <w:tc>
          <w:tcPr>
            <w:tcW w:w="3438"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2A88A7C" wp14:textId="77777777">
            <w:r>
              <w:rPr>
                <w:rFonts w:ascii="Arial" w:hAnsi="Arial" w:eastAsia="Arial" w:cs="Arial"/>
                <w:b w:val="false"/>
                <w:bCs w:val="false"/>
                <w:sz w:val="20"/>
                <w:szCs w:val="20"/>
              </w:rPr>
              <w:t xml:space="preserve">Digital oscilloscope (Tektronix TBS2104B or equivalent)</w:t>
            </w:r>
          </w:p>
        </w:tc>
        <w:tc>
          <w:tcPr>
            <w:tcW w:w="28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F9277B6" wp14:textId="77777777">
            <w:r>
              <w:rPr>
                <w:rFonts w:ascii="Arial" w:hAnsi="Arial" w:eastAsia="Arial" w:cs="Arial"/>
                <w:b w:val="false"/>
                <w:bCs w:val="false"/>
                <w:sz w:val="20"/>
                <w:szCs w:val="20"/>
              </w:rPr>
              <w:t xml:space="preserve">100 MHz BW, 1 GS/s</w:t>
            </w:r>
          </w:p>
        </w:tc>
        <w:tc>
          <w:tcPr>
            <w:tcW w:w="27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A167780" wp14:textId="77777777">
            <w:r>
              <w:rPr>
                <w:rFonts w:ascii="Arial" w:hAnsi="Arial" w:eastAsia="Arial" w:cs="Arial"/>
                <w:b w:val="false"/>
                <w:bCs w:val="false"/>
                <w:sz w:val="20"/>
                <w:szCs w:val="20"/>
              </w:rPr>
              <w:t xml:space="preserve">University lab</w:t>
            </w:r>
          </w:p>
        </w:tc>
      </w:tr>
      <w:tr xmlns:wp14="http://schemas.microsoft.com/office/word/2010/wordml" w14:paraId="60FB77DC" wp14:textId="77777777">
        <w:tc>
          <w:tcPr>
            <w:tcW w:w="7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0EF2E96" wp14:textId="77777777">
            <w:r>
              <w:rPr>
                <w:rFonts w:ascii="Arial" w:hAnsi="Arial" w:eastAsia="Arial" w:cs="Arial"/>
                <w:b w:val="false"/>
                <w:bCs w:val="false"/>
                <w:sz w:val="20"/>
                <w:szCs w:val="20"/>
              </w:rPr>
              <w:t xml:space="preserve">E2</w:t>
            </w:r>
          </w:p>
        </w:tc>
        <w:tc>
          <w:tcPr>
            <w:tcW w:w="3438"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B140824" wp14:textId="77777777">
            <w:r>
              <w:rPr>
                <w:rFonts w:ascii="Arial" w:hAnsi="Arial" w:eastAsia="Arial" w:cs="Arial"/>
                <w:b w:val="false"/>
                <w:bCs w:val="false"/>
                <w:sz w:val="20"/>
                <w:szCs w:val="20"/>
              </w:rPr>
              <w:t xml:space="preserve">Digital multimeter (Fluke 87V or equivalent)</w:t>
            </w:r>
          </w:p>
        </w:tc>
        <w:tc>
          <w:tcPr>
            <w:tcW w:w="28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BE3EC27" wp14:textId="77777777">
            <w:r>
              <w:rPr>
                <w:rFonts w:ascii="Arial" w:hAnsi="Arial" w:eastAsia="Arial" w:cs="Arial"/>
                <w:b w:val="false"/>
                <w:bCs w:val="false"/>
                <w:sz w:val="20"/>
                <w:szCs w:val="20"/>
              </w:rPr>
              <w:t xml:space="preserve">DC voltage +/-0.05% of reading</w:t>
            </w:r>
          </w:p>
        </w:tc>
        <w:tc>
          <w:tcPr>
            <w:tcW w:w="27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D68785A" wp14:textId="77777777">
            <w:r>
              <w:rPr>
                <w:rFonts w:ascii="Arial" w:hAnsi="Arial" w:eastAsia="Arial" w:cs="Arial"/>
                <w:b w:val="false"/>
                <w:bCs w:val="false"/>
                <w:sz w:val="20"/>
                <w:szCs w:val="20"/>
              </w:rPr>
              <w:t xml:space="preserve">University lab</w:t>
            </w:r>
          </w:p>
        </w:tc>
      </w:tr>
      <w:tr xmlns:wp14="http://schemas.microsoft.com/office/word/2010/wordml" w14:paraId="3D715035" wp14:textId="77777777">
        <w:tc>
          <w:tcPr>
            <w:tcW w:w="7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1D29867" wp14:textId="77777777">
            <w:r>
              <w:rPr>
                <w:rFonts w:ascii="Arial" w:hAnsi="Arial" w:eastAsia="Arial" w:cs="Arial"/>
                <w:b w:val="false"/>
                <w:bCs w:val="false"/>
                <w:sz w:val="20"/>
                <w:szCs w:val="20"/>
              </w:rPr>
              <w:t xml:space="preserve">E3</w:t>
            </w:r>
          </w:p>
        </w:tc>
        <w:tc>
          <w:tcPr>
            <w:tcW w:w="3438"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2898E7A" wp14:textId="77777777">
            <w:r>
              <w:rPr>
                <w:rFonts w:ascii="Arial" w:hAnsi="Arial" w:eastAsia="Arial" w:cs="Arial"/>
                <w:b w:val="false"/>
                <w:bCs w:val="false"/>
                <w:sz w:val="20"/>
                <w:szCs w:val="20"/>
              </w:rPr>
              <w:t xml:space="preserve">ADSR envelope generator circuit</w:t>
            </w:r>
          </w:p>
        </w:tc>
        <w:tc>
          <w:tcPr>
            <w:tcW w:w="28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A09E912" wp14:textId="77777777">
            <w:r>
              <w:rPr>
                <w:rFonts w:ascii="Arial" w:hAnsi="Arial" w:eastAsia="Arial" w:cs="Arial"/>
                <w:b w:val="false"/>
                <w:bCs w:val="false"/>
                <w:sz w:val="20"/>
                <w:szCs w:val="20"/>
              </w:rPr>
              <w:t xml:space="preserve">-</w:t>
            </w:r>
          </w:p>
        </w:tc>
        <w:tc>
          <w:tcPr>
            <w:tcW w:w="27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883F1C5" wp14:textId="77777777">
            <w:r>
              <w:rPr>
                <w:rFonts w:ascii="Arial" w:hAnsi="Arial" w:eastAsia="Arial" w:cs="Arial"/>
                <w:b w:val="false"/>
                <w:bCs w:val="false"/>
                <w:sz w:val="20"/>
                <w:szCs w:val="20"/>
              </w:rPr>
              <w:t xml:space="preserve">Project prototype</w:t>
            </w:r>
          </w:p>
        </w:tc>
      </w:tr>
      <w:tr xmlns:wp14="http://schemas.microsoft.com/office/word/2010/wordml" w14:paraId="4895CB50" wp14:textId="77777777">
        <w:tc>
          <w:tcPr>
            <w:tcW w:w="7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7A8E69C" wp14:textId="77777777">
            <w:r>
              <w:rPr>
                <w:rFonts w:ascii="Arial" w:hAnsi="Arial" w:eastAsia="Arial" w:cs="Arial"/>
                <w:b w:val="false"/>
                <w:bCs w:val="false"/>
                <w:sz w:val="20"/>
                <w:szCs w:val="20"/>
              </w:rPr>
              <w:t xml:space="preserve">E4</w:t>
            </w:r>
          </w:p>
        </w:tc>
        <w:tc>
          <w:tcPr>
            <w:tcW w:w="3438"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F32BFDE" wp14:textId="77777777">
            <w:r>
              <w:rPr>
                <w:rFonts w:ascii="Arial" w:hAnsi="Arial" w:eastAsia="Arial" w:cs="Arial"/>
                <w:b w:val="false"/>
                <w:bCs w:val="false"/>
                <w:sz w:val="20"/>
                <w:szCs w:val="20"/>
              </w:rPr>
              <w:t xml:space="preserve">Regulated DC power supply (+/-12 V)</w:t>
            </w:r>
          </w:p>
        </w:tc>
        <w:tc>
          <w:tcPr>
            <w:tcW w:w="28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00F59FC" wp14:textId="77777777">
            <w:r>
              <w:rPr>
                <w:rFonts w:ascii="Arial" w:hAnsi="Arial" w:eastAsia="Arial" w:cs="Arial"/>
                <w:b w:val="false"/>
                <w:bCs w:val="false"/>
                <w:sz w:val="20"/>
                <w:szCs w:val="20"/>
              </w:rPr>
              <w:t xml:space="preserve">+/-0.05% voltage regulation</w:t>
            </w:r>
          </w:p>
        </w:tc>
        <w:tc>
          <w:tcPr>
            <w:tcW w:w="27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0CC7812" wp14:textId="77777777">
            <w:r>
              <w:rPr>
                <w:rFonts w:ascii="Arial" w:hAnsi="Arial" w:eastAsia="Arial" w:cs="Arial"/>
                <w:b w:val="false"/>
                <w:bCs w:val="false"/>
                <w:sz w:val="20"/>
                <w:szCs w:val="20"/>
              </w:rPr>
              <w:t xml:space="preserve">University lab</w:t>
            </w:r>
          </w:p>
        </w:tc>
      </w:tr>
      <w:tr xmlns:wp14="http://schemas.microsoft.com/office/word/2010/wordml" w14:paraId="332D95D4" wp14:textId="77777777">
        <w:tc>
          <w:tcPr>
            <w:tcW w:w="7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0F8E191" wp14:textId="77777777">
            <w:r>
              <w:rPr>
                <w:rFonts w:ascii="Arial" w:hAnsi="Arial" w:eastAsia="Arial" w:cs="Arial"/>
                <w:b w:val="false"/>
                <w:bCs w:val="false"/>
                <w:sz w:val="20"/>
                <w:szCs w:val="20"/>
              </w:rPr>
              <w:t xml:space="preserve">E5</w:t>
            </w:r>
          </w:p>
        </w:tc>
        <w:tc>
          <w:tcPr>
            <w:tcW w:w="3438"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319898A" wp14:textId="77777777">
            <w:r>
              <w:rPr>
                <w:rFonts w:ascii="Arial" w:hAnsi="Arial" w:eastAsia="Arial" w:cs="Arial"/>
                <w:b w:val="false"/>
                <w:bCs w:val="false"/>
                <w:sz w:val="20"/>
                <w:szCs w:val="20"/>
              </w:rPr>
              <w:t xml:space="preserve">Gate trigger signal source (function generator)</w:t>
            </w:r>
          </w:p>
        </w:tc>
        <w:tc>
          <w:tcPr>
            <w:tcW w:w="28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333441A" wp14:textId="77777777">
            <w:r>
              <w:rPr>
                <w:rFonts w:ascii="Arial" w:hAnsi="Arial" w:eastAsia="Arial" w:cs="Arial"/>
                <w:b w:val="false"/>
                <w:bCs w:val="false"/>
                <w:sz w:val="20"/>
                <w:szCs w:val="20"/>
              </w:rPr>
              <w:t xml:space="preserve">0-5 V logic level</w:t>
            </w:r>
          </w:p>
        </w:tc>
        <w:tc>
          <w:tcPr>
            <w:tcW w:w="27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2C14B2D" wp14:textId="77777777">
            <w:r>
              <w:rPr>
                <w:rFonts w:ascii="Arial" w:hAnsi="Arial" w:eastAsia="Arial" w:cs="Arial"/>
                <w:b w:val="false"/>
                <w:bCs w:val="false"/>
                <w:sz w:val="20"/>
                <w:szCs w:val="20"/>
              </w:rPr>
              <w:t xml:space="preserve">University lab</w:t>
            </w:r>
          </w:p>
        </w:tc>
      </w:tr>
    </w:tbl>
    <w:p xmlns:wp14="http://schemas.microsoft.com/office/word/2010/wordml" w14:paraId="5DAB6C7B" wp14:textId="77777777">
      <w:pPr>
        <w:spacing w:before="120" w:after="0"/>
      </w:pPr>
    </w:p>
    <w:p xmlns:wp14="http://schemas.microsoft.com/office/word/2010/wordml" w14:paraId="611FA6AC" wp14:textId="77777777">
      <w:pPr>
        <w:pStyle w:val="Heading1"/>
        <w:spacing w:before="240" w:after="100"/>
      </w:pPr>
      <w:r>
        <w:rPr>
          <w:rFonts w:ascii="Arial" w:hAnsi="Arial" w:eastAsia="Arial" w:cs="Arial"/>
          <w:b/>
          <w:bCs/>
          <w:sz w:val="28"/>
          <w:szCs w:val="28"/>
        </w:rPr>
        <w:t xml:space="preserve">4. Test Set-up</w:t>
      </w:r>
    </w:p>
    <w:p xmlns:wp14="http://schemas.microsoft.com/office/word/2010/wordml" w14:paraId="7AFF6379" wp14:textId="77777777">
      <w:pPr>
        <w:pStyle w:val="ListParagraph"/>
        <w:numPr>
          <w:ilvl w:val="0"/>
          <w:numId w:val="2"/>
        </w:numPr>
        <w:spacing w:before="60" w:after="60"/>
        <w:rPr/>
      </w:pPr>
      <w:r w:rsidRPr="0E313E54" w:rsidR="0E313E54">
        <w:rPr>
          <w:rFonts w:ascii="Arial" w:hAnsi="Arial" w:eastAsia="Arial" w:cs="Arial"/>
          <w:sz w:val="20"/>
          <w:szCs w:val="20"/>
          <w:lang w:val="en-US"/>
        </w:rPr>
        <w:t>Connect the ADSR circuit to the regulated DC power supply (E4) and verify the supply rails at +12 V and -12 V before proceeding.</w:t>
      </w:r>
    </w:p>
    <w:p xmlns:wp14="http://schemas.microsoft.com/office/word/2010/wordml" w14:paraId="47ADE63B" wp14:textId="77777777">
      <w:pPr>
        <w:pStyle w:val="ListParagraph"/>
        <w:numPr>
          <w:ilvl w:val="0"/>
          <w:numId w:val="2"/>
        </w:numPr>
        <w:spacing w:before="60" w:after="60"/>
      </w:pPr>
      <w:r>
        <w:rPr>
          <w:rFonts w:ascii="Arial" w:hAnsi="Arial" w:eastAsia="Arial" w:cs="Arial"/>
          <w:sz w:val="20"/>
          <w:szCs w:val="20"/>
        </w:rPr>
        <w:t xml:space="preserve">Connect the oscilloscope probe (E1, x10 setting) to the envelope output of the circuit, with the ground clip connected to the circuit ground.</w:t>
      </w:r>
    </w:p>
    <w:p xmlns:wp14="http://schemas.microsoft.com/office/word/2010/wordml" w14:paraId="4D796FD2" wp14:textId="77777777">
      <w:pPr>
        <w:pStyle w:val="ListParagraph"/>
        <w:numPr>
          <w:ilvl w:val="0"/>
          <w:numId w:val="2"/>
        </w:numPr>
        <w:spacing w:before="60" w:after="60"/>
      </w:pPr>
      <w:r>
        <w:rPr>
          <w:rFonts w:ascii="Arial" w:hAnsi="Arial" w:eastAsia="Arial" w:cs="Arial"/>
          <w:sz w:val="20"/>
          <w:szCs w:val="20"/>
        </w:rPr>
        <w:t xml:space="preserve">Connect the digital multimeter (E2) in parallel across the envelope output to provide a stable DC reading during the sustain phase.</w:t>
      </w:r>
    </w:p>
    <w:p xmlns:wp14="http://schemas.microsoft.com/office/word/2010/wordml" w14:paraId="48E84EB7" wp14:textId="77777777">
      <w:pPr>
        <w:pStyle w:val="ListParagraph"/>
        <w:numPr>
          <w:ilvl w:val="0"/>
          <w:numId w:val="2"/>
        </w:numPr>
        <w:spacing w:before="60" w:after="60"/>
      </w:pPr>
      <w:r>
        <w:rPr>
          <w:rFonts w:ascii="Arial" w:hAnsi="Arial" w:eastAsia="Arial" w:cs="Arial"/>
          <w:sz w:val="20"/>
          <w:szCs w:val="20"/>
        </w:rPr>
        <w:t xml:space="preserve">Connect the gate trigger source (E5) to the GATE input of the ADSR circuit. Configure for a 5 V logic-level square wave with sufficient on-time to allow the envelope to reach and hold the sustain level.</w:t>
      </w:r>
    </w:p>
    <w:p xmlns:wp14="http://schemas.microsoft.com/office/word/2010/wordml" w14:paraId="0AABB756" wp14:textId="77777777">
      <w:pPr>
        <w:pStyle w:val="ListParagraph"/>
        <w:numPr>
          <w:ilvl w:val="0"/>
          <w:numId w:val="2"/>
        </w:numPr>
        <w:spacing w:before="60" w:after="60"/>
      </w:pPr>
      <w:r>
        <w:rPr>
          <w:rFonts w:ascii="Arial" w:hAnsi="Arial" w:eastAsia="Arial" w:cs="Arial"/>
          <w:sz w:val="20"/>
          <w:szCs w:val="20"/>
        </w:rPr>
        <w:t xml:space="preserve">Configure the oscilloscope to capture the full attack ramp and sustain plateau. Trigger on the rising edge of the gate signal.</w:t>
      </w:r>
    </w:p>
    <w:p xmlns:wp14="http://schemas.microsoft.com/office/word/2010/wordml" w14:paraId="02EB378F" wp14:textId="77777777">
      <w:pPr>
        <w:spacing w:before="120" w:after="0"/>
      </w:pPr>
    </w:p>
    <w:p xmlns:wp14="http://schemas.microsoft.com/office/word/2010/wordml" w14:paraId="51401394" wp14:textId="77777777">
      <w:pPr>
        <w:pStyle w:val="Heading1"/>
        <w:spacing w:before="240" w:after="100"/>
      </w:pPr>
      <w:r>
        <w:rPr>
          <w:rFonts w:ascii="Arial" w:hAnsi="Arial" w:eastAsia="Arial" w:cs="Arial"/>
          <w:b/>
          <w:bCs/>
          <w:sz w:val="28"/>
          <w:szCs w:val="28"/>
        </w:rPr>
        <w:t xml:space="preserve">5. Test Procedure</w:t>
      </w:r>
    </w:p>
    <w:p xmlns:wp14="http://schemas.microsoft.com/office/word/2010/wordml" w14:paraId="1935E73E" wp14:textId="77777777">
      <w:pPr>
        <w:pStyle w:val="ListParagraph"/>
        <w:numPr>
          <w:ilvl w:val="0"/>
          <w:numId w:val="2"/>
        </w:numPr>
        <w:spacing w:before="60" w:after="60"/>
        <w:rPr/>
      </w:pPr>
      <w:r w:rsidRPr="0E313E54" w:rsidR="0E313E54">
        <w:rPr>
          <w:rFonts w:ascii="Arial" w:hAnsi="Arial" w:eastAsia="Arial" w:cs="Arial"/>
          <w:sz w:val="20"/>
          <w:szCs w:val="20"/>
          <w:lang w:val="en-US"/>
        </w:rPr>
        <w:t>Apply a gate signal from E5 to trigger the ADSR circuit. Hold the gate high for at least 500 ms to allow the sustain voltage to fully stabilise.</w:t>
      </w:r>
    </w:p>
    <w:p xmlns:wp14="http://schemas.microsoft.com/office/word/2010/wordml" w14:paraId="15889D9F" wp14:textId="77777777">
      <w:pPr>
        <w:pStyle w:val="ListParagraph"/>
        <w:numPr>
          <w:ilvl w:val="0"/>
          <w:numId w:val="2"/>
        </w:numPr>
        <w:spacing w:before="60" w:after="60"/>
      </w:pPr>
      <w:r>
        <w:rPr>
          <w:rFonts w:ascii="Arial" w:hAnsi="Arial" w:eastAsia="Arial" w:cs="Arial"/>
          <w:sz w:val="20"/>
          <w:szCs w:val="20"/>
        </w:rPr>
        <w:t xml:space="preserve">Observe the envelope waveform on E1. Confirm the attack ramp transitions smoothly from 0 V to the peak with no overshoot or instability.</w:t>
      </w:r>
    </w:p>
    <w:p xmlns:wp14="http://schemas.microsoft.com/office/word/2010/wordml" w14:paraId="29A606DE" wp14:textId="77777777">
      <w:pPr>
        <w:pStyle w:val="ListParagraph"/>
        <w:numPr>
          <w:ilvl w:val="0"/>
          <w:numId w:val="2"/>
        </w:numPr>
        <w:spacing w:before="60" w:after="60"/>
      </w:pPr>
      <w:r>
        <w:rPr>
          <w:rFonts w:ascii="Arial" w:hAnsi="Arial" w:eastAsia="Arial" w:cs="Arial"/>
          <w:sz w:val="20"/>
          <w:szCs w:val="20"/>
        </w:rPr>
        <w:t xml:space="preserve">Record the maximum voltage reached during the attack phase (peak voltage) using the oscilloscope cursor measurement.</w:t>
      </w:r>
    </w:p>
    <w:p xmlns:wp14="http://schemas.microsoft.com/office/word/2010/wordml" w14:paraId="63BA8F63" wp14:textId="77777777">
      <w:pPr>
        <w:pStyle w:val="ListParagraph"/>
        <w:numPr>
          <w:ilvl w:val="0"/>
          <w:numId w:val="2"/>
        </w:numPr>
        <w:spacing w:before="60" w:after="60"/>
      </w:pPr>
      <w:r>
        <w:rPr>
          <w:rFonts w:ascii="Arial" w:hAnsi="Arial" w:eastAsia="Arial" w:cs="Arial"/>
          <w:sz w:val="20"/>
          <w:szCs w:val="20"/>
        </w:rPr>
        <w:t xml:space="preserve">Once the envelope has settled at the sustain level, record the sustain voltage from both E1 (waveform) and E2 (multimeter).</w:t>
      </w:r>
    </w:p>
    <w:p xmlns:wp14="http://schemas.microsoft.com/office/word/2010/wordml" w14:paraId="23808931" wp14:textId="77777777">
      <w:pPr>
        <w:pStyle w:val="ListParagraph"/>
        <w:numPr>
          <w:ilvl w:val="0"/>
          <w:numId w:val="2"/>
        </w:numPr>
        <w:spacing w:before="60" w:after="60"/>
      </w:pPr>
      <w:r>
        <w:rPr>
          <w:rFonts w:ascii="Arial" w:hAnsi="Arial" w:eastAsia="Arial" w:cs="Arial"/>
          <w:sz w:val="20"/>
          <w:szCs w:val="20"/>
        </w:rPr>
        <w:t xml:space="preserve">Remove the gate signal and allow the envelope to return to 0 V before the next measurement.</w:t>
      </w:r>
    </w:p>
    <w:p xmlns:wp14="http://schemas.microsoft.com/office/word/2010/wordml" w14:paraId="517693A5" wp14:textId="77777777">
      <w:pPr>
        <w:pStyle w:val="ListParagraph"/>
        <w:numPr>
          <w:ilvl w:val="0"/>
          <w:numId w:val="2"/>
        </w:numPr>
        <w:spacing w:before="60" w:after="60"/>
      </w:pPr>
      <w:r>
        <w:rPr>
          <w:rFonts w:ascii="Arial" w:hAnsi="Arial" w:eastAsia="Arial" w:cs="Arial"/>
          <w:sz w:val="20"/>
          <w:szCs w:val="20"/>
        </w:rPr>
        <w:t xml:space="preserve">Repeat the full sequence three times. Record all measured values and calculate the mean and percentage deviation from the design target for each parameter.</w:t>
      </w:r>
    </w:p>
    <w:p xmlns:wp14="http://schemas.microsoft.com/office/word/2010/wordml" w14:paraId="6A05A809" wp14:textId="77777777">
      <w:pPr>
        <w:spacing w:before="120" w:after="0"/>
      </w:pPr>
    </w:p>
    <w:p xmlns:wp14="http://schemas.microsoft.com/office/word/2010/wordml" w14:paraId="4280707D" wp14:textId="77777777">
      <w:pPr>
        <w:pStyle w:val="Heading1"/>
        <w:spacing w:before="240" w:after="100"/>
      </w:pPr>
      <w:r>
        <w:rPr>
          <w:rFonts w:ascii="Arial" w:hAnsi="Arial" w:eastAsia="Arial" w:cs="Arial"/>
          <w:b/>
          <w:bCs/>
          <w:sz w:val="28"/>
          <w:szCs w:val="28"/>
        </w:rPr>
        <w:t xml:space="preserve">6. Acceptance Criteria</w:t>
      </w:r>
    </w:p>
    <w:p xmlns:wp14="http://schemas.microsoft.com/office/word/2010/wordml" w14:paraId="0C369C49" wp14:textId="77777777">
      <w:pPr>
        <w:spacing w:before="60" w:after="60"/>
      </w:pPr>
      <w:r w:rsidRPr="0E313E54" w:rsidR="0E313E54">
        <w:rPr>
          <w:rFonts w:ascii="Arial" w:hAnsi="Arial" w:eastAsia="Arial" w:cs="Arial"/>
          <w:sz w:val="20"/>
          <w:szCs w:val="20"/>
          <w:lang w:val="en-US"/>
        </w:rPr>
        <w:t>Both voltage specifications must be satisfied for the circuit to pass this test. A failure on either criterion requires root-cause analysis before the design may proceed.</w:t>
      </w:r>
    </w:p>
    <w:p xmlns:wp14="http://schemas.microsoft.com/office/word/2010/wordml" w14:paraId="5A39BBE3" wp14:textId="77777777">
      <w:pPr>
        <w:spacing w:before="120" w:after="0"/>
      </w:pP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4738"/>
        <w:gridCol w:w="4000"/>
      </w:tblGrid>
      <w:tr xmlns:wp14="http://schemas.microsoft.com/office/word/2010/wordml" w:rsidTr="0E313E54" w14:paraId="4EF525E4" wp14:textId="77777777">
        <w:trPr>
          <w:tblHeader/>
        </w:trPr>
        <w:tc>
          <w:tcPr>
            <w:tcW w:w="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20" w:type="dxa"/>
              <w:bottom w:w="80" w:type="dxa"/>
              <w:right w:w="120" w:type="dxa"/>
            </w:tcMar>
            <w:vAlign w:val="center"/>
          </w:tcPr>
          <w:p w14:paraId="4F64CBEC" wp14:textId="77777777">
            <w:r>
              <w:rPr>
                <w:rFonts w:ascii="Arial" w:hAnsi="Arial" w:eastAsia="Arial" w:cs="Arial"/>
                <w:b/>
                <w:bCs/>
                <w:sz w:val="20"/>
                <w:szCs w:val="20"/>
              </w:rPr>
              <w:t xml:space="preserve">Ref</w:t>
            </w:r>
          </w:p>
        </w:tc>
        <w:tc>
          <w:tcPr>
            <w:tcW w:w="4738"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20" w:type="dxa"/>
              <w:bottom w:w="80" w:type="dxa"/>
              <w:right w:w="120" w:type="dxa"/>
            </w:tcMar>
            <w:vAlign w:val="center"/>
          </w:tcPr>
          <w:p w14:paraId="7FD57CA8" wp14:textId="77777777">
            <w:r>
              <w:rPr>
                <w:rFonts w:ascii="Arial" w:hAnsi="Arial" w:eastAsia="Arial" w:cs="Arial"/>
                <w:b/>
                <w:bCs/>
                <w:sz w:val="20"/>
                <w:szCs w:val="20"/>
              </w:rPr>
              <w:t xml:space="preserve">Criterion</w:t>
            </w:r>
          </w:p>
        </w:tc>
        <w:tc>
          <w:tcPr>
            <w:tcW w:w="40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20" w:type="dxa"/>
              <w:bottom w:w="80" w:type="dxa"/>
              <w:right w:w="120" w:type="dxa"/>
            </w:tcMar>
            <w:vAlign w:val="center"/>
          </w:tcPr>
          <w:p w14:paraId="130A7020" wp14:textId="77777777">
            <w:r>
              <w:rPr>
                <w:rFonts w:ascii="Arial" w:hAnsi="Arial" w:eastAsia="Arial" w:cs="Arial"/>
                <w:b/>
                <w:bCs/>
                <w:sz w:val="20"/>
                <w:szCs w:val="20"/>
              </w:rPr>
              <w:t xml:space="preserve">Outcome if Not Met</w:t>
            </w:r>
          </w:p>
        </w:tc>
      </w:tr>
      <w:tr xmlns:wp14="http://schemas.microsoft.com/office/word/2010/wordml" w:rsidTr="0E313E54" w14:paraId="2C9C6AC8" wp14:textId="77777777">
        <w:tc>
          <w:tcPr>
            <w:tcW w:w="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20" w:type="dxa"/>
              <w:bottom w:w="80" w:type="dxa"/>
              <w:right w:w="120" w:type="dxa"/>
            </w:tcMar>
            <w:vAlign w:val="center"/>
          </w:tcPr>
          <w:p w14:paraId="21D56BDD" wp14:textId="77777777">
            <w:r>
              <w:rPr>
                <w:rFonts w:ascii="Arial" w:hAnsi="Arial" w:eastAsia="Arial" w:cs="Arial"/>
                <w:b w:val="false"/>
                <w:bCs w:val="false"/>
                <w:sz w:val="20"/>
                <w:szCs w:val="20"/>
              </w:rPr>
              <w:t xml:space="preserve">TS1</w:t>
            </w:r>
          </w:p>
        </w:tc>
        <w:tc>
          <w:tcPr>
            <w:tcW w:w="4738"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20" w:type="dxa"/>
              <w:bottom w:w="80" w:type="dxa"/>
              <w:right w:w="120" w:type="dxa"/>
            </w:tcMar>
            <w:vAlign w:val="center"/>
          </w:tcPr>
          <w:p w14:paraId="1DEAA110" wp14:textId="77777777">
            <w:r w:rsidRPr="0E313E54" w:rsidR="0E313E54">
              <w:rPr>
                <w:rFonts w:ascii="Arial" w:hAnsi="Arial" w:eastAsia="Arial" w:cs="Arial"/>
                <w:b w:val="0"/>
                <w:bCs w:val="0"/>
                <w:sz w:val="20"/>
                <w:szCs w:val="20"/>
                <w:lang w:val="en-US"/>
              </w:rPr>
              <w:t>Measured peak voltage within +/-5% of 5.0 V (i.e. 4.75 V - 5.25 V)</w:t>
            </w:r>
          </w:p>
        </w:tc>
        <w:tc>
          <w:tcPr>
            <w:tcW w:w="40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20" w:type="dxa"/>
              <w:bottom w:w="80" w:type="dxa"/>
              <w:right w:w="120" w:type="dxa"/>
            </w:tcMar>
            <w:vAlign w:val="center"/>
          </w:tcPr>
          <w:p w14:paraId="6565BBAB" wp14:textId="77777777">
            <w:r w:rsidRPr="0E313E54" w:rsidR="0E313E54">
              <w:rPr>
                <w:rFonts w:ascii="Arial" w:hAnsi="Arial" w:eastAsia="Arial" w:cs="Arial"/>
                <w:b w:val="0"/>
                <w:bCs w:val="0"/>
                <w:sz w:val="20"/>
                <w:szCs w:val="20"/>
                <w:lang w:val="en-US"/>
              </w:rPr>
              <w:t>FAIL - root-cause analysis required</w:t>
            </w:r>
          </w:p>
        </w:tc>
      </w:tr>
      <w:tr xmlns:wp14="http://schemas.microsoft.com/office/word/2010/wordml" w:rsidTr="0E313E54" w14:paraId="10E47A3A" wp14:textId="77777777">
        <w:tc>
          <w:tcPr>
            <w:tcW w:w="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20" w:type="dxa"/>
              <w:bottom w:w="80" w:type="dxa"/>
              <w:right w:w="120" w:type="dxa"/>
            </w:tcMar>
            <w:vAlign w:val="center"/>
          </w:tcPr>
          <w:p w14:paraId="39A7C359" wp14:textId="77777777">
            <w:r>
              <w:rPr>
                <w:rFonts w:ascii="Arial" w:hAnsi="Arial" w:eastAsia="Arial" w:cs="Arial"/>
                <w:b w:val="false"/>
                <w:bCs w:val="false"/>
                <w:sz w:val="20"/>
                <w:szCs w:val="20"/>
              </w:rPr>
              <w:t xml:space="preserve">TS2</w:t>
            </w:r>
          </w:p>
        </w:tc>
        <w:tc>
          <w:tcPr>
            <w:tcW w:w="4738"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20" w:type="dxa"/>
              <w:bottom w:w="80" w:type="dxa"/>
              <w:right w:w="120" w:type="dxa"/>
            </w:tcMar>
            <w:vAlign w:val="center"/>
          </w:tcPr>
          <w:p w14:paraId="5F5622EE" wp14:textId="77777777">
            <w:r w:rsidRPr="0E313E54" w:rsidR="0E313E54">
              <w:rPr>
                <w:rFonts w:ascii="Arial" w:hAnsi="Arial" w:eastAsia="Arial" w:cs="Arial"/>
                <w:b w:val="0"/>
                <w:bCs w:val="0"/>
                <w:sz w:val="20"/>
                <w:szCs w:val="20"/>
                <w:lang w:val="en-US"/>
              </w:rPr>
              <w:t>Measured sustain voltage within +/-5% of 2.5 V (i.e. 2.375 V - 2.625 V)</w:t>
            </w:r>
          </w:p>
        </w:tc>
        <w:tc>
          <w:tcPr>
            <w:tcW w:w="40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20" w:type="dxa"/>
              <w:bottom w:w="80" w:type="dxa"/>
              <w:right w:w="120" w:type="dxa"/>
            </w:tcMar>
            <w:vAlign w:val="center"/>
          </w:tcPr>
          <w:p w14:paraId="29B0EF44" wp14:textId="77777777">
            <w:r w:rsidRPr="0E313E54" w:rsidR="0E313E54">
              <w:rPr>
                <w:rFonts w:ascii="Arial" w:hAnsi="Arial" w:eastAsia="Arial" w:cs="Arial"/>
                <w:b w:val="0"/>
                <w:bCs w:val="0"/>
                <w:sz w:val="20"/>
                <w:szCs w:val="20"/>
                <w:lang w:val="en-US"/>
              </w:rPr>
              <w:t>FAIL - root-cause analysis required</w:t>
            </w:r>
          </w:p>
        </w:tc>
      </w:tr>
    </w:tbl>
    <w:sectPr>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e24cac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b2612d3"/>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037D636"/>
  <w15:docId w15:val="{7014EDEA-0484-4841-A859-91EAA07AE483}"/>
  <w:rsids>
    <w:rsidRoot w:val="0E313E54"/>
    <w:rsid w:val="0E313E5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09B9684E80AB47878FA394B7660CC8" ma:contentTypeVersion="7" ma:contentTypeDescription="Create a new document." ma:contentTypeScope="" ma:versionID="2087fea82225586523f752823fda2b57">
  <xsd:schema xmlns:xsd="http://www.w3.org/2001/XMLSchema" xmlns:xs="http://www.w3.org/2001/XMLSchema" xmlns:p="http://schemas.microsoft.com/office/2006/metadata/properties" xmlns:ns2="0e6e1937-c1de-4ba0-99c7-a77c2bfefe69" targetNamespace="http://schemas.microsoft.com/office/2006/metadata/properties" ma:root="true" ma:fieldsID="26e5ece3cc579de2c1b7512768fd07da" ns2:_="">
    <xsd:import namespace="0e6e1937-c1de-4ba0-99c7-a77c2bfefe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6e1937-c1de-4ba0-99c7-a77c2bfef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F706B1-2CC4-4298-B511-BDB001140CF1}"/>
</file>

<file path=customXml/itemProps2.xml><?xml version="1.0" encoding="utf-8"?>
<ds:datastoreItem xmlns:ds="http://schemas.openxmlformats.org/officeDocument/2006/customXml" ds:itemID="{32F860E9-1694-48C6-8D62-7599FA11CE8A}"/>
</file>

<file path=customXml/itemProps3.xml><?xml version="1.0" encoding="utf-8"?>
<ds:datastoreItem xmlns:ds="http://schemas.openxmlformats.org/officeDocument/2006/customXml" ds:itemID="{FB765787-1563-4725-A919-239CFCF025E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Jing Fu</lastModifiedBy>
  <revision>2</revision>
  <dcterms:created xsi:type="dcterms:W3CDTF">2026-05-01T18:26:45.0000000Z</dcterms:created>
  <dcterms:modified xsi:type="dcterms:W3CDTF">2026-05-01T19:49:41.7254845Z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0x010100F309B9684E80AB47878FA394B7660CC8</vt:lpwstr>
  </property>
</Properties>
</file>