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C8233" w14:textId="0FB31701" w:rsidR="006B4E43" w:rsidRPr="006B4E43" w:rsidRDefault="006B4E43" w:rsidP="006B4E43">
      <w:pPr>
        <w:rPr>
          <w:rFonts w:ascii="Aptos" w:hAnsi="Aptos"/>
          <w:b/>
          <w:bCs/>
          <w:sz w:val="28"/>
          <w:szCs w:val="28"/>
          <w:u w:val="single"/>
        </w:rPr>
      </w:pPr>
      <w:r w:rsidRPr="006B4E43">
        <w:rPr>
          <w:rFonts w:ascii="Aptos" w:hAnsi="Aptos"/>
          <w:b/>
          <w:bCs/>
          <w:sz w:val="28"/>
          <w:szCs w:val="28"/>
          <w:u w:val="single"/>
        </w:rPr>
        <w:t xml:space="preserve">VCF Resonance Verification </w:t>
      </w:r>
      <w:r>
        <w:rPr>
          <w:rFonts w:ascii="Aptos" w:hAnsi="Aptos"/>
          <w:b/>
          <w:bCs/>
          <w:sz w:val="28"/>
          <w:szCs w:val="28"/>
          <w:u w:val="single"/>
        </w:rPr>
        <w:t xml:space="preserve">Test </w:t>
      </w:r>
      <w:r w:rsidRPr="006B4E43">
        <w:rPr>
          <w:rFonts w:ascii="Aptos" w:hAnsi="Aptos"/>
          <w:b/>
          <w:bCs/>
          <w:sz w:val="28"/>
          <w:szCs w:val="28"/>
          <w:u w:val="single"/>
        </w:rPr>
        <w:t>Results</w:t>
      </w:r>
    </w:p>
    <w:p w14:paraId="4C7BB465" w14:textId="77777777" w:rsidR="006B4E43" w:rsidRPr="006B4E43" w:rsidRDefault="006B4E43" w:rsidP="006B4E43">
      <w:pPr>
        <w:rPr>
          <w:rFonts w:ascii="Aptos" w:hAnsi="Aptos"/>
        </w:rPr>
      </w:pPr>
    </w:p>
    <w:p w14:paraId="3802D1FD" w14:textId="45F1C7B4" w:rsidR="006B4E43" w:rsidRPr="006B4E43" w:rsidRDefault="00C80EDB" w:rsidP="006B4E43">
      <w:pPr>
        <w:rPr>
          <w:rFonts w:ascii="Aptos" w:hAnsi="Aptos"/>
        </w:rPr>
      </w:pPr>
      <w:r>
        <w:rPr>
          <w:rFonts w:ascii="Aptos" w:hAnsi="Aptos"/>
        </w:rPr>
        <w:t>Date: 15/03/26</w:t>
      </w:r>
    </w:p>
    <w:p w14:paraId="00BC8232" w14:textId="77777777" w:rsidR="006B4E43" w:rsidRPr="006B4E43" w:rsidRDefault="006B4E43" w:rsidP="006B4E43">
      <w:pPr>
        <w:rPr>
          <w:rFonts w:ascii="Aptos" w:hAnsi="Aptos"/>
        </w:rPr>
      </w:pPr>
    </w:p>
    <w:p w14:paraId="5ADB7441" w14:textId="64862C25" w:rsidR="006B4E43" w:rsidRPr="006B4E43" w:rsidRDefault="006B4E43" w:rsidP="006B4E43">
      <w:pPr>
        <w:rPr>
          <w:rFonts w:ascii="Aptos" w:hAnsi="Aptos"/>
          <w:b/>
          <w:bCs/>
        </w:rPr>
      </w:pPr>
      <w:r w:rsidRPr="006B4E43">
        <w:rPr>
          <w:rFonts w:ascii="Aptos" w:hAnsi="Aptos"/>
          <w:b/>
          <w:bCs/>
        </w:rPr>
        <w:t>1. Purpose</w:t>
      </w:r>
    </w:p>
    <w:p w14:paraId="3007D561" w14:textId="77777777" w:rsidR="006B4E43" w:rsidRPr="006B4E43" w:rsidRDefault="006B4E43" w:rsidP="006B4E43">
      <w:pPr>
        <w:rPr>
          <w:rFonts w:ascii="Aptos" w:hAnsi="Aptos"/>
        </w:rPr>
      </w:pPr>
    </w:p>
    <w:p w14:paraId="3791C188" w14:textId="77777777" w:rsidR="006B4E43" w:rsidRPr="006B4E43" w:rsidRDefault="006B4E43" w:rsidP="006B4E43">
      <w:pPr>
        <w:rPr>
          <w:rFonts w:ascii="Aptos" w:hAnsi="Aptos"/>
        </w:rPr>
      </w:pPr>
      <w:r w:rsidRPr="006B4E43">
        <w:rPr>
          <w:rFonts w:ascii="Aptos" w:hAnsi="Aptos"/>
        </w:rPr>
        <w:t>The purpose of this document is to present the results of the resonance verification test and determine whether the VCF meets the resonance specification.</w:t>
      </w:r>
    </w:p>
    <w:p w14:paraId="6DBA4955" w14:textId="77777777" w:rsidR="006B4E43" w:rsidRPr="006B4E43" w:rsidRDefault="006B4E43" w:rsidP="006B4E43">
      <w:pPr>
        <w:rPr>
          <w:rFonts w:ascii="Aptos" w:hAnsi="Aptos"/>
        </w:rPr>
      </w:pPr>
    </w:p>
    <w:p w14:paraId="698F092B" w14:textId="77777777" w:rsidR="006B4E43" w:rsidRPr="006B4E43" w:rsidRDefault="006B4E43" w:rsidP="006B4E43">
      <w:pPr>
        <w:rPr>
          <w:rFonts w:ascii="Aptos" w:hAnsi="Aptos"/>
          <w:b/>
          <w:bCs/>
        </w:rPr>
      </w:pPr>
    </w:p>
    <w:p w14:paraId="2F5FB45A" w14:textId="0A587CC8" w:rsidR="006B4E43" w:rsidRPr="006B4E43" w:rsidRDefault="006B4E43" w:rsidP="006B4E43">
      <w:pPr>
        <w:rPr>
          <w:rFonts w:ascii="Aptos" w:hAnsi="Aptos"/>
          <w:b/>
          <w:bCs/>
        </w:rPr>
      </w:pPr>
      <w:r w:rsidRPr="006B4E43">
        <w:rPr>
          <w:rFonts w:ascii="Aptos" w:hAnsi="Aptos"/>
          <w:b/>
          <w:bCs/>
        </w:rPr>
        <w:t>2. Related Protocol</w:t>
      </w:r>
    </w:p>
    <w:p w14:paraId="0596B299" w14:textId="77777777" w:rsidR="006B4E43" w:rsidRPr="006B4E43" w:rsidRDefault="006B4E43" w:rsidP="006B4E43">
      <w:pPr>
        <w:rPr>
          <w:rFonts w:ascii="Aptos" w:hAnsi="Aptos"/>
        </w:rPr>
      </w:pPr>
    </w:p>
    <w:p w14:paraId="014E3927" w14:textId="62C3FC9D" w:rsidR="006B4E43" w:rsidRPr="006B4E43" w:rsidRDefault="006B4E43" w:rsidP="006B4E43">
      <w:pPr>
        <w:rPr>
          <w:rFonts w:ascii="Aptos" w:hAnsi="Aptos"/>
        </w:rPr>
      </w:pPr>
      <w:r w:rsidRPr="006B4E43">
        <w:rPr>
          <w:rFonts w:ascii="Aptos" w:hAnsi="Aptos"/>
        </w:rPr>
        <w:t xml:space="preserve">VCF Resonance Verification </w:t>
      </w:r>
      <w:r w:rsidR="00C80EDB">
        <w:rPr>
          <w:rFonts w:ascii="Aptos" w:hAnsi="Aptos"/>
        </w:rPr>
        <w:t xml:space="preserve">Test </w:t>
      </w:r>
      <w:r w:rsidRPr="006B4E43">
        <w:rPr>
          <w:rFonts w:ascii="Aptos" w:hAnsi="Aptos"/>
        </w:rPr>
        <w:t xml:space="preserve">Protocol </w:t>
      </w:r>
    </w:p>
    <w:p w14:paraId="30F34F08" w14:textId="77777777" w:rsidR="006B4E43" w:rsidRPr="006B4E43" w:rsidRDefault="006B4E43" w:rsidP="006B4E43">
      <w:pPr>
        <w:rPr>
          <w:rFonts w:ascii="Aptos" w:hAnsi="Aptos"/>
        </w:rPr>
      </w:pPr>
    </w:p>
    <w:p w14:paraId="047695F0" w14:textId="77777777" w:rsidR="006B4E43" w:rsidRPr="006B4E43" w:rsidRDefault="006B4E43" w:rsidP="006B4E43">
      <w:pPr>
        <w:rPr>
          <w:rFonts w:ascii="Aptos" w:hAnsi="Aptos"/>
          <w:b/>
          <w:bCs/>
        </w:rPr>
      </w:pPr>
    </w:p>
    <w:p w14:paraId="5462C9E7" w14:textId="7FB7C95D" w:rsidR="006B4E43" w:rsidRPr="006B4E43" w:rsidRDefault="006B4E43" w:rsidP="006B4E43">
      <w:pPr>
        <w:rPr>
          <w:rFonts w:ascii="Aptos" w:hAnsi="Aptos"/>
          <w:b/>
          <w:bCs/>
        </w:rPr>
      </w:pPr>
      <w:r w:rsidRPr="006B4E43">
        <w:rPr>
          <w:rFonts w:ascii="Aptos" w:hAnsi="Aptos"/>
          <w:b/>
          <w:bCs/>
        </w:rPr>
        <w:t>3. Test Summary</w:t>
      </w:r>
    </w:p>
    <w:p w14:paraId="6CE888F7" w14:textId="77777777" w:rsidR="006B4E43" w:rsidRPr="006B4E43" w:rsidRDefault="006B4E43" w:rsidP="006B4E43">
      <w:pPr>
        <w:rPr>
          <w:rFonts w:ascii="Aptos" w:hAnsi="Aptos"/>
        </w:rPr>
      </w:pPr>
    </w:p>
    <w:p w14:paraId="2FDB4D10" w14:textId="77777777" w:rsidR="006B4E43" w:rsidRPr="006B4E43" w:rsidRDefault="006B4E43" w:rsidP="006B4E43">
      <w:pPr>
        <w:rPr>
          <w:rFonts w:ascii="Aptos" w:hAnsi="Aptos"/>
        </w:rPr>
      </w:pPr>
      <w:r w:rsidRPr="006B4E43">
        <w:rPr>
          <w:rFonts w:ascii="Aptos" w:hAnsi="Aptos"/>
        </w:rPr>
        <w:t xml:space="preserve">The VCF was analysed using an AC sweep in </w:t>
      </w:r>
      <w:proofErr w:type="spellStart"/>
      <w:r w:rsidRPr="006B4E43">
        <w:rPr>
          <w:rFonts w:ascii="Aptos" w:hAnsi="Aptos"/>
        </w:rPr>
        <w:t>LTspice</w:t>
      </w:r>
      <w:proofErr w:type="spellEnd"/>
      <w:r w:rsidRPr="006B4E43">
        <w:rPr>
          <w:rFonts w:ascii="Aptos" w:hAnsi="Aptos"/>
        </w:rPr>
        <w:t xml:space="preserve"> to observe the frequency response.</w:t>
      </w:r>
    </w:p>
    <w:p w14:paraId="0B2836DB" w14:textId="77777777" w:rsidR="006B4E43" w:rsidRPr="006B4E43" w:rsidRDefault="006B4E43" w:rsidP="006B4E43">
      <w:pPr>
        <w:rPr>
          <w:rFonts w:ascii="Aptos" w:hAnsi="Aptos"/>
        </w:rPr>
      </w:pPr>
      <w:r w:rsidRPr="006B4E43">
        <w:rPr>
          <w:rFonts w:ascii="Aptos" w:hAnsi="Aptos"/>
        </w:rPr>
        <w:t>The resonance control was varied and the peak gain near the cut-off frequency was measured.</w:t>
      </w:r>
    </w:p>
    <w:p w14:paraId="20CD3372" w14:textId="77777777" w:rsidR="006B4E43" w:rsidRPr="006B4E43" w:rsidRDefault="006B4E43" w:rsidP="006B4E43">
      <w:pPr>
        <w:rPr>
          <w:rFonts w:ascii="Aptos" w:hAnsi="Aptos"/>
        </w:rPr>
      </w:pPr>
    </w:p>
    <w:p w14:paraId="30B649FF" w14:textId="77777777" w:rsidR="006B4E43" w:rsidRPr="006B4E43" w:rsidRDefault="006B4E43" w:rsidP="006B4E43">
      <w:pPr>
        <w:rPr>
          <w:rFonts w:ascii="Aptos" w:hAnsi="Aptos"/>
          <w:b/>
          <w:bCs/>
        </w:rPr>
      </w:pPr>
    </w:p>
    <w:p w14:paraId="5C418F2E" w14:textId="48B4E447" w:rsidR="006B4E43" w:rsidRPr="006B4E43" w:rsidRDefault="006B4E43" w:rsidP="006B4E43">
      <w:pPr>
        <w:rPr>
          <w:rFonts w:ascii="Aptos" w:hAnsi="Aptos"/>
          <w:b/>
          <w:bCs/>
        </w:rPr>
      </w:pPr>
      <w:r w:rsidRPr="006B4E43">
        <w:rPr>
          <w:rFonts w:ascii="Aptos" w:hAnsi="Aptos"/>
          <w:b/>
          <w:bCs/>
        </w:rPr>
        <w:t>4. Results</w:t>
      </w:r>
    </w:p>
    <w:tbl>
      <w:tblPr>
        <w:tblStyle w:val="TableGrid"/>
        <w:tblW w:w="0" w:type="auto"/>
        <w:tblLook w:val="04A0" w:firstRow="1" w:lastRow="0" w:firstColumn="1" w:lastColumn="0" w:noHBand="0" w:noVBand="1"/>
      </w:tblPr>
      <w:tblGrid>
        <w:gridCol w:w="1502"/>
        <w:gridCol w:w="1503"/>
        <w:gridCol w:w="1503"/>
        <w:gridCol w:w="1503"/>
      </w:tblGrid>
      <w:tr w:rsidR="006B4E43" w:rsidRPr="006B4E43" w14:paraId="3487B43E" w14:textId="77777777" w:rsidTr="006B4E43">
        <w:tc>
          <w:tcPr>
            <w:tcW w:w="1502" w:type="dxa"/>
          </w:tcPr>
          <w:p w14:paraId="31E51906" w14:textId="77777777" w:rsidR="006B4E43" w:rsidRPr="00C80EDB" w:rsidRDefault="006B4E43" w:rsidP="006729FD">
            <w:pPr>
              <w:rPr>
                <w:rFonts w:ascii="Aptos" w:hAnsi="Aptos"/>
                <w:b/>
                <w:bCs/>
              </w:rPr>
            </w:pPr>
            <w:r w:rsidRPr="00C80EDB">
              <w:rPr>
                <w:rFonts w:ascii="Aptos" w:hAnsi="Aptos"/>
                <w:b/>
                <w:bCs/>
              </w:rPr>
              <w:t xml:space="preserve"> Resonance Setting </w:t>
            </w:r>
          </w:p>
        </w:tc>
        <w:tc>
          <w:tcPr>
            <w:tcW w:w="1503" w:type="dxa"/>
          </w:tcPr>
          <w:p w14:paraId="3CFDBE04" w14:textId="77777777" w:rsidR="006B4E43" w:rsidRPr="00C80EDB" w:rsidRDefault="006B4E43" w:rsidP="006729FD">
            <w:pPr>
              <w:rPr>
                <w:rFonts w:ascii="Aptos" w:hAnsi="Aptos"/>
                <w:b/>
                <w:bCs/>
              </w:rPr>
            </w:pPr>
            <w:r w:rsidRPr="00C80EDB">
              <w:rPr>
                <w:rFonts w:ascii="Aptos" w:hAnsi="Aptos"/>
                <w:b/>
                <w:bCs/>
              </w:rPr>
              <w:t xml:space="preserve"> Measured Peak Gain (dB) </w:t>
            </w:r>
          </w:p>
        </w:tc>
        <w:tc>
          <w:tcPr>
            <w:tcW w:w="1503" w:type="dxa"/>
          </w:tcPr>
          <w:p w14:paraId="6D6F7A30" w14:textId="77777777" w:rsidR="006B4E43" w:rsidRPr="00C80EDB" w:rsidRDefault="006B4E43" w:rsidP="006729FD">
            <w:pPr>
              <w:rPr>
                <w:rFonts w:ascii="Aptos" w:hAnsi="Aptos"/>
                <w:b/>
                <w:bCs/>
              </w:rPr>
            </w:pPr>
            <w:r w:rsidRPr="00C80EDB">
              <w:rPr>
                <w:rFonts w:ascii="Aptos" w:hAnsi="Aptos"/>
                <w:b/>
                <w:bCs/>
              </w:rPr>
              <w:t xml:space="preserve"> Required Value     </w:t>
            </w:r>
          </w:p>
        </w:tc>
        <w:tc>
          <w:tcPr>
            <w:tcW w:w="1503" w:type="dxa"/>
          </w:tcPr>
          <w:p w14:paraId="68AF825D" w14:textId="77777777" w:rsidR="006B4E43" w:rsidRPr="00C80EDB" w:rsidRDefault="006B4E43" w:rsidP="006729FD">
            <w:pPr>
              <w:rPr>
                <w:rFonts w:ascii="Aptos" w:hAnsi="Aptos"/>
                <w:b/>
                <w:bCs/>
              </w:rPr>
            </w:pPr>
            <w:r w:rsidRPr="00C80EDB">
              <w:rPr>
                <w:rFonts w:ascii="Aptos" w:hAnsi="Aptos"/>
                <w:b/>
                <w:bCs/>
              </w:rPr>
              <w:t xml:space="preserve"> Pass/Fail </w:t>
            </w:r>
          </w:p>
        </w:tc>
      </w:tr>
      <w:tr w:rsidR="006B4E43" w:rsidRPr="006B4E43" w14:paraId="6740B7DC" w14:textId="77777777" w:rsidTr="006B4E43">
        <w:tc>
          <w:tcPr>
            <w:tcW w:w="1502" w:type="dxa"/>
          </w:tcPr>
          <w:p w14:paraId="021AB4FD" w14:textId="77777777" w:rsidR="006B4E43" w:rsidRPr="00C80EDB" w:rsidRDefault="006B4E43" w:rsidP="006729FD">
            <w:pPr>
              <w:rPr>
                <w:rFonts w:ascii="Aptos" w:hAnsi="Aptos"/>
                <w:b/>
                <w:bCs/>
              </w:rPr>
            </w:pPr>
            <w:r w:rsidRPr="00C80EDB">
              <w:rPr>
                <w:rFonts w:ascii="Aptos" w:hAnsi="Aptos"/>
                <w:b/>
                <w:bCs/>
              </w:rPr>
              <w:t xml:space="preserve"> Low               </w:t>
            </w:r>
          </w:p>
        </w:tc>
        <w:tc>
          <w:tcPr>
            <w:tcW w:w="1503" w:type="dxa"/>
          </w:tcPr>
          <w:p w14:paraId="559E0295" w14:textId="3094AE12" w:rsidR="006B4E43" w:rsidRPr="006B4E43" w:rsidRDefault="00C80EDB" w:rsidP="00C80EDB">
            <w:pPr>
              <w:jc w:val="center"/>
              <w:rPr>
                <w:rFonts w:ascii="Aptos" w:hAnsi="Aptos"/>
              </w:rPr>
            </w:pPr>
            <w:r>
              <w:rPr>
                <w:rFonts w:ascii="Aptos" w:hAnsi="Aptos"/>
              </w:rPr>
              <w:t>0.9 dB</w:t>
            </w:r>
          </w:p>
        </w:tc>
        <w:tc>
          <w:tcPr>
            <w:tcW w:w="1503" w:type="dxa"/>
          </w:tcPr>
          <w:p w14:paraId="29D60292" w14:textId="5714D15B" w:rsidR="006B4E43" w:rsidRPr="006B4E43" w:rsidRDefault="006B4E43" w:rsidP="006729FD">
            <w:pPr>
              <w:rPr>
                <w:rFonts w:ascii="Aptos" w:hAnsi="Aptos"/>
              </w:rPr>
            </w:pPr>
            <w:r w:rsidRPr="006B4E43">
              <w:rPr>
                <w:rFonts w:ascii="Aptos" w:hAnsi="Aptos"/>
              </w:rPr>
              <w:t xml:space="preserve"> &lt; +3 dB </w:t>
            </w:r>
          </w:p>
        </w:tc>
        <w:tc>
          <w:tcPr>
            <w:tcW w:w="1503" w:type="dxa"/>
          </w:tcPr>
          <w:p w14:paraId="122D6FDC" w14:textId="3C3FD76D" w:rsidR="006B4E43" w:rsidRPr="006B4E43" w:rsidRDefault="006B4E43" w:rsidP="006B4E43">
            <w:pPr>
              <w:jc w:val="center"/>
              <w:rPr>
                <w:rFonts w:ascii="Aptos" w:hAnsi="Aptos"/>
              </w:rPr>
            </w:pPr>
            <w:r>
              <w:rPr>
                <w:rFonts w:ascii="Aptos" w:hAnsi="Aptos"/>
              </w:rPr>
              <w:t>PASS</w:t>
            </w:r>
          </w:p>
        </w:tc>
      </w:tr>
      <w:tr w:rsidR="006B4E43" w:rsidRPr="006B4E43" w14:paraId="66C3FAFE" w14:textId="77777777" w:rsidTr="006B4E43">
        <w:tc>
          <w:tcPr>
            <w:tcW w:w="1502" w:type="dxa"/>
          </w:tcPr>
          <w:p w14:paraId="2A04A369" w14:textId="77777777" w:rsidR="006B4E43" w:rsidRPr="00C80EDB" w:rsidRDefault="006B4E43" w:rsidP="006729FD">
            <w:pPr>
              <w:rPr>
                <w:rFonts w:ascii="Aptos" w:hAnsi="Aptos"/>
                <w:b/>
                <w:bCs/>
              </w:rPr>
            </w:pPr>
            <w:r w:rsidRPr="00C80EDB">
              <w:rPr>
                <w:rFonts w:ascii="Aptos" w:hAnsi="Aptos"/>
                <w:b/>
                <w:bCs/>
              </w:rPr>
              <w:t xml:space="preserve"> Medium            </w:t>
            </w:r>
          </w:p>
        </w:tc>
        <w:tc>
          <w:tcPr>
            <w:tcW w:w="1503" w:type="dxa"/>
          </w:tcPr>
          <w:p w14:paraId="0EFDB65C" w14:textId="52E6C719" w:rsidR="006B4E43" w:rsidRPr="006B4E43" w:rsidRDefault="00C80EDB" w:rsidP="00C80EDB">
            <w:pPr>
              <w:jc w:val="center"/>
              <w:rPr>
                <w:rFonts w:ascii="Aptos" w:hAnsi="Aptos"/>
              </w:rPr>
            </w:pPr>
            <w:r>
              <w:rPr>
                <w:rFonts w:ascii="Aptos" w:hAnsi="Aptos"/>
              </w:rPr>
              <w:t>2.8 dB</w:t>
            </w:r>
          </w:p>
        </w:tc>
        <w:tc>
          <w:tcPr>
            <w:tcW w:w="1503" w:type="dxa"/>
          </w:tcPr>
          <w:p w14:paraId="36499847" w14:textId="77777777" w:rsidR="006B4E43" w:rsidRPr="006B4E43" w:rsidRDefault="006B4E43" w:rsidP="006729FD">
            <w:pPr>
              <w:rPr>
                <w:rFonts w:ascii="Aptos" w:hAnsi="Aptos"/>
              </w:rPr>
            </w:pPr>
            <w:r w:rsidRPr="006B4E43">
              <w:rPr>
                <w:rFonts w:ascii="Aptos" w:hAnsi="Aptos"/>
              </w:rPr>
              <w:t xml:space="preserve"> ≈ +3 dB            </w:t>
            </w:r>
          </w:p>
        </w:tc>
        <w:tc>
          <w:tcPr>
            <w:tcW w:w="1503" w:type="dxa"/>
          </w:tcPr>
          <w:p w14:paraId="40639FC1" w14:textId="78384A6F" w:rsidR="006B4E43" w:rsidRPr="006B4E43" w:rsidRDefault="006B4E43" w:rsidP="006B4E43">
            <w:pPr>
              <w:jc w:val="center"/>
              <w:rPr>
                <w:rFonts w:ascii="Aptos" w:hAnsi="Aptos"/>
              </w:rPr>
            </w:pPr>
            <w:r>
              <w:rPr>
                <w:rFonts w:ascii="Aptos" w:hAnsi="Aptos"/>
              </w:rPr>
              <w:t>PASS</w:t>
            </w:r>
          </w:p>
        </w:tc>
      </w:tr>
      <w:tr w:rsidR="006B4E43" w:rsidRPr="006B4E43" w14:paraId="0BFF9A5E" w14:textId="77777777" w:rsidTr="006B4E43">
        <w:tc>
          <w:tcPr>
            <w:tcW w:w="1502" w:type="dxa"/>
          </w:tcPr>
          <w:p w14:paraId="759A1E35" w14:textId="77777777" w:rsidR="006B4E43" w:rsidRPr="00C80EDB" w:rsidRDefault="006B4E43" w:rsidP="006729FD">
            <w:pPr>
              <w:rPr>
                <w:rFonts w:ascii="Aptos" w:hAnsi="Aptos"/>
                <w:b/>
                <w:bCs/>
              </w:rPr>
            </w:pPr>
            <w:r w:rsidRPr="00C80EDB">
              <w:rPr>
                <w:rFonts w:ascii="Aptos" w:hAnsi="Aptos"/>
                <w:b/>
                <w:bCs/>
              </w:rPr>
              <w:t xml:space="preserve"> High              </w:t>
            </w:r>
          </w:p>
        </w:tc>
        <w:tc>
          <w:tcPr>
            <w:tcW w:w="1503" w:type="dxa"/>
          </w:tcPr>
          <w:p w14:paraId="3485C34D" w14:textId="263DEC08" w:rsidR="006B4E43" w:rsidRPr="006B4E43" w:rsidRDefault="00C80EDB" w:rsidP="00C80EDB">
            <w:pPr>
              <w:jc w:val="center"/>
              <w:rPr>
                <w:rFonts w:ascii="Aptos" w:hAnsi="Aptos"/>
              </w:rPr>
            </w:pPr>
            <w:r>
              <w:rPr>
                <w:rFonts w:ascii="Aptos" w:hAnsi="Aptos"/>
              </w:rPr>
              <w:t>3.6 dB</w:t>
            </w:r>
          </w:p>
        </w:tc>
        <w:tc>
          <w:tcPr>
            <w:tcW w:w="1503" w:type="dxa"/>
          </w:tcPr>
          <w:p w14:paraId="0AA2381E" w14:textId="77777777" w:rsidR="006B4E43" w:rsidRPr="006B4E43" w:rsidRDefault="006B4E43" w:rsidP="006729FD">
            <w:pPr>
              <w:rPr>
                <w:rFonts w:ascii="Aptos" w:hAnsi="Aptos"/>
              </w:rPr>
            </w:pPr>
            <w:r w:rsidRPr="006B4E43">
              <w:rPr>
                <w:rFonts w:ascii="Aptos" w:hAnsi="Aptos"/>
              </w:rPr>
              <w:t xml:space="preserve"> ≥ +3 dB ±1 dB      </w:t>
            </w:r>
          </w:p>
        </w:tc>
        <w:tc>
          <w:tcPr>
            <w:tcW w:w="1503" w:type="dxa"/>
          </w:tcPr>
          <w:p w14:paraId="0C4F93E5" w14:textId="228C7C5D" w:rsidR="006B4E43" w:rsidRPr="006B4E43" w:rsidRDefault="006B4E43" w:rsidP="006B4E43">
            <w:pPr>
              <w:jc w:val="center"/>
              <w:rPr>
                <w:rFonts w:ascii="Aptos" w:hAnsi="Aptos"/>
              </w:rPr>
            </w:pPr>
            <w:r>
              <w:rPr>
                <w:rFonts w:ascii="Aptos" w:hAnsi="Aptos"/>
              </w:rPr>
              <w:t>PASS</w:t>
            </w:r>
          </w:p>
        </w:tc>
      </w:tr>
    </w:tbl>
    <w:p w14:paraId="0A28CF54" w14:textId="77777777" w:rsidR="006B4E43" w:rsidRPr="006B4E43" w:rsidRDefault="006B4E43" w:rsidP="006B4E43">
      <w:pPr>
        <w:rPr>
          <w:rFonts w:ascii="Aptos" w:hAnsi="Aptos"/>
        </w:rPr>
      </w:pPr>
    </w:p>
    <w:p w14:paraId="4E4D58DF" w14:textId="77777777" w:rsidR="006B4E43" w:rsidRPr="006B4E43" w:rsidRDefault="006B4E43" w:rsidP="006B4E43">
      <w:pPr>
        <w:rPr>
          <w:rFonts w:ascii="Aptos" w:hAnsi="Aptos"/>
          <w:b/>
          <w:bCs/>
        </w:rPr>
      </w:pPr>
    </w:p>
    <w:p w14:paraId="0E03335D" w14:textId="5EA65C6C" w:rsidR="006B4E43" w:rsidRPr="006B4E43" w:rsidRDefault="006B4E43" w:rsidP="006B4E43">
      <w:pPr>
        <w:rPr>
          <w:rFonts w:ascii="Aptos" w:hAnsi="Aptos"/>
          <w:b/>
          <w:bCs/>
        </w:rPr>
      </w:pPr>
      <w:r w:rsidRPr="006B4E43">
        <w:rPr>
          <w:rFonts w:ascii="Aptos" w:hAnsi="Aptos"/>
          <w:b/>
          <w:bCs/>
        </w:rPr>
        <w:t>5. Analysis</w:t>
      </w:r>
    </w:p>
    <w:p w14:paraId="2BD62D56" w14:textId="77777777" w:rsidR="006B4E43" w:rsidRPr="006B4E43" w:rsidRDefault="006B4E43" w:rsidP="006B4E43">
      <w:pPr>
        <w:rPr>
          <w:rFonts w:ascii="Aptos" w:hAnsi="Aptos"/>
        </w:rPr>
      </w:pPr>
    </w:p>
    <w:p w14:paraId="2700AAB5" w14:textId="3753D8CC" w:rsidR="006B4E43" w:rsidRPr="006B4E43" w:rsidRDefault="00C80EDB" w:rsidP="006B4E43">
      <w:pPr>
        <w:rPr>
          <w:rFonts w:ascii="Aptos" w:hAnsi="Aptos"/>
        </w:rPr>
      </w:pPr>
      <w:r w:rsidRPr="00C80EDB">
        <w:rPr>
          <w:rFonts w:ascii="Aptos" w:hAnsi="Aptos"/>
        </w:rPr>
        <w:t>The measured peak gain increased with the resonance control setting, showing predictable filter behaviour. At the high resonance setting, the peak gain reached 3.6 dB, satisfying the requirement of at least +3 dB within the allowed tolerance. No unwanted instability was observed during normal operation.</w:t>
      </w:r>
    </w:p>
    <w:p w14:paraId="587EA0B8" w14:textId="5AA680F6" w:rsidR="006B4E43" w:rsidRDefault="006B4E43" w:rsidP="006B4E43">
      <w:pPr>
        <w:rPr>
          <w:rFonts w:ascii="Aptos" w:hAnsi="Aptos"/>
        </w:rPr>
      </w:pPr>
    </w:p>
    <w:p w14:paraId="40AE4717" w14:textId="77777777" w:rsidR="006B4E43" w:rsidRPr="006B4E43" w:rsidRDefault="006B4E43" w:rsidP="006B4E43">
      <w:pPr>
        <w:rPr>
          <w:rFonts w:ascii="Aptos" w:hAnsi="Aptos"/>
        </w:rPr>
      </w:pPr>
    </w:p>
    <w:p w14:paraId="0CE8A437" w14:textId="78EA2281" w:rsidR="006B4E43" w:rsidRPr="006B4E43" w:rsidRDefault="006B4E43" w:rsidP="006B4E43">
      <w:pPr>
        <w:rPr>
          <w:rFonts w:ascii="Aptos" w:hAnsi="Aptos"/>
          <w:b/>
          <w:bCs/>
        </w:rPr>
      </w:pPr>
      <w:r w:rsidRPr="006B4E43">
        <w:rPr>
          <w:rFonts w:ascii="Aptos" w:hAnsi="Aptos"/>
          <w:b/>
          <w:bCs/>
        </w:rPr>
        <w:t>6. Verification Outcome</w:t>
      </w:r>
    </w:p>
    <w:p w14:paraId="53F07EA3" w14:textId="77777777" w:rsidR="006B4E43" w:rsidRPr="006B4E43" w:rsidRDefault="006B4E43" w:rsidP="006B4E43">
      <w:pPr>
        <w:rPr>
          <w:rFonts w:ascii="Aptos" w:hAnsi="Aptos"/>
        </w:rPr>
      </w:pPr>
    </w:p>
    <w:p w14:paraId="4C3716F2" w14:textId="77777777" w:rsidR="006B4E43" w:rsidRPr="006B4E43" w:rsidRDefault="006B4E43" w:rsidP="006B4E43">
      <w:pPr>
        <w:rPr>
          <w:rFonts w:ascii="Aptos" w:hAnsi="Aptos"/>
        </w:rPr>
      </w:pPr>
      <w:r w:rsidRPr="006B4E43">
        <w:rPr>
          <w:rFonts w:ascii="Aptos" w:hAnsi="Aptos"/>
        </w:rPr>
        <w:t>Resonance peak requirement: PASS / FAIL</w:t>
      </w:r>
    </w:p>
    <w:p w14:paraId="787812AF" w14:textId="77777777" w:rsidR="006B4E43" w:rsidRPr="006B4E43" w:rsidRDefault="006B4E43" w:rsidP="006B4E43">
      <w:pPr>
        <w:rPr>
          <w:rFonts w:ascii="Aptos" w:hAnsi="Aptos"/>
        </w:rPr>
      </w:pPr>
      <w:r w:rsidRPr="006B4E43">
        <w:rPr>
          <w:rFonts w:ascii="Aptos" w:hAnsi="Aptos"/>
        </w:rPr>
        <w:t>Control behaviour requirement: PASS / FAIL</w:t>
      </w:r>
    </w:p>
    <w:p w14:paraId="3171BC6F" w14:textId="77777777" w:rsidR="006B4E43" w:rsidRPr="006B4E43" w:rsidRDefault="006B4E43" w:rsidP="006B4E43">
      <w:pPr>
        <w:rPr>
          <w:rFonts w:ascii="Aptos" w:hAnsi="Aptos"/>
        </w:rPr>
      </w:pPr>
      <w:r w:rsidRPr="006B4E43">
        <w:rPr>
          <w:rFonts w:ascii="Aptos" w:hAnsi="Aptos"/>
        </w:rPr>
        <w:t>Stability requirement: PASS / FAIL</w:t>
      </w:r>
    </w:p>
    <w:p w14:paraId="0A6E3C83" w14:textId="26B0D557" w:rsidR="006B4E43" w:rsidRDefault="006B4E43" w:rsidP="006B4E43">
      <w:pPr>
        <w:rPr>
          <w:rFonts w:ascii="Aptos" w:hAnsi="Aptos"/>
        </w:rPr>
      </w:pPr>
    </w:p>
    <w:p w14:paraId="68F52C2A" w14:textId="77777777" w:rsidR="00C80EDB" w:rsidRPr="006B4E43" w:rsidRDefault="00C80EDB" w:rsidP="006B4E43">
      <w:pPr>
        <w:rPr>
          <w:rFonts w:ascii="Aptos" w:hAnsi="Aptos"/>
        </w:rPr>
      </w:pPr>
    </w:p>
    <w:p w14:paraId="42141334" w14:textId="493AB74F" w:rsidR="006B4E43" w:rsidRPr="006B4E43" w:rsidRDefault="006B4E43" w:rsidP="006B4E43">
      <w:pPr>
        <w:rPr>
          <w:rFonts w:ascii="Aptos" w:hAnsi="Aptos"/>
          <w:b/>
          <w:bCs/>
        </w:rPr>
      </w:pPr>
      <w:r w:rsidRPr="006B4E43">
        <w:rPr>
          <w:rFonts w:ascii="Aptos" w:hAnsi="Aptos"/>
          <w:b/>
          <w:bCs/>
        </w:rPr>
        <w:t>7. Conclusion</w:t>
      </w:r>
    </w:p>
    <w:p w14:paraId="173192C7" w14:textId="77777777" w:rsidR="006B4E43" w:rsidRPr="006B4E43" w:rsidRDefault="006B4E43" w:rsidP="006B4E43">
      <w:pPr>
        <w:rPr>
          <w:rFonts w:ascii="Aptos" w:hAnsi="Aptos"/>
        </w:rPr>
      </w:pPr>
    </w:p>
    <w:p w14:paraId="639A25F9" w14:textId="447C1E7D" w:rsidR="00C67EA1" w:rsidRDefault="00C67EA1" w:rsidP="00C67EA1">
      <w:pPr>
        <w:rPr>
          <w:rFonts w:ascii="Aptos" w:hAnsi="Aptos"/>
        </w:rPr>
      </w:pPr>
      <w:r w:rsidRPr="00C67EA1">
        <w:rPr>
          <w:rFonts w:ascii="Aptos" w:hAnsi="Aptos"/>
        </w:rPr>
        <w:t xml:space="preserve">The VCF resonance verification test is considered </w:t>
      </w:r>
      <w:r w:rsidRPr="003D3A6C">
        <w:rPr>
          <w:rFonts w:ascii="Aptos" w:hAnsi="Aptos"/>
          <w:b/>
          <w:bCs/>
        </w:rPr>
        <w:t>PASS</w:t>
      </w:r>
      <w:r w:rsidRPr="003D3A6C">
        <w:rPr>
          <w:rFonts w:ascii="Aptos" w:hAnsi="Aptos"/>
        </w:rPr>
        <w:t>.</w:t>
      </w:r>
    </w:p>
    <w:p w14:paraId="68AA6897" w14:textId="77777777" w:rsidR="007068C5" w:rsidRPr="00C67EA1" w:rsidRDefault="007068C5" w:rsidP="00C67EA1">
      <w:pPr>
        <w:rPr>
          <w:rFonts w:ascii="Aptos" w:hAnsi="Aptos"/>
        </w:rPr>
      </w:pPr>
    </w:p>
    <w:p w14:paraId="52F09359" w14:textId="77777777" w:rsidR="007068C5" w:rsidRDefault="00C67EA1" w:rsidP="00C67EA1">
      <w:pPr>
        <w:rPr>
          <w:rFonts w:ascii="Aptos" w:hAnsi="Aptos"/>
        </w:rPr>
      </w:pPr>
      <w:r w:rsidRPr="00C67EA1">
        <w:rPr>
          <w:rFonts w:ascii="Aptos" w:hAnsi="Aptos"/>
        </w:rPr>
        <w:t xml:space="preserve">The measured peak gain of 3.6 dB at high resonance satisfies the requirement of +3 dB ±1 </w:t>
      </w:r>
      <w:proofErr w:type="spellStart"/>
      <w:r w:rsidRPr="00C67EA1">
        <w:rPr>
          <w:rFonts w:ascii="Aptos" w:hAnsi="Aptos"/>
        </w:rPr>
        <w:t>dB.</w:t>
      </w:r>
      <w:proofErr w:type="spellEnd"/>
      <w:r w:rsidRPr="00C67EA1">
        <w:rPr>
          <w:rFonts w:ascii="Aptos" w:hAnsi="Aptos"/>
        </w:rPr>
        <w:t xml:space="preserve"> </w:t>
      </w:r>
    </w:p>
    <w:p w14:paraId="2BAF9AA0" w14:textId="7251A15C" w:rsidR="00C67EA1" w:rsidRDefault="00C67EA1" w:rsidP="00C67EA1">
      <w:pPr>
        <w:rPr>
          <w:rFonts w:ascii="Aptos" w:hAnsi="Aptos"/>
        </w:rPr>
      </w:pPr>
      <w:r>
        <w:rPr>
          <w:rFonts w:ascii="Aptos" w:hAnsi="Aptos"/>
        </w:rPr>
        <w:br/>
      </w:r>
      <w:r w:rsidRPr="00C67EA1">
        <w:rPr>
          <w:rFonts w:ascii="Aptos" w:hAnsi="Aptos"/>
        </w:rPr>
        <w:t>The resonance control produces a smooth and predictable increase in gain, and no instability was observed during operation.</w:t>
      </w:r>
    </w:p>
    <w:p w14:paraId="40A83311" w14:textId="77777777" w:rsidR="007068C5" w:rsidRPr="00C67EA1" w:rsidRDefault="007068C5" w:rsidP="00C67EA1">
      <w:pPr>
        <w:rPr>
          <w:rFonts w:ascii="Aptos" w:hAnsi="Aptos"/>
        </w:rPr>
      </w:pPr>
    </w:p>
    <w:p w14:paraId="6B60D784" w14:textId="0ACBA573" w:rsidR="006B4E43" w:rsidRPr="006B4E43" w:rsidRDefault="00C67EA1" w:rsidP="00C67EA1">
      <w:pPr>
        <w:rPr>
          <w:rFonts w:ascii="Aptos" w:hAnsi="Aptos"/>
        </w:rPr>
      </w:pPr>
      <w:r w:rsidRPr="00C67EA1">
        <w:rPr>
          <w:rFonts w:ascii="Aptos" w:hAnsi="Aptos"/>
        </w:rPr>
        <w:t>The results confirm that the filter meets the aesthetic and performance requirements defined in the D&amp;D matrix.</w:t>
      </w:r>
    </w:p>
    <w:p w14:paraId="074A6B7E" w14:textId="77777777" w:rsidR="006B4E43" w:rsidRPr="006B4E43" w:rsidRDefault="006B4E43" w:rsidP="006B4E43">
      <w:pPr>
        <w:rPr>
          <w:rFonts w:ascii="Aptos" w:hAnsi="Aptos"/>
          <w:b/>
          <w:bCs/>
        </w:rPr>
      </w:pPr>
    </w:p>
    <w:p w14:paraId="4D0A7DD7" w14:textId="6C9722B2" w:rsidR="006B4E43" w:rsidRPr="006B4E43" w:rsidRDefault="006B4E43" w:rsidP="006B4E43">
      <w:pPr>
        <w:rPr>
          <w:rFonts w:ascii="Aptos" w:hAnsi="Aptos"/>
          <w:b/>
          <w:bCs/>
        </w:rPr>
      </w:pPr>
      <w:r w:rsidRPr="006B4E43">
        <w:rPr>
          <w:rFonts w:ascii="Aptos" w:hAnsi="Aptos"/>
          <w:b/>
          <w:bCs/>
        </w:rPr>
        <w:t>8. Notes</w:t>
      </w:r>
    </w:p>
    <w:p w14:paraId="29D20521" w14:textId="20AC44FD" w:rsidR="006B4E43" w:rsidRPr="006B4E43" w:rsidRDefault="006B4E43" w:rsidP="006B4E43">
      <w:pPr>
        <w:rPr>
          <w:rFonts w:ascii="Aptos" w:hAnsi="Aptos"/>
        </w:rPr>
      </w:pPr>
    </w:p>
    <w:p w14:paraId="730724F2" w14:textId="67C13E25" w:rsidR="00E75BB1" w:rsidRPr="006B4E43" w:rsidRDefault="006B4E43" w:rsidP="006B4E43">
      <w:pPr>
        <w:rPr>
          <w:rFonts w:ascii="Aptos" w:hAnsi="Aptos"/>
        </w:rPr>
      </w:pPr>
      <w:r w:rsidRPr="006B4E43">
        <w:rPr>
          <w:rFonts w:ascii="Aptos" w:hAnsi="Aptos"/>
        </w:rPr>
        <w:t xml:space="preserve">Possible causes </w:t>
      </w:r>
      <w:r w:rsidR="00D14C86">
        <w:rPr>
          <w:rFonts w:ascii="Aptos" w:hAnsi="Aptos"/>
        </w:rPr>
        <w:t xml:space="preserve">of unexpected behaviour </w:t>
      </w:r>
      <w:r w:rsidRPr="006B4E43">
        <w:rPr>
          <w:rFonts w:ascii="Aptos" w:hAnsi="Aptos"/>
        </w:rPr>
        <w:t>include excessive feedback gain or simulation limitations.</w:t>
      </w:r>
    </w:p>
    <w:sectPr w:rsidR="00E75BB1" w:rsidRPr="006B4E4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52CC6" w14:textId="77777777" w:rsidR="00C17B67" w:rsidRDefault="00C17B67" w:rsidP="00916208">
      <w:r>
        <w:separator/>
      </w:r>
    </w:p>
  </w:endnote>
  <w:endnote w:type="continuationSeparator" w:id="0">
    <w:p w14:paraId="45AC44D9" w14:textId="77777777" w:rsidR="00C17B67" w:rsidRDefault="00C17B67" w:rsidP="0091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78BE8" w14:textId="77777777" w:rsidR="00C17B67" w:rsidRDefault="00C17B67" w:rsidP="00916208">
      <w:r>
        <w:separator/>
      </w:r>
    </w:p>
  </w:footnote>
  <w:footnote w:type="continuationSeparator" w:id="0">
    <w:p w14:paraId="6CBD0442" w14:textId="77777777" w:rsidR="00C17B67" w:rsidRDefault="00C17B67" w:rsidP="0091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F8A5F" w14:textId="36644485" w:rsidR="00916208" w:rsidRPr="00916208" w:rsidRDefault="00916208" w:rsidP="00916208">
    <w:pPr>
      <w:rPr>
        <w:rFonts w:ascii="Times New Roman" w:eastAsia="Times New Roman" w:hAnsi="Times New Roman" w:cs="Times New Roman"/>
        <w:lang w:eastAsia="en-GB"/>
      </w:rPr>
    </w:pPr>
    <w:r w:rsidRPr="00916208">
      <w:rPr>
        <w:rFonts w:ascii="Calibri" w:eastAsia="Times New Roman" w:hAnsi="Calibri" w:cs="Calibri"/>
        <w:color w:val="000000"/>
        <w:sz w:val="22"/>
        <w:szCs w:val="22"/>
        <w:lang w:eastAsia="en-GB"/>
      </w:rPr>
      <w:t>jm3767,</w:t>
    </w:r>
    <w:r>
      <w:rPr>
        <w:rFonts w:ascii="Calibri" w:eastAsia="Times New Roman" w:hAnsi="Calibri" w:cs="Calibri"/>
        <w:color w:val="000000"/>
        <w:sz w:val="22"/>
        <w:szCs w:val="22"/>
        <w:lang w:eastAsia="en-GB"/>
      </w:rPr>
      <w:t xml:space="preserve"> </w:t>
    </w:r>
    <w:r w:rsidRPr="00916208">
      <w:rPr>
        <w:rFonts w:ascii="Calibri" w:eastAsia="Times New Roman" w:hAnsi="Calibri" w:cs="Calibri"/>
        <w:color w:val="000000"/>
        <w:sz w:val="22"/>
        <w:szCs w:val="22"/>
        <w:lang w:eastAsia="en-GB"/>
      </w:rPr>
      <w:t>eckl21,</w:t>
    </w:r>
    <w:r>
      <w:rPr>
        <w:rFonts w:ascii="Calibri" w:eastAsia="Times New Roman" w:hAnsi="Calibri" w:cs="Calibri"/>
        <w:color w:val="000000"/>
        <w:sz w:val="22"/>
        <w:szCs w:val="22"/>
        <w:lang w:eastAsia="en-GB"/>
      </w:rPr>
      <w:t xml:space="preserve"> </w:t>
    </w:r>
    <w:r w:rsidRPr="00916208">
      <w:rPr>
        <w:rFonts w:ascii="Calibri" w:eastAsia="Times New Roman" w:hAnsi="Calibri" w:cs="Calibri"/>
        <w:color w:val="000000"/>
        <w:sz w:val="22"/>
        <w:szCs w:val="22"/>
        <w:lang w:eastAsia="en-GB"/>
      </w:rPr>
      <w:t>jf2280,</w:t>
    </w:r>
    <w:r>
      <w:rPr>
        <w:rFonts w:ascii="Calibri" w:eastAsia="Times New Roman" w:hAnsi="Calibri" w:cs="Calibri"/>
        <w:color w:val="000000"/>
        <w:sz w:val="22"/>
        <w:szCs w:val="22"/>
        <w:lang w:eastAsia="en-GB"/>
      </w:rPr>
      <w:t xml:space="preserve"> </w:t>
    </w:r>
    <w:r w:rsidRPr="00916208">
      <w:rPr>
        <w:rFonts w:ascii="Calibri" w:eastAsia="Times New Roman" w:hAnsi="Calibri" w:cs="Calibri"/>
        <w:color w:val="000000"/>
        <w:sz w:val="22"/>
        <w:szCs w:val="22"/>
        <w:lang w:eastAsia="en-GB"/>
      </w:rPr>
      <w:t>kce27,</w:t>
    </w:r>
    <w:r>
      <w:rPr>
        <w:rFonts w:ascii="Calibri" w:eastAsia="Times New Roman" w:hAnsi="Calibri" w:cs="Calibri"/>
        <w:color w:val="000000"/>
        <w:sz w:val="22"/>
        <w:szCs w:val="22"/>
        <w:lang w:eastAsia="en-GB"/>
      </w:rPr>
      <w:t xml:space="preserve"> </w:t>
    </w:r>
    <w:r w:rsidRPr="00916208">
      <w:rPr>
        <w:rFonts w:ascii="Calibri" w:eastAsia="Times New Roman" w:hAnsi="Calibri" w:cs="Calibri"/>
        <w:color w:val="000000"/>
        <w:sz w:val="22"/>
        <w:szCs w:val="22"/>
        <w:lang w:eastAsia="en-GB"/>
      </w:rPr>
      <w:t>sps80,</w:t>
    </w:r>
    <w:r>
      <w:rPr>
        <w:rFonts w:ascii="Calibri" w:eastAsia="Times New Roman" w:hAnsi="Calibri" w:cs="Calibri"/>
        <w:color w:val="000000"/>
        <w:sz w:val="22"/>
        <w:szCs w:val="22"/>
        <w:lang w:eastAsia="en-GB"/>
      </w:rPr>
      <w:t xml:space="preserve"> </w:t>
    </w:r>
    <w:r w:rsidRPr="00916208">
      <w:rPr>
        <w:rFonts w:ascii="Calibri" w:eastAsia="Times New Roman" w:hAnsi="Calibri" w:cs="Calibri"/>
        <w:color w:val="000000"/>
        <w:sz w:val="22"/>
        <w:szCs w:val="22"/>
        <w:lang w:eastAsia="en-GB"/>
      </w:rPr>
      <w:t>yll201 </w:t>
    </w:r>
  </w:p>
  <w:p w14:paraId="7922D537" w14:textId="6AF3A3B6" w:rsidR="00916208" w:rsidRDefault="00916208">
    <w:pPr>
      <w:pStyle w:val="Header"/>
    </w:pPr>
  </w:p>
  <w:p w14:paraId="05C6727A" w14:textId="77777777" w:rsidR="00916208" w:rsidRDefault="009162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36"/>
    <w:rsid w:val="002661BB"/>
    <w:rsid w:val="003D3A6C"/>
    <w:rsid w:val="006B4E43"/>
    <w:rsid w:val="007068C5"/>
    <w:rsid w:val="00916208"/>
    <w:rsid w:val="00B31536"/>
    <w:rsid w:val="00B668AA"/>
    <w:rsid w:val="00C17B67"/>
    <w:rsid w:val="00C67EA1"/>
    <w:rsid w:val="00C80EDB"/>
    <w:rsid w:val="00D14C86"/>
    <w:rsid w:val="00E75BB1"/>
    <w:rsid w:val="00E91B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7231C1"/>
  <w15:chartTrackingRefBased/>
  <w15:docId w15:val="{4C442B11-7F38-D04E-A381-72100E6F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4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208"/>
    <w:pPr>
      <w:tabs>
        <w:tab w:val="center" w:pos="4513"/>
        <w:tab w:val="right" w:pos="9026"/>
      </w:tabs>
    </w:pPr>
  </w:style>
  <w:style w:type="character" w:customStyle="1" w:styleId="HeaderChar">
    <w:name w:val="Header Char"/>
    <w:basedOn w:val="DefaultParagraphFont"/>
    <w:link w:val="Header"/>
    <w:uiPriority w:val="99"/>
    <w:rsid w:val="00916208"/>
  </w:style>
  <w:style w:type="paragraph" w:styleId="Footer">
    <w:name w:val="footer"/>
    <w:basedOn w:val="Normal"/>
    <w:link w:val="FooterChar"/>
    <w:uiPriority w:val="99"/>
    <w:unhideWhenUsed/>
    <w:rsid w:val="00916208"/>
    <w:pPr>
      <w:tabs>
        <w:tab w:val="center" w:pos="4513"/>
        <w:tab w:val="right" w:pos="9026"/>
      </w:tabs>
    </w:pPr>
  </w:style>
  <w:style w:type="character" w:customStyle="1" w:styleId="FooterChar">
    <w:name w:val="Footer Char"/>
    <w:basedOn w:val="DefaultParagraphFont"/>
    <w:link w:val="Footer"/>
    <w:uiPriority w:val="99"/>
    <w:rsid w:val="00916208"/>
  </w:style>
  <w:style w:type="character" w:customStyle="1" w:styleId="normaltextrun">
    <w:name w:val="normaltextrun"/>
    <w:basedOn w:val="DefaultParagraphFont"/>
    <w:rsid w:val="00916208"/>
  </w:style>
  <w:style w:type="character" w:customStyle="1" w:styleId="eop">
    <w:name w:val="eop"/>
    <w:basedOn w:val="DefaultParagraphFont"/>
    <w:rsid w:val="00916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0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324A48-A32C-4E00-8894-2DA32650A3B3}"/>
</file>

<file path=customXml/itemProps2.xml><?xml version="1.0" encoding="utf-8"?>
<ds:datastoreItem xmlns:ds="http://schemas.openxmlformats.org/officeDocument/2006/customXml" ds:itemID="{39B53E9C-CE3B-459F-8D06-5994872AE867}"/>
</file>

<file path=customXml/itemProps3.xml><?xml version="1.0" encoding="utf-8"?>
<ds:datastoreItem xmlns:ds="http://schemas.openxmlformats.org/officeDocument/2006/customXml" ds:itemID="{4CD64B3E-6ACB-4904-8D50-16FB8716E1DC}"/>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Jindu Eze</dc:creator>
  <cp:keywords/>
  <dc:description/>
  <cp:lastModifiedBy>Jindu Eze</cp:lastModifiedBy>
  <cp:revision>2</cp:revision>
  <dcterms:created xsi:type="dcterms:W3CDTF">2026-04-04T13:30:00Z</dcterms:created>
  <dcterms:modified xsi:type="dcterms:W3CDTF">2026-04-04T13:30:00Z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