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字段描述</w:t>
      </w:r>
    </w:p>
    <w:p>
      <w:pPr>
        <w:rPr>
          <w:rFonts w:hint="eastAsia"/>
        </w:rPr>
      </w:pPr>
      <w:bookmarkStart w:id="0" w:name="_GoBack"/>
      <w:bookmarkEnd w:id="0"/>
    </w:p>
    <w:tbl>
      <w:tblPr>
        <w:tblW w:w="83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1374"/>
        <w:gridCol w:w="4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 w:color="auto" w:fill="FBFAFD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344" w:type="dxa"/>
            <w:tcBorders>
              <w:bottom w:val="nil"/>
            </w:tcBorders>
            <w:shd w:val="clear" w:color="auto" w:fill="FBFAFD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字段类型</w:t>
            </w:r>
          </w:p>
        </w:tc>
        <w:tc>
          <w:tcPr>
            <w:tcW w:w="4431" w:type="dxa"/>
            <w:tcBorders>
              <w:bottom w:val="nil"/>
            </w:tcBorders>
            <w:shd w:val="clear" w:color="auto" w:fill="FBFAFD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字段说明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CLIENTNUM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整型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客户编号，拥有帐户的客户的唯一标识符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Attrition_Flag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字符型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目标，客户活动情况，如果帐户已关闭，则为1，否则为0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Customer_Age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整型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客户的年龄，以年为单位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Gender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字符型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性别，男性（M），女性（F）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Dependent_count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整型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受抚养人的数量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Education_Level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字符型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教育资格（例如：高中（high school），大学毕业（college graduate）等）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Marital_Status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字符型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婚姻状况，已婚（Married），单身（Single），离婚（Divorced），未知（Unknown）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Income_Category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字符型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年收入，（&lt;$40K，$40K-60K，$60K-$80K，$80K-$120K，&gt;$120K，未知）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Card_Category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字符型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信用卡类型，（蓝色（Blue）、银色（Sliver）、金色（Gold）、白金（Platinum））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Months_on_book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整型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与银行的关系期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Total_Relationship_Count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整型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客户持有的产品数量总数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Months_Inactive_12_mon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整型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最近12个月内没有活动的月份数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Contacts_Count_12_mon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整型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最近12个月的联系人数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Credit_Limit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浮点型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信用卡信用额度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Total_Revolving_Bal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整型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信用卡总周转余额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Avg_Open_To_Buy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浮点型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开放购买信用额度（过去12个月的平均值）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Total_Amt_Chng_Q4_Q1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浮点型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交易金额变化（第4季度到第1季度）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Total_Trans_Amt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整型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总交易金额（过去12个月）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Total_Trans_Ct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整型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总交易数（过去12个月）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Total_Ct_Chng_Q4_Q1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浮点型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交易计数变化（第4季度到第1季度）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6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Avg_Utilization_Ratio</w:t>
            </w:r>
          </w:p>
        </w:tc>
        <w:tc>
          <w:tcPr>
            <w:tcW w:w="1344" w:type="dxa"/>
            <w:tcBorders>
              <w:bottom w:val="nil"/>
            </w:tcBorders>
            <w:shd w:val="clear"/>
            <w:noWrap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浮点型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平均卡利用率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2ZDE4MThmYWMzNTVmY2JiM2U1YmM5OTRlMzc0NWQifQ=="/>
  </w:docVars>
  <w:rsids>
    <w:rsidRoot w:val="00000000"/>
    <w:rsid w:val="56B0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408</Words>
  <Characters>818</Characters>
  <Lines>0</Lines>
  <Paragraphs>0</Paragraphs>
  <TotalTime>0</TotalTime>
  <ScaleCrop>false</ScaleCrop>
  <LinksUpToDate>false</LinksUpToDate>
  <CharactersWithSpaces>821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2024-09-22T00:37:34Z</dcterms:created>
  <dc:creator>pkulx</dc:creator>
  <cp:lastModifiedBy>李晓华</cp:lastModifiedBy>
  <dcterms:modified xsi:type="dcterms:W3CDTF">2024-09-22T00:38:00Z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13B4F0689DF545D49CB48908ED040AC0</vt:lpwstr>
  </property>
</Properties>
</file>