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47D" w:rsidRPr="004E3497" w:rsidRDefault="00C4247D" w:rsidP="00C4247D">
      <w:pPr>
        <w:autoSpaceDE w:val="0"/>
        <w:autoSpaceDN w:val="0"/>
        <w:adjustRightInd w:val="0"/>
        <w:spacing w:after="200" w:line="276" w:lineRule="auto"/>
        <w:jc w:val="center"/>
        <w:rPr>
          <w:rFonts w:ascii="Bookman Old Style" w:hAnsi="Bookman Old Style"/>
          <w:b/>
          <w:u w:val="single"/>
        </w:rPr>
      </w:pPr>
      <w:r w:rsidRPr="004E3497">
        <w:rPr>
          <w:rFonts w:ascii="Bookman Old Style" w:hAnsi="Bookman Old Style"/>
          <w:b/>
          <w:u w:val="single"/>
        </w:rPr>
        <w:t xml:space="preserve">Details of the TRUST for </w:t>
      </w:r>
      <w:r>
        <w:rPr>
          <w:rFonts w:ascii="Bookman Old Style" w:hAnsi="Bookman Old Style"/>
          <w:b/>
          <w:u w:val="single"/>
        </w:rPr>
        <w:t xml:space="preserve">designing the Website </w:t>
      </w:r>
      <w:r w:rsidRPr="004E3497">
        <w:rPr>
          <w:rFonts w:ascii="Bookman Old Style" w:hAnsi="Bookman Old Style"/>
          <w:b/>
          <w:u w:val="single"/>
        </w:rPr>
        <w:t>for CARE INDIA</w:t>
      </w:r>
      <w:r>
        <w:rPr>
          <w:rFonts w:ascii="Bookman Old Style" w:hAnsi="Bookman Old Style"/>
          <w:b/>
          <w:u w:val="single"/>
        </w:rPr>
        <w:t>.</w:t>
      </w:r>
    </w:p>
    <w:p w:rsidR="002D69CA" w:rsidRDefault="002D69CA" w:rsidP="002D69CA">
      <w:pPr>
        <w:autoSpaceDE w:val="0"/>
        <w:autoSpaceDN w:val="0"/>
        <w:adjustRightInd w:val="0"/>
        <w:spacing w:after="200" w:line="276" w:lineRule="auto"/>
        <w:jc w:val="both"/>
        <w:rPr>
          <w:rFonts w:ascii="Bookman Old Style" w:hAnsi="Bookman Old Style"/>
          <w:color w:val="FF0000"/>
          <w:sz w:val="32"/>
        </w:rPr>
      </w:pPr>
      <w:r w:rsidRPr="00C4247D">
        <w:rPr>
          <w:rFonts w:ascii="Bookman Old Style" w:hAnsi="Bookman Old Style"/>
          <w:color w:val="000000" w:themeColor="text1"/>
        </w:rPr>
        <w:t>NAME:</w:t>
      </w:r>
      <w:r w:rsidRPr="002D69CA">
        <w:rPr>
          <w:rFonts w:ascii="Bookman Old Style" w:hAnsi="Bookman Old Style"/>
          <w:color w:val="FF0000"/>
        </w:rPr>
        <w:t xml:space="preserve">  </w:t>
      </w:r>
      <w:r w:rsidRPr="002D69CA">
        <w:rPr>
          <w:rFonts w:ascii="Bookman Old Style" w:hAnsi="Bookman Old Style"/>
          <w:color w:val="FF0000"/>
          <w:sz w:val="32"/>
        </w:rPr>
        <w:t>“CARE INDIA”</w:t>
      </w:r>
    </w:p>
    <w:p w:rsidR="00C4247D" w:rsidRPr="00C4247D" w:rsidRDefault="00C4247D" w:rsidP="002D69CA">
      <w:pPr>
        <w:autoSpaceDE w:val="0"/>
        <w:autoSpaceDN w:val="0"/>
        <w:adjustRightInd w:val="0"/>
        <w:spacing w:after="200" w:line="276" w:lineRule="auto"/>
        <w:jc w:val="both"/>
        <w:rPr>
          <w:rFonts w:ascii="Bookman Old Style" w:hAnsi="Bookman Old Style"/>
          <w:color w:val="000000" w:themeColor="text1"/>
          <w:sz w:val="32"/>
        </w:rPr>
      </w:pPr>
      <w:r w:rsidRPr="00C4247D">
        <w:rPr>
          <w:rFonts w:ascii="Bookman Old Style" w:hAnsi="Bookman Old Style"/>
          <w:color w:val="000000" w:themeColor="text1"/>
          <w:sz w:val="32"/>
        </w:rPr>
        <w:t xml:space="preserve">Logo: </w:t>
      </w:r>
    </w:p>
    <w:p w:rsidR="00C4247D" w:rsidRDefault="00C4247D" w:rsidP="002D69CA">
      <w:pPr>
        <w:autoSpaceDE w:val="0"/>
        <w:autoSpaceDN w:val="0"/>
        <w:adjustRightInd w:val="0"/>
        <w:spacing w:after="200" w:line="276" w:lineRule="auto"/>
        <w:jc w:val="both"/>
        <w:rPr>
          <w:rFonts w:ascii="Bookman Old Style" w:hAnsi="Bookman Old Style"/>
          <w:color w:val="FF0000"/>
          <w:sz w:val="32"/>
        </w:rPr>
      </w:pPr>
      <w:r>
        <w:rPr>
          <w:rFonts w:ascii="Bookman Old Style" w:hAnsi="Bookman Old Style"/>
          <w:color w:val="FF0000"/>
          <w:sz w:val="32"/>
        </w:rPr>
        <w:t xml:space="preserve">                                     </w:t>
      </w:r>
      <w:r w:rsidRPr="00C4247D">
        <w:rPr>
          <w:rFonts w:ascii="Bookman Old Style" w:hAnsi="Bookman Old Style"/>
          <w:noProof/>
          <w:color w:val="FF0000"/>
          <w:sz w:val="32"/>
        </w:rPr>
        <w:drawing>
          <wp:inline distT="0" distB="0" distL="0" distR="0">
            <wp:extent cx="1765683" cy="1156771"/>
            <wp:effectExtent l="19050" t="0" r="5967" b="0"/>
            <wp:docPr id="1" name="Picture 1" descr="https://encrypted-tbn0.gstatic.com/images?q=tbn:ANd9GcRFKmzz2YivwwtI6XPUVwRiTT-xVG2CQT9KokJKLXsm4GLQVAk6"/>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RFKmzz2YivwwtI6XPUVwRiTT-xVG2CQT9KokJKLXsm4GLQVAk6"/>
                    <pic:cNvPicPr>
                      <a:picLocks noChangeAspect="1" noChangeArrowheads="1"/>
                    </pic:cNvPicPr>
                  </pic:nvPicPr>
                  <pic:blipFill>
                    <a:blip r:embed="rId7"/>
                    <a:srcRect/>
                    <a:stretch>
                      <a:fillRect/>
                    </a:stretch>
                  </pic:blipFill>
                  <pic:spPr bwMode="auto">
                    <a:xfrm>
                      <a:off x="0" y="0"/>
                      <a:ext cx="1777025" cy="1164202"/>
                    </a:xfrm>
                    <a:prstGeom prst="rect">
                      <a:avLst/>
                    </a:prstGeom>
                    <a:noFill/>
                    <a:ln w="9525">
                      <a:noFill/>
                      <a:miter lim="800000"/>
                      <a:headEnd/>
                      <a:tailEnd/>
                    </a:ln>
                  </pic:spPr>
                </pic:pic>
              </a:graphicData>
            </a:graphic>
          </wp:inline>
        </w:drawing>
      </w:r>
    </w:p>
    <w:p w:rsidR="00C4247D" w:rsidRPr="002D69CA" w:rsidRDefault="00C4247D" w:rsidP="002D69CA">
      <w:pPr>
        <w:autoSpaceDE w:val="0"/>
        <w:autoSpaceDN w:val="0"/>
        <w:adjustRightInd w:val="0"/>
        <w:spacing w:after="200" w:line="276" w:lineRule="auto"/>
        <w:jc w:val="both"/>
        <w:rPr>
          <w:rFonts w:ascii="Bookman Old Style" w:hAnsi="Bookman Old Style"/>
          <w:color w:val="FF0000"/>
        </w:rPr>
      </w:pPr>
    </w:p>
    <w:p w:rsidR="002D69CA" w:rsidRPr="004144F7" w:rsidRDefault="002D69CA" w:rsidP="002D69CA">
      <w:pPr>
        <w:tabs>
          <w:tab w:val="left" w:pos="720"/>
        </w:tabs>
        <w:autoSpaceDE w:val="0"/>
        <w:autoSpaceDN w:val="0"/>
        <w:adjustRightInd w:val="0"/>
        <w:jc w:val="both"/>
        <w:rPr>
          <w:rFonts w:ascii="Bookman Old Style" w:hAnsi="Bookman Old Style"/>
        </w:rPr>
      </w:pPr>
      <w:r w:rsidRPr="004144F7">
        <w:rPr>
          <w:rFonts w:ascii="Bookman Old Style" w:hAnsi="Bookman Old Style"/>
        </w:rPr>
        <w:t xml:space="preserve">The Registered Office of the Trust shall be at </w:t>
      </w:r>
    </w:p>
    <w:p w:rsidR="002D69CA" w:rsidRPr="004144F7" w:rsidRDefault="002D69CA" w:rsidP="002D69CA">
      <w:pPr>
        <w:tabs>
          <w:tab w:val="left" w:pos="720"/>
        </w:tabs>
        <w:autoSpaceDE w:val="0"/>
        <w:autoSpaceDN w:val="0"/>
        <w:adjustRightInd w:val="0"/>
        <w:jc w:val="both"/>
        <w:rPr>
          <w:rFonts w:ascii="Bookman Old Style" w:hAnsi="Bookman Old Style"/>
        </w:rPr>
      </w:pPr>
    </w:p>
    <w:p w:rsidR="002D69CA" w:rsidRPr="004144F7" w:rsidRDefault="002D69CA" w:rsidP="002D69CA">
      <w:pPr>
        <w:tabs>
          <w:tab w:val="left" w:pos="720"/>
        </w:tabs>
        <w:autoSpaceDE w:val="0"/>
        <w:autoSpaceDN w:val="0"/>
        <w:adjustRightInd w:val="0"/>
        <w:jc w:val="both"/>
        <w:rPr>
          <w:rFonts w:ascii="Bookman Old Style" w:hAnsi="Bookman Old Style"/>
        </w:rPr>
      </w:pPr>
      <w:r w:rsidRPr="004144F7">
        <w:rPr>
          <w:rFonts w:ascii="Bookman Old Style" w:hAnsi="Bookman Old Style"/>
        </w:rPr>
        <w:t xml:space="preserve">RK PARADISE, No.4/2, ITC ROAD, R.S.PALYA, </w:t>
      </w:r>
    </w:p>
    <w:p w:rsidR="002D69CA" w:rsidRPr="004144F7" w:rsidRDefault="002D69CA" w:rsidP="002D69CA">
      <w:pPr>
        <w:tabs>
          <w:tab w:val="left" w:pos="720"/>
        </w:tabs>
        <w:autoSpaceDE w:val="0"/>
        <w:autoSpaceDN w:val="0"/>
        <w:adjustRightInd w:val="0"/>
        <w:jc w:val="both"/>
        <w:rPr>
          <w:rFonts w:ascii="Bookman Old Style" w:hAnsi="Bookman Old Style"/>
        </w:rPr>
      </w:pPr>
      <w:r w:rsidRPr="004144F7">
        <w:rPr>
          <w:rFonts w:ascii="Bookman Old Style" w:hAnsi="Bookman Old Style"/>
        </w:rPr>
        <w:t xml:space="preserve">KAMMANAHALLI MAIN ROAD, </w:t>
      </w:r>
    </w:p>
    <w:p w:rsidR="002D69CA" w:rsidRDefault="002D69CA" w:rsidP="002D69CA">
      <w:pPr>
        <w:tabs>
          <w:tab w:val="left" w:pos="720"/>
        </w:tabs>
        <w:autoSpaceDE w:val="0"/>
        <w:autoSpaceDN w:val="0"/>
        <w:adjustRightInd w:val="0"/>
        <w:jc w:val="both"/>
        <w:rPr>
          <w:rFonts w:ascii="Bookman Old Style" w:hAnsi="Bookman Old Style"/>
          <w:caps/>
        </w:rPr>
      </w:pPr>
      <w:r w:rsidRPr="004144F7">
        <w:rPr>
          <w:rFonts w:ascii="Bookman Old Style" w:hAnsi="Bookman Old Style"/>
        </w:rPr>
        <w:t xml:space="preserve">BANGALORE – 560043, </w:t>
      </w:r>
      <w:r w:rsidRPr="004144F7">
        <w:rPr>
          <w:rFonts w:ascii="Bookman Old Style" w:hAnsi="Bookman Old Style"/>
          <w:caps/>
        </w:rPr>
        <w:t>Karnataka, India</w:t>
      </w:r>
    </w:p>
    <w:p w:rsidR="00C4247D" w:rsidRDefault="00C4247D" w:rsidP="002D69CA">
      <w:pPr>
        <w:tabs>
          <w:tab w:val="left" w:pos="720"/>
        </w:tabs>
        <w:autoSpaceDE w:val="0"/>
        <w:autoSpaceDN w:val="0"/>
        <w:adjustRightInd w:val="0"/>
        <w:jc w:val="both"/>
        <w:rPr>
          <w:rFonts w:ascii="Bookman Old Style" w:hAnsi="Bookman Old Style"/>
          <w:caps/>
        </w:rPr>
      </w:pPr>
    </w:p>
    <w:p w:rsidR="00C4247D" w:rsidRPr="004144F7" w:rsidRDefault="00C4247D" w:rsidP="002D69CA">
      <w:pPr>
        <w:tabs>
          <w:tab w:val="left" w:pos="720"/>
        </w:tabs>
        <w:autoSpaceDE w:val="0"/>
        <w:autoSpaceDN w:val="0"/>
        <w:adjustRightInd w:val="0"/>
        <w:jc w:val="both"/>
        <w:rPr>
          <w:rFonts w:ascii="Bookman Old Style" w:hAnsi="Bookman Old Style"/>
          <w:caps/>
        </w:rPr>
      </w:pPr>
      <w:r>
        <w:rPr>
          <w:rFonts w:ascii="Bookman Old Style" w:hAnsi="Bookman Old Style"/>
          <w:caps/>
        </w:rPr>
        <w:t xml:space="preserve">Date of Registration : </w:t>
      </w:r>
      <w:r w:rsidRPr="00C4247D">
        <w:rPr>
          <w:rFonts w:ascii="Bookman Old Style" w:hAnsi="Bookman Old Style"/>
          <w:caps/>
          <w:color w:val="FF0000"/>
        </w:rPr>
        <w:t>8</w:t>
      </w:r>
      <w:r w:rsidRPr="00C4247D">
        <w:rPr>
          <w:rFonts w:ascii="Bookman Old Style" w:hAnsi="Bookman Old Style"/>
          <w:caps/>
          <w:color w:val="FF0000"/>
          <w:vertAlign w:val="superscript"/>
        </w:rPr>
        <w:t>th</w:t>
      </w:r>
      <w:r w:rsidRPr="00C4247D">
        <w:rPr>
          <w:rFonts w:ascii="Bookman Old Style" w:hAnsi="Bookman Old Style"/>
          <w:caps/>
          <w:color w:val="FF0000"/>
        </w:rPr>
        <w:t xml:space="preserve"> December 2015</w:t>
      </w:r>
    </w:p>
    <w:p w:rsidR="002D69CA" w:rsidRPr="004144F7" w:rsidRDefault="002D69CA" w:rsidP="002D69CA">
      <w:pPr>
        <w:tabs>
          <w:tab w:val="left" w:pos="720"/>
        </w:tabs>
        <w:autoSpaceDE w:val="0"/>
        <w:autoSpaceDN w:val="0"/>
        <w:adjustRightInd w:val="0"/>
        <w:jc w:val="both"/>
        <w:rPr>
          <w:rFonts w:ascii="Bookman Old Style" w:hAnsi="Bookman Old Style"/>
        </w:rPr>
      </w:pPr>
      <w:r w:rsidRPr="004144F7">
        <w:rPr>
          <w:rFonts w:ascii="Bookman Old Style" w:hAnsi="Bookman Old Style"/>
        </w:rPr>
        <w:t xml:space="preserve">  </w:t>
      </w:r>
    </w:p>
    <w:p w:rsidR="002D69CA" w:rsidRPr="002D69CA" w:rsidRDefault="00C4247D" w:rsidP="002D69CA">
      <w:pPr>
        <w:autoSpaceDE w:val="0"/>
        <w:autoSpaceDN w:val="0"/>
        <w:adjustRightInd w:val="0"/>
        <w:spacing w:after="200" w:line="276" w:lineRule="auto"/>
        <w:jc w:val="both"/>
        <w:rPr>
          <w:rFonts w:ascii="Bookman Old Style" w:hAnsi="Bookman Old Style"/>
          <w:color w:val="FF0000"/>
        </w:rPr>
      </w:pPr>
      <w:r>
        <w:rPr>
          <w:rFonts w:ascii="Bookman Old Style" w:hAnsi="Bookman Old Style"/>
        </w:rPr>
        <w:t>VISION:</w:t>
      </w:r>
      <w:r w:rsidR="002D69CA" w:rsidRPr="004144F7">
        <w:rPr>
          <w:rFonts w:ascii="Bookman Old Style" w:hAnsi="Bookman Old Style"/>
        </w:rPr>
        <w:t xml:space="preserve"> </w:t>
      </w:r>
      <w:r>
        <w:rPr>
          <w:rFonts w:ascii="Bookman Old Style" w:hAnsi="Bookman Old Style"/>
        </w:rPr>
        <w:t xml:space="preserve">            </w:t>
      </w:r>
      <w:r w:rsidR="002D69CA" w:rsidRPr="002D69CA">
        <w:rPr>
          <w:rFonts w:ascii="Bookman Old Style" w:hAnsi="Bookman Old Style"/>
          <w:color w:val="FF0000"/>
          <w:sz w:val="32"/>
        </w:rPr>
        <w:t xml:space="preserve">“Enriched Lives” </w:t>
      </w:r>
    </w:p>
    <w:p w:rsidR="002D69CA" w:rsidRPr="004144F7" w:rsidRDefault="00C4247D" w:rsidP="002D69CA">
      <w:pPr>
        <w:autoSpaceDE w:val="0"/>
        <w:autoSpaceDN w:val="0"/>
        <w:adjustRightInd w:val="0"/>
        <w:spacing w:after="200" w:line="276" w:lineRule="auto"/>
        <w:jc w:val="both"/>
        <w:rPr>
          <w:rFonts w:ascii="Bookman Old Style" w:hAnsi="Bookman Old Style"/>
        </w:rPr>
      </w:pPr>
      <w:r>
        <w:rPr>
          <w:rFonts w:ascii="Bookman Old Style" w:hAnsi="Bookman Old Style"/>
        </w:rPr>
        <w:t xml:space="preserve">MISSION : </w:t>
      </w:r>
    </w:p>
    <w:p w:rsidR="002D69CA" w:rsidRPr="002D69CA" w:rsidRDefault="002D69CA" w:rsidP="002D69CA">
      <w:pPr>
        <w:autoSpaceDE w:val="0"/>
        <w:autoSpaceDN w:val="0"/>
        <w:adjustRightInd w:val="0"/>
        <w:spacing w:after="200" w:line="276" w:lineRule="auto"/>
        <w:ind w:left="720"/>
        <w:jc w:val="both"/>
        <w:rPr>
          <w:rFonts w:ascii="Bookman Old Style" w:hAnsi="Bookman Old Style"/>
          <w:color w:val="FF0000"/>
        </w:rPr>
      </w:pPr>
      <w:r w:rsidRPr="002D69CA">
        <w:rPr>
          <w:rFonts w:ascii="Bookman Old Style" w:hAnsi="Bookman Old Style"/>
          <w:color w:val="FF0000"/>
        </w:rPr>
        <w:t xml:space="preserve">“Holistic Development of the Community to lead a LIFE with QUALITY and    DIGNITY -   Transformed by LOVE” </w:t>
      </w:r>
    </w:p>
    <w:p w:rsidR="002D69CA" w:rsidRPr="004144F7" w:rsidRDefault="002D69CA" w:rsidP="002D69CA">
      <w:pPr>
        <w:autoSpaceDE w:val="0"/>
        <w:autoSpaceDN w:val="0"/>
        <w:adjustRightInd w:val="0"/>
        <w:spacing w:after="200" w:line="276" w:lineRule="auto"/>
        <w:jc w:val="both"/>
        <w:rPr>
          <w:rFonts w:ascii="Bookman Old Style" w:hAnsi="Bookman Old Style"/>
        </w:rPr>
      </w:pPr>
      <w:r w:rsidRPr="004144F7">
        <w:rPr>
          <w:rFonts w:ascii="Bookman Old Style" w:hAnsi="Bookman Old Style"/>
        </w:rPr>
        <w:t>CORE VALUE OF THE TRUST:</w:t>
      </w:r>
    </w:p>
    <w:p w:rsidR="002D69CA" w:rsidRPr="002D69CA" w:rsidRDefault="002D69CA" w:rsidP="002D69CA">
      <w:pPr>
        <w:autoSpaceDE w:val="0"/>
        <w:autoSpaceDN w:val="0"/>
        <w:adjustRightInd w:val="0"/>
        <w:spacing w:after="200" w:line="360" w:lineRule="auto"/>
        <w:ind w:left="720"/>
        <w:jc w:val="both"/>
        <w:rPr>
          <w:rFonts w:ascii="Bookman Old Style" w:hAnsi="Bookman Old Style"/>
          <w:color w:val="FF0000"/>
        </w:rPr>
      </w:pPr>
      <w:r w:rsidRPr="002D69CA">
        <w:rPr>
          <w:rFonts w:ascii="Bookman Old Style" w:hAnsi="Bookman Old Style"/>
          <w:color w:val="FF0000"/>
        </w:rPr>
        <w:t xml:space="preserve">“We are – 3C – Compassionate, Caring and Connecting with People working with integrity, with true Stewardship, being Responsive, Valuing People, fostering Growth, Aspired to Transform Lives.” </w:t>
      </w:r>
    </w:p>
    <w:p w:rsidR="002D69CA" w:rsidRPr="004144F7" w:rsidRDefault="002D69CA" w:rsidP="002D69CA">
      <w:pPr>
        <w:autoSpaceDE w:val="0"/>
        <w:autoSpaceDN w:val="0"/>
        <w:adjustRightInd w:val="0"/>
        <w:spacing w:after="200" w:line="276" w:lineRule="auto"/>
        <w:jc w:val="both"/>
        <w:rPr>
          <w:rFonts w:ascii="Bookman Old Style" w:hAnsi="Bookman Old Style"/>
        </w:rPr>
      </w:pPr>
      <w:r w:rsidRPr="004144F7">
        <w:rPr>
          <w:rFonts w:ascii="Bookman Old Style" w:hAnsi="Bookman Old Style"/>
        </w:rPr>
        <w:t>OBJECTIVES OF THE TRUST:</w:t>
      </w:r>
    </w:p>
    <w:p w:rsidR="002D69CA" w:rsidRPr="002D69CA" w:rsidRDefault="002D69CA" w:rsidP="002D69CA">
      <w:pPr>
        <w:autoSpaceDE w:val="0"/>
        <w:autoSpaceDN w:val="0"/>
        <w:adjustRightInd w:val="0"/>
        <w:spacing w:after="200" w:line="276" w:lineRule="auto"/>
        <w:jc w:val="both"/>
        <w:rPr>
          <w:rFonts w:ascii="Bookman Old Style" w:hAnsi="Bookman Old Style"/>
          <w:color w:val="FF0000"/>
        </w:rPr>
      </w:pPr>
      <w:r w:rsidRPr="002D69CA">
        <w:rPr>
          <w:rFonts w:ascii="Bookman Old Style" w:hAnsi="Bookman Old Style"/>
          <w:color w:val="FF0000"/>
        </w:rPr>
        <w:t>“SMILE”   –    Serve Motivate Individuals to Lead an Empowered LIFE</w:t>
      </w:r>
    </w:p>
    <w:p w:rsidR="002D69CA" w:rsidRDefault="004C4088" w:rsidP="002D69CA">
      <w:pPr>
        <w:autoSpaceDE w:val="0"/>
        <w:autoSpaceDN w:val="0"/>
        <w:adjustRightInd w:val="0"/>
        <w:spacing w:after="200" w:line="276" w:lineRule="auto"/>
        <w:jc w:val="both"/>
        <w:rPr>
          <w:rFonts w:ascii="Bookman Old Style" w:hAnsi="Bookman Old Style"/>
          <w:color w:val="FF0000"/>
        </w:rPr>
      </w:pPr>
      <w:r>
        <w:rPr>
          <w:rFonts w:ascii="Bookman Old Style" w:hAnsi="Bookman Old Style"/>
        </w:rPr>
        <w:t xml:space="preserve">Objects </w:t>
      </w:r>
      <w:r w:rsidRPr="004144F7">
        <w:rPr>
          <w:rFonts w:ascii="Bookman Old Style" w:hAnsi="Bookman Old Style"/>
        </w:rPr>
        <w:t>–</w:t>
      </w:r>
      <w:r w:rsidR="002D69CA" w:rsidRPr="004144F7">
        <w:rPr>
          <w:rFonts w:ascii="Bookman Old Style" w:hAnsi="Bookman Old Style"/>
        </w:rPr>
        <w:t xml:space="preserve"> </w:t>
      </w:r>
      <w:r w:rsidR="002D69CA" w:rsidRPr="00C4247D">
        <w:rPr>
          <w:rFonts w:ascii="Bookman Old Style" w:hAnsi="Bookman Old Style"/>
          <w:color w:val="FF0000"/>
          <w:sz w:val="36"/>
        </w:rPr>
        <w:t>H</w:t>
      </w:r>
      <w:r w:rsidR="002D69CA" w:rsidRPr="004144F7">
        <w:rPr>
          <w:rFonts w:ascii="Bookman Old Style" w:hAnsi="Bookman Old Style"/>
        </w:rPr>
        <w:t xml:space="preserve">ealth, </w:t>
      </w:r>
      <w:r w:rsidR="002D69CA" w:rsidRPr="00C4247D">
        <w:rPr>
          <w:rFonts w:ascii="Bookman Old Style" w:hAnsi="Bookman Old Style"/>
          <w:color w:val="FF0000"/>
          <w:sz w:val="36"/>
        </w:rPr>
        <w:t>E</w:t>
      </w:r>
      <w:r w:rsidR="002D69CA" w:rsidRPr="004144F7">
        <w:rPr>
          <w:rFonts w:ascii="Bookman Old Style" w:hAnsi="Bookman Old Style"/>
        </w:rPr>
        <w:t xml:space="preserve">ducation, </w:t>
      </w:r>
      <w:r w:rsidR="002D69CA" w:rsidRPr="00C4247D">
        <w:rPr>
          <w:rFonts w:ascii="Bookman Old Style" w:hAnsi="Bookman Old Style"/>
          <w:color w:val="FF0000"/>
          <w:sz w:val="36"/>
        </w:rPr>
        <w:t>L</w:t>
      </w:r>
      <w:r w:rsidR="002D69CA" w:rsidRPr="004144F7">
        <w:rPr>
          <w:rFonts w:ascii="Bookman Old Style" w:hAnsi="Bookman Old Style"/>
        </w:rPr>
        <w:t xml:space="preserve">ivelihood and </w:t>
      </w:r>
      <w:r w:rsidR="002D69CA" w:rsidRPr="00C4247D">
        <w:rPr>
          <w:rFonts w:ascii="Bookman Old Style" w:hAnsi="Bookman Old Style"/>
          <w:color w:val="FF0000"/>
          <w:sz w:val="36"/>
        </w:rPr>
        <w:t>P</w:t>
      </w:r>
      <w:r w:rsidR="002D69CA" w:rsidRPr="004144F7">
        <w:rPr>
          <w:rFonts w:ascii="Bookman Old Style" w:hAnsi="Bookman Old Style"/>
        </w:rPr>
        <w:t xml:space="preserve">artnering </w:t>
      </w:r>
      <w:r w:rsidR="00C4247D">
        <w:rPr>
          <w:rFonts w:ascii="Bookman Old Style" w:hAnsi="Bookman Old Style"/>
          <w:color w:val="FF0000"/>
        </w:rPr>
        <w:t>(</w:t>
      </w:r>
      <w:r w:rsidR="002D69CA" w:rsidRPr="002D69CA">
        <w:rPr>
          <w:rFonts w:ascii="Bookman Old Style" w:hAnsi="Bookman Old Style"/>
          <w:color w:val="FF0000"/>
        </w:rPr>
        <w:t>HELP</w:t>
      </w:r>
      <w:r>
        <w:rPr>
          <w:rFonts w:ascii="Bookman Old Style" w:hAnsi="Bookman Old Style"/>
          <w:color w:val="FF0000"/>
        </w:rPr>
        <w:t xml:space="preserve">) </w:t>
      </w:r>
      <w:r w:rsidRPr="002D69CA">
        <w:rPr>
          <w:rFonts w:ascii="Bookman Old Style" w:hAnsi="Bookman Old Style"/>
          <w:color w:val="FF0000"/>
        </w:rPr>
        <w:t>and</w:t>
      </w:r>
      <w:r w:rsidR="002D69CA" w:rsidRPr="002D69CA">
        <w:rPr>
          <w:rFonts w:ascii="Bookman Old Style" w:hAnsi="Bookman Old Style"/>
          <w:color w:val="FF0000"/>
        </w:rPr>
        <w:t xml:space="preserve"> RELIEF</w:t>
      </w:r>
    </w:p>
    <w:p w:rsidR="004C4088" w:rsidRDefault="004C4088" w:rsidP="002D69CA">
      <w:pPr>
        <w:autoSpaceDE w:val="0"/>
        <w:autoSpaceDN w:val="0"/>
        <w:adjustRightInd w:val="0"/>
        <w:spacing w:after="200" w:line="276" w:lineRule="auto"/>
        <w:jc w:val="both"/>
        <w:rPr>
          <w:rFonts w:ascii="Bookman Old Style" w:hAnsi="Bookman Old Style"/>
          <w:color w:val="FF0000"/>
        </w:rPr>
      </w:pPr>
    </w:p>
    <w:p w:rsidR="004C4088" w:rsidRDefault="004C4088" w:rsidP="002D69CA">
      <w:pPr>
        <w:autoSpaceDE w:val="0"/>
        <w:autoSpaceDN w:val="0"/>
        <w:adjustRightInd w:val="0"/>
        <w:spacing w:after="200" w:line="276" w:lineRule="auto"/>
        <w:jc w:val="both"/>
        <w:rPr>
          <w:rFonts w:ascii="Bookman Old Style" w:hAnsi="Bookman Old Style"/>
          <w:color w:val="FF0000"/>
        </w:rPr>
      </w:pPr>
    </w:p>
    <w:p w:rsidR="004C4088" w:rsidRPr="004144F7" w:rsidRDefault="004C4088" w:rsidP="002D69CA">
      <w:pPr>
        <w:autoSpaceDE w:val="0"/>
        <w:autoSpaceDN w:val="0"/>
        <w:adjustRightInd w:val="0"/>
        <w:spacing w:after="200" w:line="276" w:lineRule="auto"/>
        <w:jc w:val="both"/>
        <w:rPr>
          <w:rFonts w:ascii="Bookman Old Style" w:hAnsi="Bookman Old Style"/>
        </w:rPr>
      </w:pPr>
    </w:p>
    <w:p w:rsidR="002D69CA" w:rsidRPr="002D69CA" w:rsidRDefault="004C4088" w:rsidP="002D69CA">
      <w:pPr>
        <w:numPr>
          <w:ilvl w:val="0"/>
          <w:numId w:val="4"/>
        </w:numPr>
        <w:autoSpaceDE w:val="0"/>
        <w:autoSpaceDN w:val="0"/>
        <w:adjustRightInd w:val="0"/>
        <w:spacing w:after="200" w:line="276" w:lineRule="auto"/>
        <w:jc w:val="both"/>
        <w:rPr>
          <w:rFonts w:ascii="Calibri" w:hAnsi="Calibri"/>
          <w:color w:val="FF0000"/>
          <w:sz w:val="22"/>
        </w:rPr>
      </w:pPr>
      <w:r>
        <w:rPr>
          <w:rFonts w:ascii="Bookman Old Style" w:hAnsi="Bookman Old Style"/>
          <w:color w:val="FF0000"/>
        </w:rPr>
        <w:lastRenderedPageBreak/>
        <w:t xml:space="preserve">     TULSI   </w:t>
      </w:r>
      <w:r w:rsidR="002D69CA" w:rsidRPr="002D69CA">
        <w:rPr>
          <w:rFonts w:ascii="Bookman Old Style" w:hAnsi="Bookman Old Style"/>
          <w:color w:val="FF0000"/>
        </w:rPr>
        <w:t>:  Touching Lives through Health Care</w:t>
      </w:r>
      <w:r>
        <w:rPr>
          <w:rFonts w:ascii="Bookman Old Style" w:hAnsi="Bookman Old Style"/>
          <w:color w:val="FF0000"/>
        </w:rPr>
        <w:t xml:space="preserve">  :</w:t>
      </w:r>
      <w:r w:rsidR="002D69CA" w:rsidRPr="002D69CA">
        <w:rPr>
          <w:rFonts w:ascii="Bookman Old Style" w:hAnsi="Bookman Old Style"/>
          <w:color w:val="FF0000"/>
        </w:rPr>
        <w:t xml:space="preserve">  </w:t>
      </w:r>
      <w:r>
        <w:rPr>
          <w:rFonts w:ascii="Bookman Old Style" w:hAnsi="Bookman Old Style"/>
          <w:color w:val="FF0000"/>
        </w:rPr>
        <w:t xml:space="preserve">Health </w:t>
      </w:r>
    </w:p>
    <w:p w:rsidR="002D69CA" w:rsidRPr="004144F7" w:rsidRDefault="002D69CA" w:rsidP="002D69CA">
      <w:pPr>
        <w:numPr>
          <w:ilvl w:val="0"/>
          <w:numId w:val="2"/>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To provide Medical Financial Assistance for Emergency Medical Treatment.   Finance Assistance supported by a network or chain of likeminded people.</w:t>
      </w:r>
    </w:p>
    <w:p w:rsidR="002D69CA" w:rsidRPr="004144F7" w:rsidRDefault="002D69CA" w:rsidP="002D69CA">
      <w:pPr>
        <w:numPr>
          <w:ilvl w:val="0"/>
          <w:numId w:val="2"/>
        </w:numPr>
        <w:autoSpaceDE w:val="0"/>
        <w:autoSpaceDN w:val="0"/>
        <w:adjustRightInd w:val="0"/>
        <w:spacing w:after="200" w:line="276" w:lineRule="auto"/>
        <w:jc w:val="both"/>
        <w:rPr>
          <w:rFonts w:ascii="Calibri" w:hAnsi="Calibri"/>
          <w:sz w:val="22"/>
        </w:rPr>
      </w:pPr>
      <w:r w:rsidRPr="004144F7">
        <w:rPr>
          <w:rFonts w:ascii="Bookman Old Style" w:hAnsi="Bookman Old Style"/>
        </w:rPr>
        <w:t>To practice, promote, provide alternative system of medicine (Ayurveda, Siddha).</w:t>
      </w:r>
    </w:p>
    <w:p w:rsidR="002D69CA" w:rsidRPr="004144F7" w:rsidRDefault="002D69CA" w:rsidP="002D69CA">
      <w:pPr>
        <w:numPr>
          <w:ilvl w:val="0"/>
          <w:numId w:val="2"/>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To develop and raise herbal nursery, promote organic farming,   and supply in a subsidiary rate as income generative program with the support of State and central Government, financial institution, private agencies etc.</w:t>
      </w:r>
    </w:p>
    <w:p w:rsidR="002D69CA" w:rsidRPr="004144F7" w:rsidRDefault="002D69CA" w:rsidP="002D69CA">
      <w:pPr>
        <w:numPr>
          <w:ilvl w:val="0"/>
          <w:numId w:val="2"/>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To establish run and maintain a clinic, medicals for public through alternative medicine and allopath medicine in a subsidiary rate.</w:t>
      </w:r>
    </w:p>
    <w:p w:rsidR="002D69CA" w:rsidRPr="004144F7" w:rsidRDefault="002D69CA" w:rsidP="002D69CA">
      <w:pPr>
        <w:numPr>
          <w:ilvl w:val="0"/>
          <w:numId w:val="2"/>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To establish run and maintain home for aged, destitute, sick and the needy people.</w:t>
      </w:r>
    </w:p>
    <w:p w:rsidR="002D69CA" w:rsidRPr="004144F7" w:rsidRDefault="002D69CA" w:rsidP="002D69CA">
      <w:pPr>
        <w:numPr>
          <w:ilvl w:val="0"/>
          <w:numId w:val="2"/>
        </w:numPr>
        <w:autoSpaceDE w:val="0"/>
        <w:autoSpaceDN w:val="0"/>
        <w:adjustRightInd w:val="0"/>
        <w:spacing w:after="200" w:line="276" w:lineRule="auto"/>
        <w:jc w:val="both"/>
        <w:rPr>
          <w:rFonts w:ascii="Calibri" w:hAnsi="Calibri"/>
          <w:sz w:val="22"/>
        </w:rPr>
      </w:pPr>
      <w:r w:rsidRPr="004144F7">
        <w:rPr>
          <w:rFonts w:ascii="Bookman Old Style" w:hAnsi="Bookman Old Style"/>
        </w:rPr>
        <w:t>To Provide Bed Side Assistance Services for the sick and the needy.</w:t>
      </w:r>
    </w:p>
    <w:p w:rsidR="002D69CA" w:rsidRPr="004144F7" w:rsidRDefault="002D69CA" w:rsidP="002D69CA">
      <w:pPr>
        <w:numPr>
          <w:ilvl w:val="0"/>
          <w:numId w:val="2"/>
        </w:numPr>
        <w:autoSpaceDE w:val="0"/>
        <w:autoSpaceDN w:val="0"/>
        <w:adjustRightInd w:val="0"/>
        <w:jc w:val="both"/>
        <w:rPr>
          <w:rFonts w:ascii="Bookman Old Style" w:hAnsi="Bookman Old Style"/>
        </w:rPr>
      </w:pPr>
      <w:r w:rsidRPr="004144F7">
        <w:rPr>
          <w:rFonts w:ascii="Bookman Old Style" w:hAnsi="Bookman Old Style"/>
        </w:rPr>
        <w:t xml:space="preserve">To establish, maintain and support health care facilities for the sick such as dispensaries, maternity homes,    child welfare centers, convalescent homes, Sanatoriums, Para medical centers, hospice and such other similar charitable institutions for the benefit and use of the general public. </w:t>
      </w:r>
    </w:p>
    <w:p w:rsidR="002D69CA" w:rsidRPr="004144F7" w:rsidRDefault="002D69CA" w:rsidP="002D69CA">
      <w:pPr>
        <w:autoSpaceDE w:val="0"/>
        <w:autoSpaceDN w:val="0"/>
        <w:adjustRightInd w:val="0"/>
        <w:ind w:left="2160"/>
        <w:jc w:val="both"/>
        <w:rPr>
          <w:rFonts w:ascii="Bookman Old Style" w:hAnsi="Bookman Old Style"/>
        </w:rPr>
      </w:pPr>
    </w:p>
    <w:p w:rsidR="002D69CA" w:rsidRPr="004144F7" w:rsidRDefault="002D69CA" w:rsidP="002D69CA">
      <w:pPr>
        <w:numPr>
          <w:ilvl w:val="0"/>
          <w:numId w:val="2"/>
        </w:numPr>
        <w:autoSpaceDE w:val="0"/>
        <w:autoSpaceDN w:val="0"/>
        <w:adjustRightInd w:val="0"/>
        <w:jc w:val="both"/>
        <w:rPr>
          <w:rFonts w:ascii="Bookman Old Style" w:hAnsi="Bookman Old Style"/>
        </w:rPr>
      </w:pPr>
      <w:r w:rsidRPr="004144F7">
        <w:rPr>
          <w:rFonts w:ascii="Bookman Old Style" w:hAnsi="Bookman Old Style"/>
        </w:rPr>
        <w:t>To construct and maintain drinking water projects in Rural areas and urban slums, including installation of pump sets, digging of wells, tube wells and laying of pipes for supply of potable water. Solar power energy.</w:t>
      </w:r>
    </w:p>
    <w:p w:rsidR="002D69CA" w:rsidRPr="004144F7" w:rsidRDefault="002D69CA" w:rsidP="002D69CA">
      <w:pPr>
        <w:autoSpaceDE w:val="0"/>
        <w:autoSpaceDN w:val="0"/>
        <w:adjustRightInd w:val="0"/>
        <w:spacing w:after="200" w:line="276" w:lineRule="auto"/>
        <w:ind w:left="720"/>
        <w:jc w:val="both"/>
        <w:rPr>
          <w:rFonts w:ascii="Calibri" w:hAnsi="Calibri"/>
          <w:sz w:val="22"/>
        </w:rPr>
      </w:pPr>
    </w:p>
    <w:p w:rsidR="002D69CA" w:rsidRPr="004144F7" w:rsidRDefault="002D69CA" w:rsidP="002D69CA">
      <w:pPr>
        <w:numPr>
          <w:ilvl w:val="0"/>
          <w:numId w:val="2"/>
        </w:numPr>
        <w:autoSpaceDE w:val="0"/>
        <w:autoSpaceDN w:val="0"/>
        <w:adjustRightInd w:val="0"/>
        <w:jc w:val="both"/>
        <w:rPr>
          <w:rFonts w:ascii="Bookman Old Style" w:hAnsi="Bookman Old Style"/>
        </w:rPr>
      </w:pPr>
      <w:r w:rsidRPr="004144F7">
        <w:rPr>
          <w:rFonts w:ascii="Bookman Old Style" w:hAnsi="Bookman Old Style"/>
        </w:rPr>
        <w:t xml:space="preserve">To conduct health camps, awareness, Counseling,  Family Welfare Programs, </w:t>
      </w:r>
    </w:p>
    <w:p w:rsidR="002D69CA" w:rsidRPr="004144F7" w:rsidRDefault="002D69CA" w:rsidP="002D69CA">
      <w:pPr>
        <w:autoSpaceDE w:val="0"/>
        <w:autoSpaceDN w:val="0"/>
        <w:adjustRightInd w:val="0"/>
        <w:spacing w:after="200" w:line="276" w:lineRule="auto"/>
        <w:jc w:val="both"/>
        <w:rPr>
          <w:sz w:val="22"/>
        </w:rPr>
      </w:pPr>
    </w:p>
    <w:p w:rsidR="002D69CA" w:rsidRPr="002D69CA" w:rsidRDefault="004C4088" w:rsidP="002D69CA">
      <w:pPr>
        <w:numPr>
          <w:ilvl w:val="0"/>
          <w:numId w:val="3"/>
        </w:numPr>
        <w:tabs>
          <w:tab w:val="left" w:pos="720"/>
        </w:tabs>
        <w:autoSpaceDE w:val="0"/>
        <w:autoSpaceDN w:val="0"/>
        <w:adjustRightInd w:val="0"/>
        <w:spacing w:after="200" w:line="276" w:lineRule="auto"/>
        <w:jc w:val="both"/>
        <w:rPr>
          <w:rFonts w:ascii="Calibri" w:hAnsi="Calibri"/>
          <w:color w:val="FF0000"/>
          <w:sz w:val="22"/>
        </w:rPr>
      </w:pPr>
      <w:r>
        <w:rPr>
          <w:rFonts w:ascii="Bookman Old Style" w:hAnsi="Bookman Old Style"/>
          <w:color w:val="FF0000"/>
        </w:rPr>
        <w:t xml:space="preserve">     VIDYA  </w:t>
      </w:r>
      <w:r w:rsidR="002D69CA" w:rsidRPr="002D69CA">
        <w:rPr>
          <w:rFonts w:ascii="Bookman Old Style" w:hAnsi="Bookman Old Style"/>
          <w:color w:val="FF0000"/>
        </w:rPr>
        <w:t>:  Fos</w:t>
      </w:r>
      <w:r>
        <w:rPr>
          <w:rFonts w:ascii="Bookman Old Style" w:hAnsi="Bookman Old Style"/>
          <w:color w:val="FF0000"/>
        </w:rPr>
        <w:t xml:space="preserve">tering Growth through Education   </w:t>
      </w:r>
      <w:r w:rsidR="002D69CA" w:rsidRPr="002D69CA">
        <w:rPr>
          <w:rFonts w:ascii="Bookman Old Style" w:hAnsi="Bookman Old Style"/>
          <w:color w:val="FF0000"/>
        </w:rPr>
        <w:t xml:space="preserve"> </w:t>
      </w:r>
      <w:r>
        <w:rPr>
          <w:rFonts w:ascii="Bookman Old Style" w:hAnsi="Bookman Old Style"/>
          <w:color w:val="FF0000"/>
        </w:rPr>
        <w:t>: Education</w:t>
      </w: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 xml:space="preserve">To Partner, establish, develop, maintain, grant aid to education institutions, Special School, including Technical education institutions,  libraries, reading rooms, universities, laboratories, research and other institutions of the like nature in India, for use of the students and the staff and also for the development and advancement of education and diffusion of knowledge amongst the public in general. </w:t>
      </w:r>
    </w:p>
    <w:p w:rsidR="002D69CA" w:rsidRPr="004144F7" w:rsidRDefault="002D69CA" w:rsidP="002D69CA">
      <w:pPr>
        <w:autoSpaceDE w:val="0"/>
        <w:autoSpaceDN w:val="0"/>
        <w:adjustRightInd w:val="0"/>
        <w:ind w:left="1080"/>
        <w:jc w:val="both"/>
        <w:rPr>
          <w:rFonts w:ascii="Calibri" w:hAnsi="Calibri"/>
          <w:sz w:val="22"/>
        </w:rPr>
      </w:pP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 xml:space="preserve">To establish, maintain and run studentships, scholarships and render other kind of aid to students including supply of books, </w:t>
      </w:r>
      <w:r w:rsidRPr="004144F7">
        <w:rPr>
          <w:rFonts w:ascii="Bookman Old Style" w:hAnsi="Bookman Old Style"/>
        </w:rPr>
        <w:lastRenderedPageBreak/>
        <w:t xml:space="preserve">stipends, medals and other incentives to study, without any distinction as to caste </w:t>
      </w:r>
      <w:r w:rsidR="004C4088" w:rsidRPr="004144F7">
        <w:rPr>
          <w:rFonts w:ascii="Bookman Old Style" w:hAnsi="Bookman Old Style"/>
        </w:rPr>
        <w:t>color</w:t>
      </w:r>
      <w:r w:rsidRPr="004144F7">
        <w:rPr>
          <w:rFonts w:ascii="Bookman Old Style" w:hAnsi="Bookman Old Style"/>
        </w:rPr>
        <w:t xml:space="preserve">, race, creed or gender. </w:t>
      </w:r>
    </w:p>
    <w:p w:rsidR="002D69CA" w:rsidRPr="004144F7" w:rsidRDefault="002D69CA" w:rsidP="002D69CA">
      <w:pPr>
        <w:autoSpaceDE w:val="0"/>
        <w:autoSpaceDN w:val="0"/>
        <w:adjustRightInd w:val="0"/>
        <w:ind w:left="1440"/>
        <w:jc w:val="both"/>
        <w:rPr>
          <w:rFonts w:ascii="Bookman Old Style" w:hAnsi="Bookman Old Style"/>
        </w:rPr>
      </w:pP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 xml:space="preserve">Provide Consultation, prepare Modules, </w:t>
      </w:r>
      <w:r w:rsidR="004C4088" w:rsidRPr="004144F7">
        <w:rPr>
          <w:rFonts w:ascii="Bookman Old Style" w:hAnsi="Bookman Old Style"/>
        </w:rPr>
        <w:t>and Conduct</w:t>
      </w:r>
      <w:r w:rsidRPr="004144F7">
        <w:rPr>
          <w:rFonts w:ascii="Bookman Old Style" w:hAnsi="Bookman Old Style"/>
        </w:rPr>
        <w:t xml:space="preserve"> workshops to support other institutions addressing various issues of the community.</w:t>
      </w:r>
    </w:p>
    <w:p w:rsidR="002D69CA" w:rsidRPr="004144F7" w:rsidRDefault="002D69CA" w:rsidP="002D69CA">
      <w:pPr>
        <w:autoSpaceDE w:val="0"/>
        <w:autoSpaceDN w:val="0"/>
        <w:adjustRightInd w:val="0"/>
        <w:ind w:left="1440"/>
        <w:jc w:val="both"/>
        <w:rPr>
          <w:rFonts w:ascii="Calibri" w:hAnsi="Calibri"/>
          <w:sz w:val="22"/>
        </w:rPr>
      </w:pPr>
    </w:p>
    <w:p w:rsidR="002D69CA" w:rsidRPr="004144F7" w:rsidRDefault="002D69CA" w:rsidP="002D69CA">
      <w:pPr>
        <w:numPr>
          <w:ilvl w:val="0"/>
          <w:numId w:val="7"/>
        </w:numPr>
        <w:autoSpaceDE w:val="0"/>
        <w:autoSpaceDN w:val="0"/>
        <w:adjustRightInd w:val="0"/>
        <w:spacing w:after="200" w:line="276" w:lineRule="auto"/>
        <w:jc w:val="both"/>
        <w:rPr>
          <w:rFonts w:ascii="Calibri" w:hAnsi="Calibri"/>
          <w:sz w:val="22"/>
        </w:rPr>
      </w:pPr>
      <w:r w:rsidRPr="004144F7">
        <w:rPr>
          <w:rFonts w:ascii="Bookman Old Style" w:hAnsi="Bookman Old Style"/>
        </w:rPr>
        <w:t>Career Guidance through counseling focusing on Career assessment (Online), Education Planning, Career path development and Educational Information.</w:t>
      </w:r>
    </w:p>
    <w:p w:rsidR="002D69CA" w:rsidRPr="004144F7" w:rsidRDefault="002D69CA" w:rsidP="002D69CA">
      <w:pPr>
        <w:numPr>
          <w:ilvl w:val="0"/>
          <w:numId w:val="7"/>
        </w:numPr>
        <w:autoSpaceDE w:val="0"/>
        <w:autoSpaceDN w:val="0"/>
        <w:adjustRightInd w:val="0"/>
        <w:spacing w:after="200" w:line="276" w:lineRule="auto"/>
        <w:jc w:val="both"/>
        <w:rPr>
          <w:rFonts w:ascii="Calibri" w:hAnsi="Calibri"/>
          <w:sz w:val="22"/>
        </w:rPr>
      </w:pPr>
      <w:r w:rsidRPr="004144F7">
        <w:rPr>
          <w:rFonts w:ascii="Bookman Old Style" w:hAnsi="Bookman Old Style"/>
        </w:rPr>
        <w:t>Training – To impart trainings to children, youths, Women and Men in Life Skills, Occupational Health and Safety, Career Guidance, etc. through – Play way Method.</w:t>
      </w:r>
    </w:p>
    <w:p w:rsidR="002D69CA" w:rsidRPr="004144F7" w:rsidRDefault="002D69CA" w:rsidP="002D69CA">
      <w:pPr>
        <w:numPr>
          <w:ilvl w:val="0"/>
          <w:numId w:val="7"/>
        </w:numPr>
        <w:autoSpaceDE w:val="0"/>
        <w:autoSpaceDN w:val="0"/>
        <w:adjustRightInd w:val="0"/>
        <w:jc w:val="both"/>
        <w:rPr>
          <w:rFonts w:ascii="Bookman Old Style" w:hAnsi="Bookman Old Style"/>
        </w:rPr>
      </w:pPr>
      <w:r w:rsidRPr="004144F7">
        <w:rPr>
          <w:rFonts w:ascii="Bookman Old Style" w:hAnsi="Bookman Old Style"/>
        </w:rPr>
        <w:t xml:space="preserve">To establish, develop, maintain and grant aid in cash or in kind to hospitals, medical schools, medical colleges, nursing and Para medical institutions. </w:t>
      </w:r>
    </w:p>
    <w:p w:rsidR="002D69CA" w:rsidRPr="004144F7" w:rsidRDefault="002D69CA" w:rsidP="002D69CA">
      <w:pPr>
        <w:autoSpaceDE w:val="0"/>
        <w:autoSpaceDN w:val="0"/>
        <w:adjustRightInd w:val="0"/>
        <w:jc w:val="both"/>
        <w:rPr>
          <w:sz w:val="22"/>
        </w:rPr>
      </w:pP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 xml:space="preserve"> To provide formal or non – formal education for all children and adults without any distinction of caste, creed, color or community or religion. </w:t>
      </w: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 xml:space="preserve">To promote, establish, support, maintain or grant aid to institutions for the promotion of science, literature, music, drama and fine arts. </w:t>
      </w: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 xml:space="preserve">To establish, maintain or grant aid to vocational training centers for the economically backward. </w:t>
      </w: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numPr>
          <w:ilvl w:val="0"/>
          <w:numId w:val="7"/>
        </w:numPr>
        <w:autoSpaceDE w:val="0"/>
        <w:autoSpaceDN w:val="0"/>
        <w:adjustRightInd w:val="0"/>
        <w:jc w:val="both"/>
        <w:rPr>
          <w:rFonts w:ascii="Bookman Old Style" w:hAnsi="Bookman Old Style"/>
        </w:rPr>
      </w:pPr>
      <w:r w:rsidRPr="004144F7">
        <w:rPr>
          <w:rFonts w:ascii="Bookman Old Style" w:hAnsi="Bookman Old Style"/>
        </w:rPr>
        <w:t xml:space="preserve">To create awareness about Right </w:t>
      </w:r>
      <w:r w:rsidR="004C4088" w:rsidRPr="004144F7">
        <w:rPr>
          <w:rFonts w:ascii="Bookman Old Style" w:hAnsi="Bookman Old Style"/>
        </w:rPr>
        <w:t>to</w:t>
      </w:r>
      <w:r w:rsidRPr="004144F7">
        <w:rPr>
          <w:rFonts w:ascii="Bookman Old Style" w:hAnsi="Bookman Old Style"/>
        </w:rPr>
        <w:t xml:space="preserve"> Education and strive for total Success of RTE. </w:t>
      </w: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numPr>
          <w:ilvl w:val="0"/>
          <w:numId w:val="7"/>
        </w:numPr>
        <w:autoSpaceDE w:val="0"/>
        <w:autoSpaceDN w:val="0"/>
        <w:adjustRightInd w:val="0"/>
        <w:spacing w:after="200"/>
        <w:jc w:val="both"/>
        <w:rPr>
          <w:rFonts w:ascii="Calibri" w:hAnsi="Calibri"/>
          <w:sz w:val="22"/>
        </w:rPr>
      </w:pPr>
      <w:r w:rsidRPr="004144F7">
        <w:rPr>
          <w:rFonts w:ascii="Bookman Old Style" w:hAnsi="Bookman Old Style"/>
        </w:rPr>
        <w:t>To undertake the propagation of literacy through adult &amp; non</w:t>
      </w:r>
      <w:r w:rsidRPr="004144F7">
        <w:rPr>
          <w:rFonts w:ascii="Calibri" w:hAnsi="Calibri"/>
          <w:sz w:val="22"/>
        </w:rPr>
        <w:t xml:space="preserve"> </w:t>
      </w:r>
      <w:r w:rsidRPr="004144F7">
        <w:rPr>
          <w:rFonts w:ascii="Bookman Old Style" w:hAnsi="Bookman Old Style"/>
        </w:rPr>
        <w:t xml:space="preserve">Formal education program. </w:t>
      </w:r>
    </w:p>
    <w:p w:rsidR="002D69CA" w:rsidRPr="004144F7" w:rsidRDefault="002D69CA" w:rsidP="002D69CA">
      <w:pPr>
        <w:numPr>
          <w:ilvl w:val="0"/>
          <w:numId w:val="7"/>
        </w:numPr>
        <w:autoSpaceDE w:val="0"/>
        <w:autoSpaceDN w:val="0"/>
        <w:adjustRightInd w:val="0"/>
        <w:spacing w:after="200"/>
        <w:jc w:val="both"/>
        <w:rPr>
          <w:rFonts w:ascii="Calibri" w:hAnsi="Calibri"/>
          <w:sz w:val="22"/>
        </w:rPr>
      </w:pPr>
      <w:r w:rsidRPr="004144F7">
        <w:rPr>
          <w:rFonts w:ascii="Bookman Old Style" w:hAnsi="Bookman Old Style"/>
        </w:rPr>
        <w:t xml:space="preserve">To encourage youth in sports and welfare and social activities by developing appropriate infrastructure. </w:t>
      </w: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To take up education, rehabilitation, care and protection of child Rights, especially the street children, rag pickers, juvenile delinquents and jail inmates.</w:t>
      </w:r>
    </w:p>
    <w:p w:rsidR="002D69CA" w:rsidRPr="004144F7" w:rsidRDefault="002D69CA" w:rsidP="002D69CA">
      <w:pPr>
        <w:autoSpaceDE w:val="0"/>
        <w:autoSpaceDN w:val="0"/>
        <w:adjustRightInd w:val="0"/>
        <w:ind w:left="1440"/>
        <w:jc w:val="both"/>
        <w:rPr>
          <w:rFonts w:ascii="Bookman Old Style" w:hAnsi="Bookman Old Style"/>
        </w:rPr>
      </w:pPr>
    </w:p>
    <w:p w:rsidR="002D69CA" w:rsidRPr="004144F7" w:rsidRDefault="002D69CA" w:rsidP="002D69CA">
      <w:pPr>
        <w:numPr>
          <w:ilvl w:val="0"/>
          <w:numId w:val="7"/>
        </w:numPr>
        <w:autoSpaceDE w:val="0"/>
        <w:autoSpaceDN w:val="0"/>
        <w:adjustRightInd w:val="0"/>
        <w:jc w:val="both"/>
        <w:rPr>
          <w:rFonts w:ascii="Calibri" w:hAnsi="Calibri"/>
          <w:sz w:val="22"/>
        </w:rPr>
      </w:pPr>
      <w:r w:rsidRPr="004144F7">
        <w:rPr>
          <w:rFonts w:ascii="Bookman Old Style" w:hAnsi="Bookman Old Style"/>
        </w:rPr>
        <w:t xml:space="preserve">To promote, inculcate and assist in   Safe motherhood methods,  fight crimes against women and children, </w:t>
      </w:r>
    </w:p>
    <w:p w:rsidR="002D69CA" w:rsidRPr="004144F7" w:rsidRDefault="002D69CA" w:rsidP="002D69CA">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jc w:val="both"/>
        <w:rPr>
          <w:sz w:val="22"/>
        </w:rPr>
      </w:pPr>
    </w:p>
    <w:p w:rsidR="002D69CA" w:rsidRDefault="002D69CA" w:rsidP="002D69CA">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jc w:val="both"/>
        <w:rPr>
          <w:sz w:val="22"/>
        </w:rPr>
      </w:pPr>
    </w:p>
    <w:p w:rsidR="004C4088" w:rsidRDefault="004C4088" w:rsidP="002D69CA">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jc w:val="both"/>
        <w:rPr>
          <w:sz w:val="22"/>
        </w:rPr>
      </w:pPr>
    </w:p>
    <w:p w:rsidR="004C4088" w:rsidRDefault="004C4088" w:rsidP="002D69CA">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jc w:val="both"/>
        <w:rPr>
          <w:sz w:val="22"/>
        </w:rPr>
      </w:pPr>
    </w:p>
    <w:p w:rsidR="004C4088" w:rsidRDefault="004C4088" w:rsidP="002D69CA">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jc w:val="both"/>
        <w:rPr>
          <w:sz w:val="22"/>
        </w:rPr>
      </w:pPr>
    </w:p>
    <w:p w:rsidR="004C4088" w:rsidRPr="004144F7" w:rsidRDefault="004C4088" w:rsidP="002D69CA">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jc w:val="both"/>
        <w:rPr>
          <w:sz w:val="22"/>
        </w:rPr>
      </w:pPr>
    </w:p>
    <w:p w:rsidR="002D69CA" w:rsidRPr="002D69CA" w:rsidRDefault="002D69CA" w:rsidP="002D69CA">
      <w:pPr>
        <w:numPr>
          <w:ilvl w:val="1"/>
          <w:numId w:val="7"/>
        </w:numPr>
        <w:tabs>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jc w:val="both"/>
        <w:rPr>
          <w:rFonts w:ascii="Bookman Old Style" w:hAnsi="Bookman Old Style"/>
          <w:color w:val="FF0000"/>
        </w:rPr>
      </w:pPr>
      <w:r w:rsidRPr="002D69CA">
        <w:rPr>
          <w:rFonts w:ascii="Bookman Old Style" w:hAnsi="Bookman Old Style"/>
          <w:color w:val="FF0000"/>
        </w:rPr>
        <w:lastRenderedPageBreak/>
        <w:t xml:space="preserve">JIVANADHARA      :    Empowering Lives through Livelihood </w:t>
      </w:r>
    </w:p>
    <w:p w:rsidR="002D69CA" w:rsidRPr="002D69CA" w:rsidRDefault="002D69CA" w:rsidP="002D69CA">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ind w:left="454"/>
        <w:jc w:val="both"/>
        <w:rPr>
          <w:rFonts w:ascii="Bookman Old Style" w:hAnsi="Bookman Old Style"/>
          <w:color w:val="FF0000"/>
        </w:rPr>
      </w:pPr>
      <w:r w:rsidRPr="002D69CA">
        <w:rPr>
          <w:rFonts w:ascii="Bookman Old Style" w:hAnsi="Bookman Old Style"/>
          <w:color w:val="FF0000"/>
        </w:rPr>
        <w:tab/>
      </w:r>
      <w:r w:rsidRPr="002D69CA">
        <w:rPr>
          <w:rFonts w:ascii="Bookman Old Style" w:hAnsi="Bookman Old Style"/>
          <w:color w:val="FF0000"/>
        </w:rPr>
        <w:tab/>
      </w:r>
      <w:r w:rsidRPr="002D69CA">
        <w:rPr>
          <w:rFonts w:ascii="Bookman Old Style" w:hAnsi="Bookman Old Style"/>
          <w:color w:val="FF0000"/>
        </w:rPr>
        <w:tab/>
      </w:r>
      <w:r w:rsidRPr="002D69CA">
        <w:rPr>
          <w:rFonts w:ascii="Bookman Old Style" w:hAnsi="Bookman Old Style"/>
          <w:color w:val="FF0000"/>
        </w:rPr>
        <w:tab/>
      </w:r>
      <w:r w:rsidR="004C4088" w:rsidRPr="002D69CA">
        <w:rPr>
          <w:rFonts w:ascii="Bookman Old Style" w:hAnsi="Bookman Old Style"/>
          <w:color w:val="FF0000"/>
        </w:rPr>
        <w:t>P</w:t>
      </w:r>
      <w:r w:rsidRPr="002D69CA">
        <w:rPr>
          <w:rFonts w:ascii="Bookman Old Style" w:hAnsi="Bookman Old Style"/>
          <w:color w:val="FF0000"/>
        </w:rPr>
        <w:t>rograms</w:t>
      </w:r>
      <w:r w:rsidR="004C4088">
        <w:rPr>
          <w:rFonts w:ascii="Bookman Old Style" w:hAnsi="Bookman Old Style"/>
          <w:color w:val="FF0000"/>
        </w:rPr>
        <w:t xml:space="preserve">       </w:t>
      </w:r>
      <w:r w:rsidRPr="002D69CA">
        <w:rPr>
          <w:rFonts w:ascii="Bookman Old Style" w:hAnsi="Bookman Old Style"/>
          <w:color w:val="FF0000"/>
        </w:rPr>
        <w:t xml:space="preserve">: </w:t>
      </w:r>
      <w:r w:rsidR="004C4088">
        <w:rPr>
          <w:rFonts w:ascii="Bookman Old Style" w:hAnsi="Bookman Old Style"/>
          <w:color w:val="FF0000"/>
        </w:rPr>
        <w:t xml:space="preserve">     Livelihood</w:t>
      </w:r>
    </w:p>
    <w:p w:rsidR="002D69CA" w:rsidRPr="004144F7" w:rsidRDefault="002D69CA" w:rsidP="002D69CA">
      <w:pPr>
        <w:autoSpaceDE w:val="0"/>
        <w:autoSpaceDN w:val="0"/>
        <w:adjustRightInd w:val="0"/>
        <w:spacing w:after="200" w:line="276" w:lineRule="auto"/>
        <w:ind w:left="720"/>
        <w:jc w:val="both"/>
        <w:rPr>
          <w:rFonts w:ascii="Calibri" w:hAnsi="Calibri"/>
          <w:sz w:val="22"/>
        </w:rPr>
      </w:pPr>
    </w:p>
    <w:p w:rsidR="002D69CA" w:rsidRPr="004144F7" w:rsidRDefault="002D69CA" w:rsidP="002D69CA">
      <w:pPr>
        <w:numPr>
          <w:ilvl w:val="0"/>
          <w:numId w:val="1"/>
        </w:numPr>
        <w:autoSpaceDE w:val="0"/>
        <w:autoSpaceDN w:val="0"/>
        <w:adjustRightInd w:val="0"/>
        <w:jc w:val="both"/>
        <w:rPr>
          <w:rFonts w:ascii="Bookman Old Style" w:hAnsi="Bookman Old Style"/>
        </w:rPr>
      </w:pPr>
      <w:r w:rsidRPr="004144F7">
        <w:rPr>
          <w:rFonts w:ascii="Bookman Old Style" w:hAnsi="Bookman Old Style"/>
        </w:rPr>
        <w:t xml:space="preserve">To establish, develop, maintain Vocational Training Institutes   formal and Non Formal institutions, Technical training Institutes, partnering with Corporate and Private </w:t>
      </w:r>
      <w:r w:rsidR="004C4088" w:rsidRPr="004144F7">
        <w:rPr>
          <w:rFonts w:ascii="Bookman Old Style" w:hAnsi="Bookman Old Style"/>
        </w:rPr>
        <w:t>Industries</w:t>
      </w:r>
      <w:r w:rsidRPr="004144F7">
        <w:rPr>
          <w:rFonts w:ascii="Bookman Old Style" w:hAnsi="Bookman Old Style"/>
        </w:rPr>
        <w:t xml:space="preserve">. </w:t>
      </w:r>
    </w:p>
    <w:p w:rsidR="002D69CA" w:rsidRPr="004144F7" w:rsidRDefault="002D69CA" w:rsidP="002D69CA">
      <w:pPr>
        <w:autoSpaceDE w:val="0"/>
        <w:autoSpaceDN w:val="0"/>
        <w:adjustRightInd w:val="0"/>
        <w:ind w:left="720" w:hanging="720"/>
        <w:jc w:val="both"/>
        <w:rPr>
          <w:rFonts w:ascii="Calibri" w:hAnsi="Calibri"/>
          <w:sz w:val="22"/>
        </w:rPr>
      </w:pPr>
    </w:p>
    <w:p w:rsidR="002D69CA" w:rsidRPr="004144F7" w:rsidRDefault="002D69CA" w:rsidP="002D69CA">
      <w:pPr>
        <w:numPr>
          <w:ilvl w:val="0"/>
          <w:numId w:val="1"/>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 xml:space="preserve">To promote and encourage  growth of cottage and small scale   industries by providing sustainable Livelihood Materials Assistance to individuals and Groups which help in economic well-being of the weaker section of the urban and rural communities. </w:t>
      </w:r>
    </w:p>
    <w:p w:rsidR="002D69CA" w:rsidRPr="004144F7" w:rsidRDefault="002D69CA" w:rsidP="002D69CA">
      <w:pPr>
        <w:numPr>
          <w:ilvl w:val="0"/>
          <w:numId w:val="1"/>
        </w:numPr>
        <w:autoSpaceDE w:val="0"/>
        <w:autoSpaceDN w:val="0"/>
        <w:adjustRightInd w:val="0"/>
        <w:spacing w:after="200" w:line="276" w:lineRule="auto"/>
        <w:jc w:val="both"/>
        <w:rPr>
          <w:rFonts w:ascii="Calibri" w:hAnsi="Calibri"/>
          <w:sz w:val="22"/>
        </w:rPr>
      </w:pPr>
      <w:r w:rsidRPr="004144F7">
        <w:rPr>
          <w:rFonts w:ascii="Bookman Old Style" w:hAnsi="Bookman Old Style"/>
        </w:rPr>
        <w:t>To impart job oriented education, initiate job, meals for unemployed and create employment opportunities for the youth by undertaking Government and skill training Programs.</w:t>
      </w:r>
    </w:p>
    <w:p w:rsidR="002D69CA" w:rsidRPr="004144F7" w:rsidRDefault="002D69CA" w:rsidP="002D69CA">
      <w:pPr>
        <w:numPr>
          <w:ilvl w:val="0"/>
          <w:numId w:val="1"/>
        </w:numPr>
        <w:autoSpaceDE w:val="0"/>
        <w:autoSpaceDN w:val="0"/>
        <w:adjustRightInd w:val="0"/>
        <w:spacing w:after="200"/>
        <w:jc w:val="both"/>
        <w:rPr>
          <w:rFonts w:ascii="Bookman Old Style" w:hAnsi="Bookman Old Style"/>
        </w:rPr>
      </w:pPr>
      <w:r w:rsidRPr="004144F7">
        <w:rPr>
          <w:rFonts w:ascii="Bookman Old Style" w:hAnsi="Bookman Old Style"/>
        </w:rPr>
        <w:t>To promote development of Children, youth, and Women by Conducting leadership training programs, encouraging self help groups, Youth Associations, Children club forums, foster communal harmony and national integration.</w:t>
      </w:r>
    </w:p>
    <w:p w:rsidR="002D69CA" w:rsidRPr="004144F7" w:rsidRDefault="002D69CA" w:rsidP="002D69CA">
      <w:pPr>
        <w:numPr>
          <w:ilvl w:val="0"/>
          <w:numId w:val="1"/>
        </w:numPr>
        <w:autoSpaceDE w:val="0"/>
        <w:autoSpaceDN w:val="0"/>
        <w:adjustRightInd w:val="0"/>
        <w:jc w:val="both"/>
        <w:rPr>
          <w:rFonts w:ascii="Calibri" w:hAnsi="Calibri"/>
          <w:sz w:val="22"/>
        </w:rPr>
      </w:pPr>
      <w:r w:rsidRPr="004144F7">
        <w:rPr>
          <w:rFonts w:ascii="Bookman Old Style" w:hAnsi="Bookman Old Style"/>
        </w:rPr>
        <w:t>To establish, maintain or grant aid to child labor eradication &amp; Awareness program or projects.</w:t>
      </w: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numPr>
          <w:ilvl w:val="0"/>
          <w:numId w:val="1"/>
        </w:numPr>
        <w:autoSpaceDE w:val="0"/>
        <w:autoSpaceDN w:val="0"/>
        <w:adjustRightInd w:val="0"/>
        <w:jc w:val="both"/>
        <w:rPr>
          <w:rFonts w:ascii="Calibri" w:hAnsi="Calibri"/>
          <w:sz w:val="22"/>
        </w:rPr>
      </w:pPr>
      <w:r w:rsidRPr="004144F7">
        <w:rPr>
          <w:rFonts w:ascii="Bookman Old Style" w:hAnsi="Bookman Old Style"/>
        </w:rPr>
        <w:t>To establish and maintain crèches for the babies/children of working mothers.</w:t>
      </w:r>
    </w:p>
    <w:p w:rsidR="002D69CA" w:rsidRPr="004144F7" w:rsidRDefault="002D69CA" w:rsidP="002D69CA">
      <w:pPr>
        <w:autoSpaceDE w:val="0"/>
        <w:autoSpaceDN w:val="0"/>
        <w:adjustRightInd w:val="0"/>
        <w:spacing w:after="200" w:line="276" w:lineRule="auto"/>
        <w:jc w:val="both"/>
        <w:rPr>
          <w:sz w:val="22"/>
        </w:rPr>
      </w:pPr>
    </w:p>
    <w:p w:rsidR="002D69CA" w:rsidRPr="004C4088" w:rsidRDefault="002D69CA" w:rsidP="002D69CA">
      <w:pPr>
        <w:numPr>
          <w:ilvl w:val="0"/>
          <w:numId w:val="8"/>
        </w:numPr>
        <w:autoSpaceDE w:val="0"/>
        <w:autoSpaceDN w:val="0"/>
        <w:adjustRightInd w:val="0"/>
        <w:spacing w:after="200" w:line="276" w:lineRule="auto"/>
        <w:jc w:val="both"/>
        <w:rPr>
          <w:rFonts w:ascii="Bookman Old Style" w:hAnsi="Bookman Old Style"/>
          <w:color w:val="FF0000"/>
        </w:rPr>
      </w:pPr>
      <w:r w:rsidRPr="004C4088">
        <w:rPr>
          <w:rFonts w:ascii="Bookman Old Style" w:hAnsi="Bookman Old Style"/>
          <w:color w:val="FF0000"/>
        </w:rPr>
        <w:t>SAATHI   :  Bridging Lives through Partnering</w:t>
      </w:r>
      <w:r w:rsidR="004C4088">
        <w:rPr>
          <w:rFonts w:ascii="Bookman Old Style" w:hAnsi="Bookman Old Style"/>
          <w:color w:val="FF0000"/>
        </w:rPr>
        <w:t xml:space="preserve">    </w:t>
      </w:r>
      <w:r w:rsidRPr="004C4088">
        <w:rPr>
          <w:rFonts w:ascii="Bookman Old Style" w:hAnsi="Bookman Old Style"/>
          <w:color w:val="FF0000"/>
        </w:rPr>
        <w:t xml:space="preserve">:  </w:t>
      </w:r>
      <w:r w:rsidR="004C4088">
        <w:rPr>
          <w:rFonts w:ascii="Bookman Old Style" w:hAnsi="Bookman Old Style"/>
          <w:color w:val="FF0000"/>
        </w:rPr>
        <w:t>Partnering</w:t>
      </w:r>
    </w:p>
    <w:p w:rsidR="002D69CA" w:rsidRPr="004144F7" w:rsidRDefault="002D69CA" w:rsidP="002D69CA">
      <w:pPr>
        <w:numPr>
          <w:ilvl w:val="1"/>
          <w:numId w:val="8"/>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NETWORKING with various Government bodies, NGOs and likeminded institutions   for the implementation of the objectives of the Trust.</w:t>
      </w:r>
    </w:p>
    <w:p w:rsidR="002D69CA" w:rsidRPr="004144F7" w:rsidRDefault="002D69CA" w:rsidP="002D69CA">
      <w:pPr>
        <w:numPr>
          <w:ilvl w:val="1"/>
          <w:numId w:val="8"/>
        </w:numPr>
        <w:autoSpaceDE w:val="0"/>
        <w:autoSpaceDN w:val="0"/>
        <w:adjustRightInd w:val="0"/>
        <w:jc w:val="both"/>
        <w:rPr>
          <w:rFonts w:ascii="Calibri" w:hAnsi="Calibri"/>
          <w:sz w:val="22"/>
        </w:rPr>
      </w:pPr>
      <w:r w:rsidRPr="004144F7">
        <w:rPr>
          <w:rFonts w:ascii="Bookman Old Style" w:hAnsi="Bookman Old Style"/>
        </w:rPr>
        <w:t xml:space="preserve">Establish, maintain or grant aid to homes for the aged, destitute </w:t>
      </w:r>
    </w:p>
    <w:p w:rsidR="002D69CA" w:rsidRPr="004144F7" w:rsidRDefault="002D69CA" w:rsidP="002D69CA">
      <w:pPr>
        <w:numPr>
          <w:ilvl w:val="1"/>
          <w:numId w:val="8"/>
        </w:numPr>
        <w:autoSpaceDE w:val="0"/>
        <w:autoSpaceDN w:val="0"/>
        <w:adjustRightInd w:val="0"/>
        <w:jc w:val="both"/>
        <w:rPr>
          <w:rFonts w:ascii="Bookman Old Style" w:hAnsi="Bookman Old Style"/>
        </w:rPr>
      </w:pPr>
      <w:r w:rsidRPr="004144F7">
        <w:rPr>
          <w:rFonts w:ascii="Bookman Old Style" w:hAnsi="Bookman Old Style"/>
        </w:rPr>
        <w:t>children, orphanages, differently abled, children of AIDS affected parents, street children,  needy and destitute people, widows  and the abandoned.</w:t>
      </w: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numPr>
          <w:ilvl w:val="1"/>
          <w:numId w:val="8"/>
        </w:numPr>
        <w:autoSpaceDE w:val="0"/>
        <w:autoSpaceDN w:val="0"/>
        <w:adjustRightInd w:val="0"/>
        <w:jc w:val="both"/>
        <w:rPr>
          <w:rFonts w:ascii="Calibri" w:hAnsi="Calibri"/>
          <w:sz w:val="22"/>
        </w:rPr>
      </w:pPr>
      <w:r w:rsidRPr="004144F7">
        <w:rPr>
          <w:rFonts w:ascii="Bookman Old Style" w:hAnsi="Bookman Old Style"/>
        </w:rPr>
        <w:t xml:space="preserve">To promote the awareness of government initiatives, policies, </w:t>
      </w:r>
      <w:r w:rsidRPr="004144F7">
        <w:rPr>
          <w:rFonts w:ascii="Calibri" w:hAnsi="Calibri"/>
          <w:sz w:val="22"/>
          <w:szCs w:val="22"/>
        </w:rPr>
        <w:t>p</w:t>
      </w:r>
      <w:r w:rsidRPr="004144F7">
        <w:rPr>
          <w:rFonts w:ascii="Bookman Old Style" w:hAnsi="Bookman Old Style"/>
          <w:szCs w:val="22"/>
        </w:rPr>
        <w:t>rocedures</w:t>
      </w:r>
      <w:r w:rsidRPr="004144F7">
        <w:rPr>
          <w:rFonts w:ascii="Bookman Old Style" w:hAnsi="Bookman Old Style"/>
        </w:rPr>
        <w:t>, laws, schemes, etc targeted at the urban and rural communities and the poor.</w:t>
      </w:r>
    </w:p>
    <w:p w:rsidR="002D69CA" w:rsidRPr="004144F7" w:rsidRDefault="002D69CA" w:rsidP="002D69CA">
      <w:pPr>
        <w:autoSpaceDE w:val="0"/>
        <w:autoSpaceDN w:val="0"/>
        <w:adjustRightInd w:val="0"/>
        <w:ind w:left="1440"/>
        <w:jc w:val="both"/>
        <w:rPr>
          <w:rFonts w:ascii="Bookman Old Style" w:hAnsi="Bookman Old Style"/>
        </w:rPr>
      </w:pPr>
    </w:p>
    <w:p w:rsidR="002D69CA" w:rsidRPr="004144F7" w:rsidRDefault="002D69CA" w:rsidP="002D69CA">
      <w:pPr>
        <w:numPr>
          <w:ilvl w:val="1"/>
          <w:numId w:val="8"/>
        </w:numPr>
        <w:autoSpaceDE w:val="0"/>
        <w:autoSpaceDN w:val="0"/>
        <w:adjustRightInd w:val="0"/>
        <w:spacing w:after="200" w:line="276" w:lineRule="auto"/>
        <w:jc w:val="both"/>
        <w:rPr>
          <w:rFonts w:ascii="Calibri" w:hAnsi="Calibri"/>
          <w:sz w:val="22"/>
        </w:rPr>
      </w:pPr>
      <w:r w:rsidRPr="004144F7">
        <w:rPr>
          <w:rFonts w:ascii="Bookman Old Style" w:hAnsi="Bookman Old Style"/>
        </w:rPr>
        <w:t>Partner and Promote in organize camps, training programs, competitions, seminars, conferences, symposiums, exhibitions, tours, Tournaments, games etc., in order to develop creativity, Personality and scientific outlook among youths.</w:t>
      </w:r>
    </w:p>
    <w:p w:rsidR="002D69CA" w:rsidRPr="004144F7" w:rsidRDefault="002D69CA" w:rsidP="002D69CA">
      <w:pPr>
        <w:numPr>
          <w:ilvl w:val="1"/>
          <w:numId w:val="8"/>
        </w:numPr>
        <w:autoSpaceDE w:val="0"/>
        <w:autoSpaceDN w:val="0"/>
        <w:adjustRightInd w:val="0"/>
        <w:spacing w:after="200" w:line="276" w:lineRule="auto"/>
        <w:jc w:val="both"/>
        <w:rPr>
          <w:rFonts w:ascii="Calibri" w:hAnsi="Calibri"/>
          <w:sz w:val="22"/>
        </w:rPr>
      </w:pPr>
      <w:r w:rsidRPr="004144F7">
        <w:rPr>
          <w:rFonts w:ascii="Bookman Old Style" w:hAnsi="Bookman Old Style"/>
        </w:rPr>
        <w:lastRenderedPageBreak/>
        <w:t>The TRUST will also campaign, extend &amp; Partner with various agencies, Institutions to create good Environment.  Promote and partake in Government programs such as Swatch Bharath Abhiyana.</w:t>
      </w:r>
    </w:p>
    <w:p w:rsidR="002D69CA" w:rsidRPr="004144F7" w:rsidRDefault="002D69CA" w:rsidP="002D69CA">
      <w:pPr>
        <w:numPr>
          <w:ilvl w:val="1"/>
          <w:numId w:val="8"/>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Networking with various likeminded NGOs, similar agencies and work towards peace, care and Protection.</w:t>
      </w:r>
    </w:p>
    <w:p w:rsidR="002D69CA" w:rsidRPr="004144F7" w:rsidRDefault="002D69CA" w:rsidP="002D69CA">
      <w:pPr>
        <w:numPr>
          <w:ilvl w:val="1"/>
          <w:numId w:val="8"/>
        </w:numPr>
        <w:autoSpaceDE w:val="0"/>
        <w:autoSpaceDN w:val="0"/>
        <w:adjustRightInd w:val="0"/>
        <w:spacing w:after="200" w:line="276" w:lineRule="auto"/>
        <w:jc w:val="both"/>
        <w:rPr>
          <w:rFonts w:ascii="Bookman Old Style" w:hAnsi="Bookman Old Style"/>
        </w:rPr>
      </w:pPr>
      <w:r w:rsidRPr="004144F7">
        <w:rPr>
          <w:rFonts w:ascii="Bookman Old Style" w:hAnsi="Bookman Old Style"/>
        </w:rPr>
        <w:t xml:space="preserve">Develop appropriate man power and infrastructure to run training programs, competitions, seminars, Conferences, exhibitions, tournaments, job exhibition etc. </w:t>
      </w:r>
    </w:p>
    <w:p w:rsidR="002D69CA" w:rsidRPr="004144F7" w:rsidRDefault="002D69CA" w:rsidP="002D69CA">
      <w:pPr>
        <w:autoSpaceDE w:val="0"/>
        <w:autoSpaceDN w:val="0"/>
        <w:adjustRightInd w:val="0"/>
        <w:jc w:val="both"/>
        <w:rPr>
          <w:rFonts w:ascii="Bookman Old Style" w:hAnsi="Bookman Old Style"/>
        </w:rPr>
      </w:pPr>
    </w:p>
    <w:p w:rsidR="002D69CA" w:rsidRPr="002D69CA" w:rsidRDefault="002D69CA" w:rsidP="002D69CA">
      <w:pPr>
        <w:numPr>
          <w:ilvl w:val="0"/>
          <w:numId w:val="6"/>
        </w:numPr>
        <w:autoSpaceDE w:val="0"/>
        <w:autoSpaceDN w:val="0"/>
        <w:adjustRightInd w:val="0"/>
        <w:jc w:val="both"/>
        <w:rPr>
          <w:rFonts w:ascii="Bookman Old Style" w:hAnsi="Bookman Old Style"/>
          <w:color w:val="FF0000"/>
        </w:rPr>
      </w:pPr>
      <w:r w:rsidRPr="002D69CA">
        <w:rPr>
          <w:rFonts w:ascii="Bookman Old Style" w:hAnsi="Bookman Old Style"/>
          <w:color w:val="FF0000"/>
        </w:rPr>
        <w:t xml:space="preserve">ZINDAGI </w:t>
      </w:r>
      <w:r w:rsidRPr="002D69CA">
        <w:rPr>
          <w:rFonts w:ascii="Bookman Old Style" w:hAnsi="Bookman Old Style"/>
          <w:color w:val="FF0000"/>
        </w:rPr>
        <w:tab/>
        <w:t xml:space="preserve">: </w:t>
      </w:r>
      <w:r w:rsidRPr="002D69CA">
        <w:rPr>
          <w:rFonts w:ascii="Bookman Old Style" w:hAnsi="Bookman Old Style"/>
          <w:color w:val="FF0000"/>
        </w:rPr>
        <w:tab/>
        <w:t xml:space="preserve">Restored Lives through Relief and Disaster </w:t>
      </w:r>
    </w:p>
    <w:p w:rsidR="002D69CA" w:rsidRPr="002D69CA" w:rsidRDefault="002D69CA" w:rsidP="002D69CA">
      <w:pPr>
        <w:autoSpaceDE w:val="0"/>
        <w:autoSpaceDN w:val="0"/>
        <w:adjustRightInd w:val="0"/>
        <w:ind w:left="454"/>
        <w:jc w:val="both"/>
        <w:rPr>
          <w:rFonts w:ascii="Bookman Old Style" w:hAnsi="Bookman Old Style"/>
          <w:color w:val="FF0000"/>
        </w:rPr>
      </w:pPr>
      <w:r w:rsidRPr="002D69CA">
        <w:rPr>
          <w:rFonts w:ascii="Bookman Old Style" w:hAnsi="Bookman Old Style"/>
          <w:color w:val="FF0000"/>
        </w:rPr>
        <w:tab/>
      </w:r>
      <w:r w:rsidRPr="002D69CA">
        <w:rPr>
          <w:rFonts w:ascii="Bookman Old Style" w:hAnsi="Bookman Old Style"/>
          <w:color w:val="FF0000"/>
        </w:rPr>
        <w:tab/>
      </w:r>
      <w:r w:rsidRPr="002D69CA">
        <w:rPr>
          <w:rFonts w:ascii="Bookman Old Style" w:hAnsi="Bookman Old Style"/>
          <w:color w:val="FF0000"/>
        </w:rPr>
        <w:tab/>
      </w:r>
      <w:r w:rsidRPr="002D69CA">
        <w:rPr>
          <w:rFonts w:ascii="Bookman Old Style" w:hAnsi="Bookman Old Style"/>
          <w:color w:val="FF0000"/>
        </w:rPr>
        <w:tab/>
        <w:t>Preparedness</w:t>
      </w:r>
      <w:r w:rsidR="004C4088">
        <w:rPr>
          <w:rFonts w:ascii="Bookman Old Style" w:hAnsi="Bookman Old Style"/>
          <w:color w:val="FF0000"/>
        </w:rPr>
        <w:t xml:space="preserve">   </w:t>
      </w:r>
      <w:r w:rsidRPr="002D69CA">
        <w:rPr>
          <w:rFonts w:ascii="Bookman Old Style" w:hAnsi="Bookman Old Style"/>
          <w:color w:val="FF0000"/>
        </w:rPr>
        <w:t>:</w:t>
      </w:r>
      <w:r w:rsidR="004C4088">
        <w:rPr>
          <w:rFonts w:ascii="Bookman Old Style" w:hAnsi="Bookman Old Style"/>
          <w:color w:val="FF0000"/>
        </w:rPr>
        <w:t xml:space="preserve">   Relief</w:t>
      </w:r>
    </w:p>
    <w:p w:rsidR="002D69CA" w:rsidRPr="002D69CA" w:rsidRDefault="002D69CA" w:rsidP="002D69CA">
      <w:pPr>
        <w:autoSpaceDE w:val="0"/>
        <w:autoSpaceDN w:val="0"/>
        <w:adjustRightInd w:val="0"/>
        <w:ind w:left="454"/>
        <w:jc w:val="both"/>
        <w:rPr>
          <w:rFonts w:ascii="Bookman Old Style" w:hAnsi="Bookman Old Style"/>
          <w:color w:val="FF0000"/>
        </w:rPr>
      </w:pPr>
    </w:p>
    <w:p w:rsidR="002D69CA" w:rsidRPr="004144F7" w:rsidRDefault="002D69CA" w:rsidP="002D69CA">
      <w:pPr>
        <w:numPr>
          <w:ilvl w:val="0"/>
          <w:numId w:val="9"/>
        </w:numPr>
        <w:autoSpaceDE w:val="0"/>
        <w:autoSpaceDN w:val="0"/>
        <w:adjustRightInd w:val="0"/>
        <w:jc w:val="both"/>
        <w:rPr>
          <w:rFonts w:ascii="Bookman Old Style" w:hAnsi="Bookman Old Style"/>
        </w:rPr>
      </w:pPr>
      <w:r w:rsidRPr="004144F7">
        <w:rPr>
          <w:rFonts w:ascii="Bookman Old Style" w:hAnsi="Bookman Old Style"/>
        </w:rPr>
        <w:t>To grant relief and assistance to the needy victims during natural calamities such as famine, earthquake, flood, fire, pestilence, etc. and to give donations and other assistance to institutions, establishments or persons engaged in such relief work.</w:t>
      </w:r>
    </w:p>
    <w:p w:rsidR="002D69CA" w:rsidRPr="004144F7" w:rsidRDefault="002D69CA" w:rsidP="002D69CA">
      <w:pPr>
        <w:autoSpaceDE w:val="0"/>
        <w:autoSpaceDN w:val="0"/>
        <w:adjustRightInd w:val="0"/>
        <w:ind w:left="720"/>
        <w:jc w:val="both"/>
        <w:rPr>
          <w:rFonts w:ascii="Calibri" w:hAnsi="Calibri"/>
          <w:sz w:val="22"/>
        </w:rPr>
      </w:pPr>
    </w:p>
    <w:p w:rsidR="002D69CA" w:rsidRPr="004144F7" w:rsidRDefault="002D69CA" w:rsidP="002D69CA">
      <w:pPr>
        <w:numPr>
          <w:ilvl w:val="0"/>
          <w:numId w:val="9"/>
        </w:numPr>
        <w:autoSpaceDE w:val="0"/>
        <w:autoSpaceDN w:val="0"/>
        <w:adjustRightInd w:val="0"/>
        <w:spacing w:after="200"/>
        <w:jc w:val="both"/>
        <w:rPr>
          <w:rFonts w:ascii="Calibri" w:hAnsi="Calibri"/>
          <w:sz w:val="22"/>
        </w:rPr>
      </w:pPr>
      <w:r w:rsidRPr="004144F7">
        <w:rPr>
          <w:rFonts w:ascii="Bookman Old Style" w:hAnsi="Bookman Old Style"/>
        </w:rPr>
        <w:t>To conduct awareness programs such as road safety, prevention of accidents and traffic awareness.</w:t>
      </w:r>
    </w:p>
    <w:p w:rsidR="002D69CA" w:rsidRPr="004144F7" w:rsidRDefault="002D69CA" w:rsidP="002D69CA">
      <w:pPr>
        <w:numPr>
          <w:ilvl w:val="0"/>
          <w:numId w:val="9"/>
        </w:numPr>
        <w:autoSpaceDE w:val="0"/>
        <w:autoSpaceDN w:val="0"/>
        <w:adjustRightInd w:val="0"/>
        <w:spacing w:after="200"/>
        <w:jc w:val="both"/>
        <w:rPr>
          <w:rFonts w:ascii="Calibri" w:hAnsi="Calibri"/>
          <w:sz w:val="22"/>
        </w:rPr>
      </w:pPr>
      <w:r w:rsidRPr="004144F7">
        <w:rPr>
          <w:rFonts w:ascii="Bookman Old Style" w:hAnsi="Bookman Old Style"/>
        </w:rPr>
        <w:t xml:space="preserve">To promote solidarity and social harmony amongst cross sections of the society. </w:t>
      </w:r>
    </w:p>
    <w:p w:rsidR="002D69CA" w:rsidRPr="004144F7" w:rsidRDefault="002D69CA" w:rsidP="002D69CA">
      <w:pPr>
        <w:autoSpaceDE w:val="0"/>
        <w:autoSpaceDN w:val="0"/>
        <w:adjustRightInd w:val="0"/>
        <w:spacing w:after="200"/>
        <w:ind w:left="454"/>
        <w:jc w:val="both"/>
        <w:rPr>
          <w:rFonts w:ascii="Bookman Old Style" w:hAnsi="Bookman Old Style"/>
        </w:rPr>
      </w:pPr>
      <w:r w:rsidRPr="004144F7">
        <w:rPr>
          <w:rFonts w:ascii="Bookman Old Style" w:hAnsi="Bookman Old Style"/>
        </w:rPr>
        <w:t>To carry on such other objects as may be incidental to the promotion of the aforesaid objects or any other ancillary objects relating to main objects as may be considered fit by members.</w:t>
      </w:r>
    </w:p>
    <w:p w:rsidR="004C4088" w:rsidRDefault="004C4088" w:rsidP="002D69CA">
      <w:pPr>
        <w:autoSpaceDE w:val="0"/>
        <w:autoSpaceDN w:val="0"/>
        <w:adjustRightInd w:val="0"/>
        <w:spacing w:after="200"/>
        <w:jc w:val="both"/>
        <w:rPr>
          <w:rFonts w:ascii="Bookman Old Style" w:hAnsi="Bookman Old Style"/>
        </w:rPr>
      </w:pPr>
    </w:p>
    <w:p w:rsidR="002D69CA" w:rsidRPr="004F5FFE" w:rsidRDefault="002D69CA" w:rsidP="002D69CA">
      <w:pPr>
        <w:autoSpaceDE w:val="0"/>
        <w:autoSpaceDN w:val="0"/>
        <w:adjustRightInd w:val="0"/>
        <w:spacing w:after="200"/>
        <w:jc w:val="both"/>
        <w:rPr>
          <w:rFonts w:ascii="Bookman Old Style" w:hAnsi="Bookman Old Style"/>
          <w:color w:val="FF0000"/>
        </w:rPr>
      </w:pPr>
      <w:r w:rsidRPr="004F5FFE">
        <w:rPr>
          <w:rFonts w:ascii="Bookman Old Style" w:hAnsi="Bookman Old Style"/>
          <w:color w:val="FF0000"/>
        </w:rPr>
        <w:t>BENEFICIARIES OF THE TRUST:</w:t>
      </w:r>
    </w:p>
    <w:p w:rsidR="002D69CA" w:rsidRPr="004144F7" w:rsidRDefault="002D69CA" w:rsidP="002D69CA">
      <w:pPr>
        <w:autoSpaceDE w:val="0"/>
        <w:autoSpaceDN w:val="0"/>
        <w:adjustRightInd w:val="0"/>
        <w:spacing w:after="200" w:line="276" w:lineRule="auto"/>
        <w:jc w:val="both"/>
        <w:rPr>
          <w:rFonts w:ascii="Bookman Old Style" w:hAnsi="Bookman Old Style"/>
        </w:rPr>
      </w:pPr>
      <w:r w:rsidRPr="004144F7">
        <w:rPr>
          <w:rFonts w:ascii="Bookman Old Style" w:hAnsi="Bookman Old Style"/>
        </w:rPr>
        <w:t xml:space="preserve">The </w:t>
      </w:r>
      <w:r w:rsidR="004C4088" w:rsidRPr="004144F7">
        <w:rPr>
          <w:rFonts w:ascii="Bookman Old Style" w:hAnsi="Bookman Old Style"/>
        </w:rPr>
        <w:t>Beneficiaries of</w:t>
      </w:r>
      <w:r w:rsidRPr="004144F7">
        <w:rPr>
          <w:rFonts w:ascii="Bookman Old Style" w:hAnsi="Bookman Old Style"/>
        </w:rPr>
        <w:t xml:space="preserve"> the Trust are  the citizens of India -  open to all without any discrimination  of Caste, creed, religion, race, gender etc.</w:t>
      </w:r>
    </w:p>
    <w:p w:rsidR="002D69CA" w:rsidRPr="004144F7" w:rsidRDefault="002D69CA" w:rsidP="002D69CA">
      <w:pPr>
        <w:autoSpaceDE w:val="0"/>
        <w:autoSpaceDN w:val="0"/>
        <w:adjustRightInd w:val="0"/>
        <w:spacing w:after="200" w:line="276" w:lineRule="auto"/>
        <w:jc w:val="both"/>
        <w:rPr>
          <w:rFonts w:ascii="Bookman Old Style" w:hAnsi="Bookman Old Style"/>
        </w:rPr>
      </w:pPr>
      <w:r w:rsidRPr="004144F7">
        <w:rPr>
          <w:rFonts w:ascii="Bookman Old Style" w:hAnsi="Bookman Old Style"/>
        </w:rPr>
        <w:t>Working with the People, for the People and by the people, who are downtrodden and weaker section of the community.</w:t>
      </w:r>
    </w:p>
    <w:p w:rsidR="002D69CA" w:rsidRPr="004F5FFE" w:rsidRDefault="002D69CA" w:rsidP="004F5FFE">
      <w:pPr>
        <w:pStyle w:val="NoSpacing"/>
        <w:rPr>
          <w:rFonts w:ascii="Calibri" w:hAnsi="Calibri"/>
        </w:rPr>
      </w:pPr>
      <w:r w:rsidRPr="004F5FFE">
        <w:rPr>
          <w:sz w:val="28"/>
        </w:rPr>
        <w:t>Children</w:t>
      </w:r>
    </w:p>
    <w:p w:rsidR="002D69CA" w:rsidRPr="004F5FFE" w:rsidRDefault="002D69CA" w:rsidP="004F5FFE">
      <w:pPr>
        <w:pStyle w:val="NoSpacing"/>
        <w:rPr>
          <w:rFonts w:ascii="Calibri" w:hAnsi="Calibri"/>
        </w:rPr>
      </w:pPr>
      <w:r w:rsidRPr="004F5FFE">
        <w:rPr>
          <w:sz w:val="28"/>
        </w:rPr>
        <w:t>Women</w:t>
      </w:r>
    </w:p>
    <w:p w:rsidR="002D69CA" w:rsidRPr="004F5FFE" w:rsidRDefault="002D69CA" w:rsidP="004F5FFE">
      <w:pPr>
        <w:pStyle w:val="NoSpacing"/>
        <w:rPr>
          <w:rFonts w:ascii="Calibri" w:hAnsi="Calibri"/>
        </w:rPr>
      </w:pPr>
      <w:r w:rsidRPr="004F5FFE">
        <w:rPr>
          <w:sz w:val="28"/>
        </w:rPr>
        <w:t>Men</w:t>
      </w:r>
    </w:p>
    <w:p w:rsidR="002D69CA" w:rsidRPr="004F5FFE" w:rsidRDefault="002D69CA" w:rsidP="004F5FFE">
      <w:pPr>
        <w:pStyle w:val="NoSpacing"/>
        <w:rPr>
          <w:rFonts w:ascii="Calibri" w:hAnsi="Calibri"/>
        </w:rPr>
      </w:pPr>
      <w:r w:rsidRPr="004F5FFE">
        <w:rPr>
          <w:sz w:val="28"/>
        </w:rPr>
        <w:t>Youth both boys and girls</w:t>
      </w:r>
    </w:p>
    <w:p w:rsidR="002D69CA" w:rsidRPr="004F5FFE" w:rsidRDefault="002D69CA" w:rsidP="004F5FFE">
      <w:pPr>
        <w:pStyle w:val="NoSpacing"/>
        <w:rPr>
          <w:rFonts w:ascii="Calibri" w:hAnsi="Calibri"/>
        </w:rPr>
      </w:pPr>
      <w:r w:rsidRPr="004F5FFE">
        <w:rPr>
          <w:sz w:val="28"/>
        </w:rPr>
        <w:t xml:space="preserve">Differently able children and adults </w:t>
      </w:r>
    </w:p>
    <w:p w:rsidR="002D69CA" w:rsidRPr="004F5FFE" w:rsidRDefault="004C4088" w:rsidP="004F5FFE">
      <w:pPr>
        <w:pStyle w:val="NoSpacing"/>
        <w:rPr>
          <w:rFonts w:ascii="Calibri" w:hAnsi="Calibri"/>
        </w:rPr>
      </w:pPr>
      <w:r w:rsidRPr="004F5FFE">
        <w:rPr>
          <w:sz w:val="28"/>
        </w:rPr>
        <w:t>Tribal’s</w:t>
      </w:r>
    </w:p>
    <w:p w:rsidR="002D69CA" w:rsidRPr="004F5FFE" w:rsidRDefault="002D69CA" w:rsidP="004F5FFE">
      <w:pPr>
        <w:pStyle w:val="NoSpacing"/>
        <w:rPr>
          <w:rFonts w:ascii="Calibri" w:hAnsi="Calibri"/>
        </w:rPr>
      </w:pPr>
      <w:r w:rsidRPr="004F5FFE">
        <w:rPr>
          <w:sz w:val="28"/>
        </w:rPr>
        <w:t>Government and Private Schools Managements, Colleges, Anganwadis, Primary Health Centers, Institutions etc….</w:t>
      </w:r>
    </w:p>
    <w:p w:rsidR="004F5FFE" w:rsidRDefault="004F5FFE" w:rsidP="002D69CA">
      <w:pPr>
        <w:autoSpaceDE w:val="0"/>
        <w:autoSpaceDN w:val="0"/>
        <w:adjustRightInd w:val="0"/>
        <w:jc w:val="both"/>
        <w:rPr>
          <w:rFonts w:ascii="Bookman Old Style" w:hAnsi="Bookman Old Style"/>
          <w:color w:val="FF0000"/>
        </w:rPr>
      </w:pPr>
    </w:p>
    <w:p w:rsidR="004F5FFE" w:rsidRDefault="004F5FFE" w:rsidP="002D69CA">
      <w:pPr>
        <w:autoSpaceDE w:val="0"/>
        <w:autoSpaceDN w:val="0"/>
        <w:adjustRightInd w:val="0"/>
        <w:jc w:val="both"/>
        <w:rPr>
          <w:rFonts w:ascii="Bookman Old Style" w:hAnsi="Bookman Old Style"/>
          <w:color w:val="FF0000"/>
        </w:rPr>
      </w:pPr>
    </w:p>
    <w:p w:rsidR="002D69CA" w:rsidRPr="004F5FFE" w:rsidRDefault="002D69CA" w:rsidP="002D69CA">
      <w:pPr>
        <w:autoSpaceDE w:val="0"/>
        <w:autoSpaceDN w:val="0"/>
        <w:adjustRightInd w:val="0"/>
        <w:jc w:val="both"/>
        <w:rPr>
          <w:rFonts w:ascii="Bookman Old Style" w:hAnsi="Bookman Old Style"/>
          <w:color w:val="FF0000"/>
        </w:rPr>
      </w:pPr>
      <w:r w:rsidRPr="004F5FFE">
        <w:rPr>
          <w:rFonts w:ascii="Bookman Old Style" w:hAnsi="Bookman Old Style"/>
          <w:color w:val="FF0000"/>
        </w:rPr>
        <w:lastRenderedPageBreak/>
        <w:t>ADVISORY BOARD</w:t>
      </w:r>
      <w:r w:rsidRPr="004F5FFE">
        <w:rPr>
          <w:rFonts w:ascii="Bookman Old Style" w:hAnsi="Bookman Old Style"/>
          <w:color w:val="FF0000"/>
          <w:sz w:val="28"/>
        </w:rPr>
        <w:t xml:space="preserve">: </w:t>
      </w:r>
    </w:p>
    <w:p w:rsidR="002D69CA" w:rsidRPr="004144F7" w:rsidRDefault="002D69CA" w:rsidP="002D69CA">
      <w:pPr>
        <w:autoSpaceDE w:val="0"/>
        <w:autoSpaceDN w:val="0"/>
        <w:adjustRightInd w:val="0"/>
        <w:jc w:val="both"/>
        <w:rPr>
          <w:sz w:val="22"/>
        </w:rPr>
      </w:pPr>
    </w:p>
    <w:p w:rsidR="002D69CA" w:rsidRPr="004144F7" w:rsidRDefault="002D69CA" w:rsidP="002D69CA">
      <w:pPr>
        <w:autoSpaceDE w:val="0"/>
        <w:autoSpaceDN w:val="0"/>
        <w:adjustRightInd w:val="0"/>
        <w:jc w:val="both"/>
        <w:rPr>
          <w:rFonts w:ascii="Calibri" w:hAnsi="Calibri"/>
          <w:sz w:val="22"/>
        </w:rPr>
      </w:pPr>
      <w:r w:rsidRPr="004144F7">
        <w:rPr>
          <w:rFonts w:ascii="Bookman Old Style" w:hAnsi="Bookman Old Style"/>
        </w:rPr>
        <w:t>The Board of Trustees may appoint professionals drawn from various fields as Advisors to carry the objects of the Trust.  The Professions may be from the field of NGOs Education, Medical, Health, law, Media etc. The term and honorarium of Advisors will be decided by the Board of Trustees from time to time.</w:t>
      </w:r>
    </w:p>
    <w:p w:rsidR="00DA3FA1" w:rsidRDefault="00DA3FA1"/>
    <w:p w:rsidR="004F5FFE" w:rsidRPr="004F5FFE" w:rsidRDefault="004F5FFE">
      <w:pPr>
        <w:rPr>
          <w:color w:val="FF0000"/>
          <w:sz w:val="32"/>
        </w:rPr>
      </w:pPr>
      <w:r w:rsidRPr="004F5FFE">
        <w:rPr>
          <w:color w:val="FF0000"/>
          <w:sz w:val="32"/>
        </w:rPr>
        <w:t>We Demonstrate</w:t>
      </w:r>
    </w:p>
    <w:p w:rsidR="004F5FFE" w:rsidRDefault="004F5FFE">
      <w:pPr>
        <w:rPr>
          <w:color w:val="FF0000"/>
          <w:sz w:val="28"/>
        </w:rPr>
      </w:pPr>
    </w:p>
    <w:p w:rsidR="00000000" w:rsidRPr="004F5FFE" w:rsidRDefault="0084477B" w:rsidP="004F5FFE">
      <w:pPr>
        <w:numPr>
          <w:ilvl w:val="0"/>
          <w:numId w:val="10"/>
        </w:numPr>
        <w:rPr>
          <w:color w:val="FF0000"/>
          <w:sz w:val="28"/>
        </w:rPr>
      </w:pPr>
      <w:r w:rsidRPr="004F5FFE">
        <w:rPr>
          <w:color w:val="FF0000"/>
          <w:sz w:val="28"/>
        </w:rPr>
        <w:t xml:space="preserve">Trust </w:t>
      </w:r>
    </w:p>
    <w:p w:rsidR="00000000" w:rsidRPr="004F5FFE" w:rsidRDefault="0084477B" w:rsidP="004F5FFE">
      <w:pPr>
        <w:numPr>
          <w:ilvl w:val="0"/>
          <w:numId w:val="10"/>
        </w:numPr>
        <w:rPr>
          <w:color w:val="FF0000"/>
          <w:sz w:val="28"/>
        </w:rPr>
      </w:pPr>
      <w:r w:rsidRPr="004F5FFE">
        <w:rPr>
          <w:color w:val="FF0000"/>
          <w:sz w:val="28"/>
        </w:rPr>
        <w:t>Commitment to Values</w:t>
      </w:r>
    </w:p>
    <w:p w:rsidR="00000000" w:rsidRPr="004F5FFE" w:rsidRDefault="0084477B" w:rsidP="004F5FFE">
      <w:pPr>
        <w:numPr>
          <w:ilvl w:val="0"/>
          <w:numId w:val="10"/>
        </w:numPr>
        <w:rPr>
          <w:color w:val="FF0000"/>
          <w:sz w:val="28"/>
        </w:rPr>
      </w:pPr>
      <w:r w:rsidRPr="004F5FFE">
        <w:rPr>
          <w:color w:val="FF0000"/>
          <w:sz w:val="28"/>
        </w:rPr>
        <w:t>Courage to walk the Untrodden Path</w:t>
      </w:r>
    </w:p>
    <w:p w:rsidR="00000000" w:rsidRPr="004F5FFE" w:rsidRDefault="0084477B" w:rsidP="004F5FFE">
      <w:pPr>
        <w:numPr>
          <w:ilvl w:val="0"/>
          <w:numId w:val="10"/>
        </w:numPr>
        <w:rPr>
          <w:color w:val="FF0000"/>
          <w:sz w:val="28"/>
        </w:rPr>
      </w:pPr>
      <w:r w:rsidRPr="004F5FFE">
        <w:rPr>
          <w:color w:val="FF0000"/>
          <w:sz w:val="28"/>
        </w:rPr>
        <w:t>Optimistic</w:t>
      </w:r>
    </w:p>
    <w:p w:rsidR="00000000" w:rsidRPr="004F5FFE" w:rsidRDefault="0084477B" w:rsidP="004F5FFE">
      <w:pPr>
        <w:numPr>
          <w:ilvl w:val="0"/>
          <w:numId w:val="10"/>
        </w:numPr>
        <w:rPr>
          <w:color w:val="FF0000"/>
          <w:sz w:val="28"/>
        </w:rPr>
      </w:pPr>
      <w:r w:rsidRPr="004F5FFE">
        <w:rPr>
          <w:color w:val="FF0000"/>
          <w:sz w:val="28"/>
        </w:rPr>
        <w:t>Learning from Experience</w:t>
      </w:r>
    </w:p>
    <w:p w:rsidR="00000000" w:rsidRPr="004F5FFE" w:rsidRDefault="0084477B" w:rsidP="004F5FFE">
      <w:pPr>
        <w:numPr>
          <w:ilvl w:val="0"/>
          <w:numId w:val="10"/>
        </w:numPr>
        <w:rPr>
          <w:color w:val="FF0000"/>
          <w:sz w:val="28"/>
        </w:rPr>
      </w:pPr>
      <w:r w:rsidRPr="004F5FFE">
        <w:rPr>
          <w:color w:val="FF0000"/>
          <w:sz w:val="28"/>
        </w:rPr>
        <w:t>Accountability</w:t>
      </w:r>
    </w:p>
    <w:p w:rsidR="004F5FFE" w:rsidRDefault="004F5FFE">
      <w:pPr>
        <w:rPr>
          <w:color w:val="FF0000"/>
          <w:sz w:val="28"/>
        </w:rPr>
      </w:pPr>
    </w:p>
    <w:p w:rsidR="004F5FFE" w:rsidRPr="004F5FFE" w:rsidRDefault="004F5FFE">
      <w:pPr>
        <w:rPr>
          <w:color w:val="FF0000"/>
          <w:sz w:val="32"/>
        </w:rPr>
      </w:pPr>
      <w:r w:rsidRPr="004F5FFE">
        <w:rPr>
          <w:color w:val="FF0000"/>
          <w:sz w:val="32"/>
        </w:rPr>
        <w:t>Accountability</w:t>
      </w:r>
    </w:p>
    <w:p w:rsidR="004F5FFE" w:rsidRDefault="004F5FFE">
      <w:pPr>
        <w:rPr>
          <w:color w:val="FF0000"/>
          <w:sz w:val="28"/>
        </w:rPr>
      </w:pPr>
    </w:p>
    <w:p w:rsidR="00000000" w:rsidRPr="004F5FFE" w:rsidRDefault="0084477B" w:rsidP="004F5FFE">
      <w:pPr>
        <w:numPr>
          <w:ilvl w:val="0"/>
          <w:numId w:val="11"/>
        </w:numPr>
        <w:rPr>
          <w:color w:val="FF0000"/>
          <w:sz w:val="28"/>
        </w:rPr>
      </w:pPr>
      <w:r w:rsidRPr="004F5FFE">
        <w:rPr>
          <w:color w:val="FF0000"/>
          <w:sz w:val="28"/>
        </w:rPr>
        <w:t>God Almighty</w:t>
      </w:r>
    </w:p>
    <w:p w:rsidR="00000000" w:rsidRPr="004F5FFE" w:rsidRDefault="0084477B" w:rsidP="004F5FFE">
      <w:pPr>
        <w:numPr>
          <w:ilvl w:val="0"/>
          <w:numId w:val="11"/>
        </w:numPr>
        <w:rPr>
          <w:color w:val="FF0000"/>
          <w:sz w:val="28"/>
        </w:rPr>
      </w:pPr>
      <w:r w:rsidRPr="004F5FFE">
        <w:rPr>
          <w:color w:val="FF0000"/>
          <w:sz w:val="28"/>
        </w:rPr>
        <w:t>Sponsors</w:t>
      </w:r>
    </w:p>
    <w:p w:rsidR="00000000" w:rsidRPr="004F5FFE" w:rsidRDefault="0084477B" w:rsidP="004F5FFE">
      <w:pPr>
        <w:numPr>
          <w:ilvl w:val="0"/>
          <w:numId w:val="11"/>
        </w:numPr>
        <w:rPr>
          <w:color w:val="FF0000"/>
          <w:sz w:val="28"/>
        </w:rPr>
      </w:pPr>
      <w:r w:rsidRPr="004F5FFE">
        <w:rPr>
          <w:color w:val="FF0000"/>
          <w:sz w:val="28"/>
        </w:rPr>
        <w:t>Sponsored Children and Families</w:t>
      </w:r>
    </w:p>
    <w:p w:rsidR="00000000" w:rsidRPr="004F5FFE" w:rsidRDefault="0084477B" w:rsidP="004F5FFE">
      <w:pPr>
        <w:numPr>
          <w:ilvl w:val="0"/>
          <w:numId w:val="11"/>
        </w:numPr>
        <w:rPr>
          <w:color w:val="FF0000"/>
          <w:sz w:val="28"/>
        </w:rPr>
      </w:pPr>
      <w:r w:rsidRPr="004F5FFE">
        <w:rPr>
          <w:color w:val="FF0000"/>
          <w:sz w:val="28"/>
        </w:rPr>
        <w:t>Communities</w:t>
      </w:r>
    </w:p>
    <w:p w:rsidR="00000000" w:rsidRPr="004F5FFE" w:rsidRDefault="0084477B" w:rsidP="004F5FFE">
      <w:pPr>
        <w:numPr>
          <w:ilvl w:val="0"/>
          <w:numId w:val="11"/>
        </w:numPr>
        <w:rPr>
          <w:color w:val="FF0000"/>
          <w:sz w:val="28"/>
        </w:rPr>
      </w:pPr>
      <w:r w:rsidRPr="004F5FFE">
        <w:rPr>
          <w:color w:val="FF0000"/>
          <w:sz w:val="28"/>
        </w:rPr>
        <w:t xml:space="preserve">Networking Partners </w:t>
      </w:r>
    </w:p>
    <w:p w:rsidR="004F5FFE" w:rsidRDefault="004F5FFE">
      <w:pPr>
        <w:rPr>
          <w:color w:val="FF0000"/>
          <w:sz w:val="28"/>
        </w:rPr>
      </w:pPr>
    </w:p>
    <w:p w:rsidR="004F5FFE" w:rsidRDefault="004F5FFE">
      <w:pPr>
        <w:rPr>
          <w:color w:val="FF0000"/>
          <w:sz w:val="28"/>
        </w:rPr>
      </w:pPr>
      <w:r w:rsidRPr="004F5FFE">
        <w:rPr>
          <w:color w:val="FF0000"/>
          <w:sz w:val="32"/>
        </w:rPr>
        <w:t xml:space="preserve">Care India is </w:t>
      </w:r>
      <w:r w:rsidRPr="004F5FFE">
        <w:rPr>
          <w:color w:val="FF0000"/>
          <w:sz w:val="28"/>
        </w:rPr>
        <w:t>…….</w:t>
      </w:r>
    </w:p>
    <w:p w:rsidR="004F5FFE" w:rsidRDefault="004F5FFE">
      <w:pPr>
        <w:rPr>
          <w:color w:val="FF0000"/>
          <w:sz w:val="28"/>
        </w:rPr>
      </w:pPr>
    </w:p>
    <w:p w:rsidR="00000000" w:rsidRPr="004F5FFE" w:rsidRDefault="0084477B" w:rsidP="004F5FFE">
      <w:pPr>
        <w:numPr>
          <w:ilvl w:val="0"/>
          <w:numId w:val="12"/>
        </w:numPr>
        <w:rPr>
          <w:color w:val="FF0000"/>
          <w:sz w:val="28"/>
        </w:rPr>
      </w:pPr>
      <w:r w:rsidRPr="004F5FFE">
        <w:rPr>
          <w:color w:val="FF0000"/>
          <w:sz w:val="28"/>
        </w:rPr>
        <w:t>A Calling depending on Prayer and the grace of God</w:t>
      </w:r>
    </w:p>
    <w:p w:rsidR="00000000" w:rsidRPr="004F5FFE" w:rsidRDefault="0084477B" w:rsidP="004F5FFE">
      <w:pPr>
        <w:numPr>
          <w:ilvl w:val="0"/>
          <w:numId w:val="12"/>
        </w:numPr>
        <w:rPr>
          <w:color w:val="FF0000"/>
          <w:sz w:val="28"/>
        </w:rPr>
      </w:pPr>
      <w:r w:rsidRPr="004F5FFE">
        <w:rPr>
          <w:color w:val="FF0000"/>
          <w:sz w:val="28"/>
        </w:rPr>
        <w:t>About being Christian, not discriminating on the basis of Religion</w:t>
      </w:r>
    </w:p>
    <w:p w:rsidR="00000000" w:rsidRPr="004F5FFE" w:rsidRDefault="0084477B" w:rsidP="004F5FFE">
      <w:pPr>
        <w:numPr>
          <w:ilvl w:val="0"/>
          <w:numId w:val="12"/>
        </w:numPr>
        <w:rPr>
          <w:color w:val="FF0000"/>
          <w:sz w:val="28"/>
        </w:rPr>
      </w:pPr>
      <w:r w:rsidRPr="004F5FFE">
        <w:rPr>
          <w:color w:val="FF0000"/>
          <w:sz w:val="28"/>
        </w:rPr>
        <w:t>About Quality with Commitment and Compassion</w:t>
      </w:r>
    </w:p>
    <w:p w:rsidR="00000000" w:rsidRPr="004F5FFE" w:rsidRDefault="0084477B" w:rsidP="004F5FFE">
      <w:pPr>
        <w:numPr>
          <w:ilvl w:val="0"/>
          <w:numId w:val="12"/>
        </w:numPr>
        <w:rPr>
          <w:color w:val="FF0000"/>
          <w:sz w:val="28"/>
        </w:rPr>
      </w:pPr>
      <w:r w:rsidRPr="004F5FFE">
        <w:rPr>
          <w:color w:val="FF0000"/>
          <w:sz w:val="28"/>
        </w:rPr>
        <w:t>About being the Change…… being the Change Agent</w:t>
      </w:r>
      <w:r w:rsidRPr="004F5FFE">
        <w:rPr>
          <w:color w:val="FF0000"/>
          <w:sz w:val="28"/>
        </w:rPr>
        <w:t>s…….</w:t>
      </w:r>
    </w:p>
    <w:p w:rsidR="00000000" w:rsidRPr="004F5FFE" w:rsidRDefault="0084477B" w:rsidP="004F5FFE">
      <w:pPr>
        <w:numPr>
          <w:ilvl w:val="0"/>
          <w:numId w:val="12"/>
        </w:numPr>
        <w:rPr>
          <w:color w:val="FF0000"/>
          <w:sz w:val="28"/>
        </w:rPr>
      </w:pPr>
      <w:r w:rsidRPr="004F5FFE">
        <w:rPr>
          <w:color w:val="FF0000"/>
          <w:sz w:val="28"/>
        </w:rPr>
        <w:t xml:space="preserve">About Walking along with the poor trusting God </w:t>
      </w:r>
    </w:p>
    <w:p w:rsidR="00000000" w:rsidRPr="004F5FFE" w:rsidRDefault="0084477B" w:rsidP="004F5FFE">
      <w:pPr>
        <w:numPr>
          <w:ilvl w:val="0"/>
          <w:numId w:val="12"/>
        </w:numPr>
        <w:rPr>
          <w:color w:val="FF0000"/>
          <w:sz w:val="28"/>
        </w:rPr>
      </w:pPr>
      <w:r w:rsidRPr="004F5FFE">
        <w:rPr>
          <w:color w:val="FF0000"/>
          <w:sz w:val="28"/>
        </w:rPr>
        <w:t>About serving humanity</w:t>
      </w:r>
    </w:p>
    <w:p w:rsidR="00000000" w:rsidRPr="004F5FFE" w:rsidRDefault="0084477B" w:rsidP="004F5FFE">
      <w:pPr>
        <w:numPr>
          <w:ilvl w:val="0"/>
          <w:numId w:val="12"/>
        </w:numPr>
        <w:rPr>
          <w:color w:val="FF0000"/>
          <w:sz w:val="28"/>
        </w:rPr>
      </w:pPr>
      <w:r w:rsidRPr="004F5FFE">
        <w:rPr>
          <w:color w:val="FF0000"/>
          <w:sz w:val="28"/>
        </w:rPr>
        <w:t>Serving without any expectations, with sincerity and with no strings attached</w:t>
      </w:r>
    </w:p>
    <w:p w:rsidR="00000000" w:rsidRPr="004F5FFE" w:rsidRDefault="0084477B" w:rsidP="004F5FFE">
      <w:pPr>
        <w:numPr>
          <w:ilvl w:val="0"/>
          <w:numId w:val="12"/>
        </w:numPr>
        <w:rPr>
          <w:color w:val="FF0000"/>
          <w:sz w:val="28"/>
        </w:rPr>
      </w:pPr>
      <w:r w:rsidRPr="004F5FFE">
        <w:rPr>
          <w:color w:val="FF0000"/>
          <w:sz w:val="28"/>
        </w:rPr>
        <w:t>About pursuing every opportunity to touch people with the Love of GOD</w:t>
      </w:r>
    </w:p>
    <w:p w:rsidR="00000000" w:rsidRPr="004F5FFE" w:rsidRDefault="0084477B" w:rsidP="004F5FFE">
      <w:pPr>
        <w:numPr>
          <w:ilvl w:val="0"/>
          <w:numId w:val="12"/>
        </w:numPr>
        <w:rPr>
          <w:color w:val="FF0000"/>
          <w:sz w:val="28"/>
        </w:rPr>
      </w:pPr>
      <w:r w:rsidRPr="004F5FFE">
        <w:rPr>
          <w:color w:val="FF0000"/>
          <w:sz w:val="28"/>
        </w:rPr>
        <w:t xml:space="preserve">About providing </w:t>
      </w:r>
      <w:r w:rsidRPr="004F5FFE">
        <w:rPr>
          <w:color w:val="FF0000"/>
          <w:sz w:val="28"/>
        </w:rPr>
        <w:t>children and Communities with better opportunities</w:t>
      </w:r>
    </w:p>
    <w:p w:rsidR="00000000" w:rsidRPr="004F5FFE" w:rsidRDefault="0084477B" w:rsidP="004F5FFE">
      <w:pPr>
        <w:numPr>
          <w:ilvl w:val="0"/>
          <w:numId w:val="12"/>
        </w:numPr>
        <w:rPr>
          <w:color w:val="FF0000"/>
          <w:sz w:val="28"/>
        </w:rPr>
      </w:pPr>
      <w:r w:rsidRPr="004F5FFE">
        <w:rPr>
          <w:color w:val="FF0000"/>
          <w:sz w:val="28"/>
        </w:rPr>
        <w:t>About Shaping the personality of children and Youths</w:t>
      </w:r>
    </w:p>
    <w:p w:rsidR="00000000" w:rsidRPr="004F5FFE" w:rsidRDefault="0084477B" w:rsidP="004F5FFE">
      <w:pPr>
        <w:numPr>
          <w:ilvl w:val="0"/>
          <w:numId w:val="12"/>
        </w:numPr>
        <w:rPr>
          <w:color w:val="FF0000"/>
          <w:sz w:val="28"/>
        </w:rPr>
      </w:pPr>
      <w:r w:rsidRPr="004F5FFE">
        <w:rPr>
          <w:color w:val="FF0000"/>
          <w:sz w:val="28"/>
        </w:rPr>
        <w:t>An opportunity to contribute to society</w:t>
      </w:r>
    </w:p>
    <w:p w:rsidR="00000000" w:rsidRPr="004F5FFE" w:rsidRDefault="0084477B" w:rsidP="004F5FFE">
      <w:pPr>
        <w:numPr>
          <w:ilvl w:val="0"/>
          <w:numId w:val="12"/>
        </w:numPr>
        <w:rPr>
          <w:color w:val="FF0000"/>
          <w:sz w:val="28"/>
        </w:rPr>
      </w:pPr>
      <w:r w:rsidRPr="004F5FFE">
        <w:rPr>
          <w:color w:val="FF0000"/>
          <w:sz w:val="28"/>
        </w:rPr>
        <w:t xml:space="preserve">A Selfless Service and a will to progress </w:t>
      </w:r>
    </w:p>
    <w:p w:rsidR="00000000" w:rsidRPr="004F5FFE" w:rsidRDefault="0084477B" w:rsidP="004F5FFE">
      <w:pPr>
        <w:numPr>
          <w:ilvl w:val="0"/>
          <w:numId w:val="12"/>
        </w:numPr>
        <w:rPr>
          <w:color w:val="FF0000"/>
          <w:sz w:val="28"/>
        </w:rPr>
      </w:pPr>
      <w:r w:rsidRPr="004F5FFE">
        <w:rPr>
          <w:color w:val="FF0000"/>
          <w:sz w:val="28"/>
        </w:rPr>
        <w:t>A people friendly organization demonstrating love for people</w:t>
      </w:r>
    </w:p>
    <w:p w:rsidR="00000000" w:rsidRPr="004F5FFE" w:rsidRDefault="0084477B" w:rsidP="004F5FFE">
      <w:pPr>
        <w:numPr>
          <w:ilvl w:val="0"/>
          <w:numId w:val="12"/>
        </w:numPr>
        <w:rPr>
          <w:color w:val="FF0000"/>
          <w:sz w:val="28"/>
        </w:rPr>
      </w:pPr>
      <w:r w:rsidRPr="004F5FFE">
        <w:rPr>
          <w:color w:val="FF0000"/>
          <w:sz w:val="28"/>
        </w:rPr>
        <w:t xml:space="preserve">3L </w:t>
      </w:r>
      <w:r w:rsidRPr="004F5FFE">
        <w:rPr>
          <w:color w:val="FF0000"/>
          <w:sz w:val="28"/>
        </w:rPr>
        <w:t>– TO Love, To Learn and To Leave a Legacy</w:t>
      </w:r>
    </w:p>
    <w:p w:rsidR="004F5FFE" w:rsidRPr="004F5FFE" w:rsidRDefault="004F5FFE">
      <w:pPr>
        <w:rPr>
          <w:color w:val="FF0000"/>
          <w:sz w:val="28"/>
        </w:rPr>
      </w:pPr>
    </w:p>
    <w:p w:rsidR="004F5FFE" w:rsidRPr="004F5FFE" w:rsidRDefault="004F5FFE">
      <w:pPr>
        <w:rPr>
          <w:color w:val="FF0000"/>
          <w:sz w:val="28"/>
        </w:rPr>
      </w:pPr>
    </w:p>
    <w:sectPr w:rsidR="004F5FFE" w:rsidRPr="004F5FFE" w:rsidSect="002D69CA">
      <w:headerReference w:type="default" r:id="rId8"/>
      <w:pgSz w:w="11907" w:h="16840" w:code="9"/>
      <w:pgMar w:top="990" w:right="1418" w:bottom="1418" w:left="1418"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77B" w:rsidRDefault="0084477B" w:rsidP="002D69CA">
      <w:r>
        <w:separator/>
      </w:r>
    </w:p>
  </w:endnote>
  <w:endnote w:type="continuationSeparator" w:id="1">
    <w:p w:rsidR="0084477B" w:rsidRDefault="0084477B" w:rsidP="002D69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77B" w:rsidRDefault="0084477B" w:rsidP="002D69CA">
      <w:r>
        <w:separator/>
      </w:r>
    </w:p>
  </w:footnote>
  <w:footnote w:type="continuationSeparator" w:id="1">
    <w:p w:rsidR="0084477B" w:rsidRDefault="0084477B" w:rsidP="002D69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D6" w:rsidRDefault="0084477B">
    <w:pPr>
      <w:pStyle w:val="Header"/>
    </w:pPr>
  </w:p>
  <w:p w:rsidR="004144F7" w:rsidRDefault="008447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A0"/>
    <w:multiLevelType w:val="singleLevel"/>
    <w:tmpl w:val="27B6CFCC"/>
    <w:lvl w:ilvl="0">
      <w:start w:val="1"/>
      <w:numFmt w:val="lowerLetter"/>
      <w:lvlText w:val="%1."/>
      <w:lvlJc w:val="left"/>
      <w:pPr>
        <w:tabs>
          <w:tab w:val="num" w:pos="907"/>
        </w:tabs>
        <w:ind w:left="907" w:hanging="453"/>
      </w:pPr>
      <w:rPr>
        <w:rFonts w:hint="default"/>
      </w:rPr>
    </w:lvl>
  </w:abstractNum>
  <w:abstractNum w:abstractNumId="1">
    <w:nsid w:val="00000488"/>
    <w:multiLevelType w:val="singleLevel"/>
    <w:tmpl w:val="9EAA7858"/>
    <w:lvl w:ilvl="0">
      <w:start w:val="1"/>
      <w:numFmt w:val="lowerLetter"/>
      <w:lvlText w:val="%1)"/>
      <w:lvlJc w:val="left"/>
      <w:pPr>
        <w:tabs>
          <w:tab w:val="num" w:pos="907"/>
        </w:tabs>
        <w:ind w:left="907" w:hanging="453"/>
      </w:pPr>
      <w:rPr>
        <w:rFonts w:hint="default"/>
      </w:rPr>
    </w:lvl>
  </w:abstractNum>
  <w:abstractNum w:abstractNumId="2">
    <w:nsid w:val="000004B0"/>
    <w:multiLevelType w:val="singleLevel"/>
    <w:tmpl w:val="06821800"/>
    <w:lvl w:ilvl="0">
      <w:start w:val="2"/>
      <w:numFmt w:val="upperRoman"/>
      <w:lvlText w:val="%1."/>
      <w:lvlJc w:val="left"/>
      <w:pPr>
        <w:tabs>
          <w:tab w:val="num" w:pos="907"/>
        </w:tabs>
        <w:ind w:left="907" w:hanging="453"/>
      </w:pPr>
      <w:rPr>
        <w:rFonts w:hint="default"/>
      </w:rPr>
    </w:lvl>
  </w:abstractNum>
  <w:abstractNum w:abstractNumId="3">
    <w:nsid w:val="000004E2"/>
    <w:multiLevelType w:val="singleLevel"/>
    <w:tmpl w:val="CE761D54"/>
    <w:lvl w:ilvl="0">
      <w:start w:val="1"/>
      <w:numFmt w:val="upperRoman"/>
      <w:lvlText w:val="%1."/>
      <w:lvlJc w:val="left"/>
      <w:pPr>
        <w:tabs>
          <w:tab w:val="num" w:pos="907"/>
        </w:tabs>
        <w:ind w:left="907" w:hanging="453"/>
      </w:pPr>
      <w:rPr>
        <w:rFonts w:hint="default"/>
      </w:rPr>
    </w:lvl>
  </w:abstractNum>
  <w:abstractNum w:abstractNumId="4">
    <w:nsid w:val="00000578"/>
    <w:multiLevelType w:val="singleLevel"/>
    <w:tmpl w:val="000003F9"/>
    <w:lvl w:ilvl="0">
      <w:start w:val="1"/>
      <w:numFmt w:val="lowerLetter"/>
      <w:lvlText w:val="%1."/>
      <w:lvlJc w:val="left"/>
      <w:pPr>
        <w:ind w:left="2520" w:hanging="360"/>
      </w:pPr>
    </w:lvl>
  </w:abstractNum>
  <w:abstractNum w:abstractNumId="5">
    <w:nsid w:val="12561253"/>
    <w:multiLevelType w:val="hybridMultilevel"/>
    <w:tmpl w:val="4E80EDD6"/>
    <w:lvl w:ilvl="0" w:tplc="C7B0381E">
      <w:start w:val="4"/>
      <w:numFmt w:val="upperRoman"/>
      <w:lvlText w:val="%1."/>
      <w:lvlJc w:val="left"/>
      <w:pPr>
        <w:tabs>
          <w:tab w:val="num" w:pos="907"/>
        </w:tabs>
        <w:ind w:left="907" w:hanging="453"/>
      </w:pPr>
      <w:rPr>
        <w:rFonts w:hint="default"/>
      </w:rPr>
    </w:lvl>
    <w:lvl w:ilvl="1" w:tplc="74F6A13E">
      <w:start w:val="1"/>
      <w:numFmt w:val="lowerLetter"/>
      <w:lvlText w:val="%2)"/>
      <w:lvlJc w:val="left"/>
      <w:pPr>
        <w:tabs>
          <w:tab w:val="num" w:pos="907"/>
        </w:tabs>
        <w:ind w:left="907" w:hanging="453"/>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013E5F"/>
    <w:multiLevelType w:val="hybridMultilevel"/>
    <w:tmpl w:val="066A8828"/>
    <w:lvl w:ilvl="0" w:tplc="E7265626">
      <w:start w:val="1"/>
      <w:numFmt w:val="bullet"/>
      <w:lvlText w:val=""/>
      <w:lvlJc w:val="left"/>
      <w:pPr>
        <w:tabs>
          <w:tab w:val="num" w:pos="720"/>
        </w:tabs>
        <w:ind w:left="720" w:hanging="360"/>
      </w:pPr>
      <w:rPr>
        <w:rFonts w:ascii="Wingdings 2" w:hAnsi="Wingdings 2" w:hint="default"/>
      </w:rPr>
    </w:lvl>
    <w:lvl w:ilvl="1" w:tplc="8280DACE" w:tentative="1">
      <w:start w:val="1"/>
      <w:numFmt w:val="bullet"/>
      <w:lvlText w:val=""/>
      <w:lvlJc w:val="left"/>
      <w:pPr>
        <w:tabs>
          <w:tab w:val="num" w:pos="1440"/>
        </w:tabs>
        <w:ind w:left="1440" w:hanging="360"/>
      </w:pPr>
      <w:rPr>
        <w:rFonts w:ascii="Wingdings 2" w:hAnsi="Wingdings 2" w:hint="default"/>
      </w:rPr>
    </w:lvl>
    <w:lvl w:ilvl="2" w:tplc="BAEEB46E" w:tentative="1">
      <w:start w:val="1"/>
      <w:numFmt w:val="bullet"/>
      <w:lvlText w:val=""/>
      <w:lvlJc w:val="left"/>
      <w:pPr>
        <w:tabs>
          <w:tab w:val="num" w:pos="2160"/>
        </w:tabs>
        <w:ind w:left="2160" w:hanging="360"/>
      </w:pPr>
      <w:rPr>
        <w:rFonts w:ascii="Wingdings 2" w:hAnsi="Wingdings 2" w:hint="default"/>
      </w:rPr>
    </w:lvl>
    <w:lvl w:ilvl="3" w:tplc="51D23A3C" w:tentative="1">
      <w:start w:val="1"/>
      <w:numFmt w:val="bullet"/>
      <w:lvlText w:val=""/>
      <w:lvlJc w:val="left"/>
      <w:pPr>
        <w:tabs>
          <w:tab w:val="num" w:pos="2880"/>
        </w:tabs>
        <w:ind w:left="2880" w:hanging="360"/>
      </w:pPr>
      <w:rPr>
        <w:rFonts w:ascii="Wingdings 2" w:hAnsi="Wingdings 2" w:hint="default"/>
      </w:rPr>
    </w:lvl>
    <w:lvl w:ilvl="4" w:tplc="65083B38" w:tentative="1">
      <w:start w:val="1"/>
      <w:numFmt w:val="bullet"/>
      <w:lvlText w:val=""/>
      <w:lvlJc w:val="left"/>
      <w:pPr>
        <w:tabs>
          <w:tab w:val="num" w:pos="3600"/>
        </w:tabs>
        <w:ind w:left="3600" w:hanging="360"/>
      </w:pPr>
      <w:rPr>
        <w:rFonts w:ascii="Wingdings 2" w:hAnsi="Wingdings 2" w:hint="default"/>
      </w:rPr>
    </w:lvl>
    <w:lvl w:ilvl="5" w:tplc="619E6754" w:tentative="1">
      <w:start w:val="1"/>
      <w:numFmt w:val="bullet"/>
      <w:lvlText w:val=""/>
      <w:lvlJc w:val="left"/>
      <w:pPr>
        <w:tabs>
          <w:tab w:val="num" w:pos="4320"/>
        </w:tabs>
        <w:ind w:left="4320" w:hanging="360"/>
      </w:pPr>
      <w:rPr>
        <w:rFonts w:ascii="Wingdings 2" w:hAnsi="Wingdings 2" w:hint="default"/>
      </w:rPr>
    </w:lvl>
    <w:lvl w:ilvl="6" w:tplc="62AE319A" w:tentative="1">
      <w:start w:val="1"/>
      <w:numFmt w:val="bullet"/>
      <w:lvlText w:val=""/>
      <w:lvlJc w:val="left"/>
      <w:pPr>
        <w:tabs>
          <w:tab w:val="num" w:pos="5040"/>
        </w:tabs>
        <w:ind w:left="5040" w:hanging="360"/>
      </w:pPr>
      <w:rPr>
        <w:rFonts w:ascii="Wingdings 2" w:hAnsi="Wingdings 2" w:hint="default"/>
      </w:rPr>
    </w:lvl>
    <w:lvl w:ilvl="7" w:tplc="66DEB82A" w:tentative="1">
      <w:start w:val="1"/>
      <w:numFmt w:val="bullet"/>
      <w:lvlText w:val=""/>
      <w:lvlJc w:val="left"/>
      <w:pPr>
        <w:tabs>
          <w:tab w:val="num" w:pos="5760"/>
        </w:tabs>
        <w:ind w:left="5760" w:hanging="360"/>
      </w:pPr>
      <w:rPr>
        <w:rFonts w:ascii="Wingdings 2" w:hAnsi="Wingdings 2" w:hint="default"/>
      </w:rPr>
    </w:lvl>
    <w:lvl w:ilvl="8" w:tplc="DA02207A" w:tentative="1">
      <w:start w:val="1"/>
      <w:numFmt w:val="bullet"/>
      <w:lvlText w:val=""/>
      <w:lvlJc w:val="left"/>
      <w:pPr>
        <w:tabs>
          <w:tab w:val="num" w:pos="6480"/>
        </w:tabs>
        <w:ind w:left="6480" w:hanging="360"/>
      </w:pPr>
      <w:rPr>
        <w:rFonts w:ascii="Wingdings 2" w:hAnsi="Wingdings 2" w:hint="default"/>
      </w:rPr>
    </w:lvl>
  </w:abstractNum>
  <w:abstractNum w:abstractNumId="7">
    <w:nsid w:val="58C7234C"/>
    <w:multiLevelType w:val="hybridMultilevel"/>
    <w:tmpl w:val="C206D988"/>
    <w:lvl w:ilvl="0" w:tplc="C31CB5F2">
      <w:start w:val="1"/>
      <w:numFmt w:val="bullet"/>
      <w:lvlText w:val=""/>
      <w:lvlJc w:val="left"/>
      <w:pPr>
        <w:tabs>
          <w:tab w:val="num" w:pos="720"/>
        </w:tabs>
        <w:ind w:left="720" w:hanging="360"/>
      </w:pPr>
      <w:rPr>
        <w:rFonts w:ascii="Wingdings 2" w:hAnsi="Wingdings 2" w:hint="default"/>
      </w:rPr>
    </w:lvl>
    <w:lvl w:ilvl="1" w:tplc="9404CC76" w:tentative="1">
      <w:start w:val="1"/>
      <w:numFmt w:val="bullet"/>
      <w:lvlText w:val=""/>
      <w:lvlJc w:val="left"/>
      <w:pPr>
        <w:tabs>
          <w:tab w:val="num" w:pos="1440"/>
        </w:tabs>
        <w:ind w:left="1440" w:hanging="360"/>
      </w:pPr>
      <w:rPr>
        <w:rFonts w:ascii="Wingdings 2" w:hAnsi="Wingdings 2" w:hint="default"/>
      </w:rPr>
    </w:lvl>
    <w:lvl w:ilvl="2" w:tplc="6DD4CEBA" w:tentative="1">
      <w:start w:val="1"/>
      <w:numFmt w:val="bullet"/>
      <w:lvlText w:val=""/>
      <w:lvlJc w:val="left"/>
      <w:pPr>
        <w:tabs>
          <w:tab w:val="num" w:pos="2160"/>
        </w:tabs>
        <w:ind w:left="2160" w:hanging="360"/>
      </w:pPr>
      <w:rPr>
        <w:rFonts w:ascii="Wingdings 2" w:hAnsi="Wingdings 2" w:hint="default"/>
      </w:rPr>
    </w:lvl>
    <w:lvl w:ilvl="3" w:tplc="6A4C5CB8" w:tentative="1">
      <w:start w:val="1"/>
      <w:numFmt w:val="bullet"/>
      <w:lvlText w:val=""/>
      <w:lvlJc w:val="left"/>
      <w:pPr>
        <w:tabs>
          <w:tab w:val="num" w:pos="2880"/>
        </w:tabs>
        <w:ind w:left="2880" w:hanging="360"/>
      </w:pPr>
      <w:rPr>
        <w:rFonts w:ascii="Wingdings 2" w:hAnsi="Wingdings 2" w:hint="default"/>
      </w:rPr>
    </w:lvl>
    <w:lvl w:ilvl="4" w:tplc="9BFE0B56" w:tentative="1">
      <w:start w:val="1"/>
      <w:numFmt w:val="bullet"/>
      <w:lvlText w:val=""/>
      <w:lvlJc w:val="left"/>
      <w:pPr>
        <w:tabs>
          <w:tab w:val="num" w:pos="3600"/>
        </w:tabs>
        <w:ind w:left="3600" w:hanging="360"/>
      </w:pPr>
      <w:rPr>
        <w:rFonts w:ascii="Wingdings 2" w:hAnsi="Wingdings 2" w:hint="default"/>
      </w:rPr>
    </w:lvl>
    <w:lvl w:ilvl="5" w:tplc="61AEDF48" w:tentative="1">
      <w:start w:val="1"/>
      <w:numFmt w:val="bullet"/>
      <w:lvlText w:val=""/>
      <w:lvlJc w:val="left"/>
      <w:pPr>
        <w:tabs>
          <w:tab w:val="num" w:pos="4320"/>
        </w:tabs>
        <w:ind w:left="4320" w:hanging="360"/>
      </w:pPr>
      <w:rPr>
        <w:rFonts w:ascii="Wingdings 2" w:hAnsi="Wingdings 2" w:hint="default"/>
      </w:rPr>
    </w:lvl>
    <w:lvl w:ilvl="6" w:tplc="686669E8" w:tentative="1">
      <w:start w:val="1"/>
      <w:numFmt w:val="bullet"/>
      <w:lvlText w:val=""/>
      <w:lvlJc w:val="left"/>
      <w:pPr>
        <w:tabs>
          <w:tab w:val="num" w:pos="5040"/>
        </w:tabs>
        <w:ind w:left="5040" w:hanging="360"/>
      </w:pPr>
      <w:rPr>
        <w:rFonts w:ascii="Wingdings 2" w:hAnsi="Wingdings 2" w:hint="default"/>
      </w:rPr>
    </w:lvl>
    <w:lvl w:ilvl="7" w:tplc="437EC136" w:tentative="1">
      <w:start w:val="1"/>
      <w:numFmt w:val="bullet"/>
      <w:lvlText w:val=""/>
      <w:lvlJc w:val="left"/>
      <w:pPr>
        <w:tabs>
          <w:tab w:val="num" w:pos="5760"/>
        </w:tabs>
        <w:ind w:left="5760" w:hanging="360"/>
      </w:pPr>
      <w:rPr>
        <w:rFonts w:ascii="Wingdings 2" w:hAnsi="Wingdings 2" w:hint="default"/>
      </w:rPr>
    </w:lvl>
    <w:lvl w:ilvl="8" w:tplc="D126382C" w:tentative="1">
      <w:start w:val="1"/>
      <w:numFmt w:val="bullet"/>
      <w:lvlText w:val=""/>
      <w:lvlJc w:val="left"/>
      <w:pPr>
        <w:tabs>
          <w:tab w:val="num" w:pos="6480"/>
        </w:tabs>
        <w:ind w:left="6480" w:hanging="360"/>
      </w:pPr>
      <w:rPr>
        <w:rFonts w:ascii="Wingdings 2" w:hAnsi="Wingdings 2" w:hint="default"/>
      </w:rPr>
    </w:lvl>
  </w:abstractNum>
  <w:abstractNum w:abstractNumId="8">
    <w:nsid w:val="5A4E1CA9"/>
    <w:multiLevelType w:val="hybridMultilevel"/>
    <w:tmpl w:val="47481868"/>
    <w:lvl w:ilvl="0" w:tplc="577A6D32">
      <w:start w:val="1"/>
      <w:numFmt w:val="lowerLetter"/>
      <w:lvlText w:val="%1)"/>
      <w:lvlJc w:val="left"/>
      <w:pPr>
        <w:tabs>
          <w:tab w:val="num" w:pos="907"/>
        </w:tabs>
        <w:ind w:left="90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E3468B"/>
    <w:multiLevelType w:val="hybridMultilevel"/>
    <w:tmpl w:val="2D963DBA"/>
    <w:lvl w:ilvl="0" w:tplc="4BD45F16">
      <w:start w:val="5"/>
      <w:numFmt w:val="upperRoman"/>
      <w:lvlText w:val="%1."/>
      <w:lvlJc w:val="left"/>
      <w:pPr>
        <w:tabs>
          <w:tab w:val="num" w:pos="907"/>
        </w:tabs>
        <w:ind w:left="907" w:hanging="453"/>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6D06D4"/>
    <w:multiLevelType w:val="hybridMultilevel"/>
    <w:tmpl w:val="251CE718"/>
    <w:lvl w:ilvl="0" w:tplc="AE4E67A0">
      <w:start w:val="1"/>
      <w:numFmt w:val="lowerLetter"/>
      <w:lvlText w:val="%1)"/>
      <w:lvlJc w:val="left"/>
      <w:pPr>
        <w:tabs>
          <w:tab w:val="num" w:pos="907"/>
        </w:tabs>
        <w:ind w:left="907" w:hanging="453"/>
      </w:pPr>
      <w:rPr>
        <w:rFonts w:hint="default"/>
      </w:rPr>
    </w:lvl>
    <w:lvl w:ilvl="1" w:tplc="0660CFDC">
      <w:start w:val="3"/>
      <w:numFmt w:val="upperRoman"/>
      <w:lvlText w:val="%2."/>
      <w:lvlJc w:val="left"/>
      <w:pPr>
        <w:tabs>
          <w:tab w:val="num" w:pos="907"/>
        </w:tabs>
        <w:ind w:left="907" w:hanging="453"/>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F027B5A"/>
    <w:multiLevelType w:val="hybridMultilevel"/>
    <w:tmpl w:val="207A450A"/>
    <w:lvl w:ilvl="0" w:tplc="E3001722">
      <w:start w:val="1"/>
      <w:numFmt w:val="bullet"/>
      <w:lvlText w:val=""/>
      <w:lvlJc w:val="left"/>
      <w:pPr>
        <w:tabs>
          <w:tab w:val="num" w:pos="720"/>
        </w:tabs>
        <w:ind w:left="720" w:hanging="360"/>
      </w:pPr>
      <w:rPr>
        <w:rFonts w:ascii="Wingdings 2" w:hAnsi="Wingdings 2" w:hint="default"/>
      </w:rPr>
    </w:lvl>
    <w:lvl w:ilvl="1" w:tplc="B8EA5D02" w:tentative="1">
      <w:start w:val="1"/>
      <w:numFmt w:val="bullet"/>
      <w:lvlText w:val=""/>
      <w:lvlJc w:val="left"/>
      <w:pPr>
        <w:tabs>
          <w:tab w:val="num" w:pos="1440"/>
        </w:tabs>
        <w:ind w:left="1440" w:hanging="360"/>
      </w:pPr>
      <w:rPr>
        <w:rFonts w:ascii="Wingdings 2" w:hAnsi="Wingdings 2" w:hint="default"/>
      </w:rPr>
    </w:lvl>
    <w:lvl w:ilvl="2" w:tplc="837E08FE" w:tentative="1">
      <w:start w:val="1"/>
      <w:numFmt w:val="bullet"/>
      <w:lvlText w:val=""/>
      <w:lvlJc w:val="left"/>
      <w:pPr>
        <w:tabs>
          <w:tab w:val="num" w:pos="2160"/>
        </w:tabs>
        <w:ind w:left="2160" w:hanging="360"/>
      </w:pPr>
      <w:rPr>
        <w:rFonts w:ascii="Wingdings 2" w:hAnsi="Wingdings 2" w:hint="default"/>
      </w:rPr>
    </w:lvl>
    <w:lvl w:ilvl="3" w:tplc="7108E00C" w:tentative="1">
      <w:start w:val="1"/>
      <w:numFmt w:val="bullet"/>
      <w:lvlText w:val=""/>
      <w:lvlJc w:val="left"/>
      <w:pPr>
        <w:tabs>
          <w:tab w:val="num" w:pos="2880"/>
        </w:tabs>
        <w:ind w:left="2880" w:hanging="360"/>
      </w:pPr>
      <w:rPr>
        <w:rFonts w:ascii="Wingdings 2" w:hAnsi="Wingdings 2" w:hint="default"/>
      </w:rPr>
    </w:lvl>
    <w:lvl w:ilvl="4" w:tplc="EB6C0EEE" w:tentative="1">
      <w:start w:val="1"/>
      <w:numFmt w:val="bullet"/>
      <w:lvlText w:val=""/>
      <w:lvlJc w:val="left"/>
      <w:pPr>
        <w:tabs>
          <w:tab w:val="num" w:pos="3600"/>
        </w:tabs>
        <w:ind w:left="3600" w:hanging="360"/>
      </w:pPr>
      <w:rPr>
        <w:rFonts w:ascii="Wingdings 2" w:hAnsi="Wingdings 2" w:hint="default"/>
      </w:rPr>
    </w:lvl>
    <w:lvl w:ilvl="5" w:tplc="44225424" w:tentative="1">
      <w:start w:val="1"/>
      <w:numFmt w:val="bullet"/>
      <w:lvlText w:val=""/>
      <w:lvlJc w:val="left"/>
      <w:pPr>
        <w:tabs>
          <w:tab w:val="num" w:pos="4320"/>
        </w:tabs>
        <w:ind w:left="4320" w:hanging="360"/>
      </w:pPr>
      <w:rPr>
        <w:rFonts w:ascii="Wingdings 2" w:hAnsi="Wingdings 2" w:hint="default"/>
      </w:rPr>
    </w:lvl>
    <w:lvl w:ilvl="6" w:tplc="61BE4ABE" w:tentative="1">
      <w:start w:val="1"/>
      <w:numFmt w:val="bullet"/>
      <w:lvlText w:val=""/>
      <w:lvlJc w:val="left"/>
      <w:pPr>
        <w:tabs>
          <w:tab w:val="num" w:pos="5040"/>
        </w:tabs>
        <w:ind w:left="5040" w:hanging="360"/>
      </w:pPr>
      <w:rPr>
        <w:rFonts w:ascii="Wingdings 2" w:hAnsi="Wingdings 2" w:hint="default"/>
      </w:rPr>
    </w:lvl>
    <w:lvl w:ilvl="7" w:tplc="F1562FFC" w:tentative="1">
      <w:start w:val="1"/>
      <w:numFmt w:val="bullet"/>
      <w:lvlText w:val=""/>
      <w:lvlJc w:val="left"/>
      <w:pPr>
        <w:tabs>
          <w:tab w:val="num" w:pos="5760"/>
        </w:tabs>
        <w:ind w:left="5760" w:hanging="360"/>
      </w:pPr>
      <w:rPr>
        <w:rFonts w:ascii="Wingdings 2" w:hAnsi="Wingdings 2" w:hint="default"/>
      </w:rPr>
    </w:lvl>
    <w:lvl w:ilvl="8" w:tplc="507AE4E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0"/>
  </w:num>
  <w:num w:numId="8">
    <w:abstractNumId w:val="5"/>
  </w:num>
  <w:num w:numId="9">
    <w:abstractNumId w:val="8"/>
  </w:num>
  <w:num w:numId="10">
    <w:abstractNumId w:val="6"/>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D69CA"/>
    <w:rsid w:val="000D08D7"/>
    <w:rsid w:val="002D69CA"/>
    <w:rsid w:val="004B718A"/>
    <w:rsid w:val="004C4088"/>
    <w:rsid w:val="004F5FFE"/>
    <w:rsid w:val="007F5088"/>
    <w:rsid w:val="0084477B"/>
    <w:rsid w:val="00C4247D"/>
    <w:rsid w:val="00CB7184"/>
    <w:rsid w:val="00DA3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9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D69CA"/>
    <w:pPr>
      <w:tabs>
        <w:tab w:val="center" w:pos="4320"/>
        <w:tab w:val="right" w:pos="8640"/>
      </w:tabs>
    </w:pPr>
  </w:style>
  <w:style w:type="character" w:customStyle="1" w:styleId="HeaderChar">
    <w:name w:val="Header Char"/>
    <w:basedOn w:val="DefaultParagraphFont"/>
    <w:link w:val="Header"/>
    <w:rsid w:val="002D69C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D69CA"/>
    <w:pPr>
      <w:tabs>
        <w:tab w:val="center" w:pos="4680"/>
        <w:tab w:val="right" w:pos="9360"/>
      </w:tabs>
    </w:pPr>
  </w:style>
  <w:style w:type="character" w:customStyle="1" w:styleId="FooterChar">
    <w:name w:val="Footer Char"/>
    <w:basedOn w:val="DefaultParagraphFont"/>
    <w:link w:val="Footer"/>
    <w:uiPriority w:val="99"/>
    <w:semiHidden/>
    <w:rsid w:val="002D69C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247D"/>
    <w:rPr>
      <w:rFonts w:ascii="Tahoma" w:hAnsi="Tahoma" w:cs="Tahoma"/>
      <w:sz w:val="16"/>
      <w:szCs w:val="16"/>
    </w:rPr>
  </w:style>
  <w:style w:type="character" w:customStyle="1" w:styleId="BalloonTextChar">
    <w:name w:val="Balloon Text Char"/>
    <w:basedOn w:val="DefaultParagraphFont"/>
    <w:link w:val="BalloonText"/>
    <w:uiPriority w:val="99"/>
    <w:semiHidden/>
    <w:rsid w:val="00C4247D"/>
    <w:rPr>
      <w:rFonts w:ascii="Tahoma" w:eastAsia="Times New Roman" w:hAnsi="Tahoma" w:cs="Tahoma"/>
      <w:sz w:val="16"/>
      <w:szCs w:val="16"/>
    </w:rPr>
  </w:style>
  <w:style w:type="paragraph" w:styleId="NoSpacing">
    <w:name w:val="No Spacing"/>
    <w:uiPriority w:val="1"/>
    <w:qFormat/>
    <w:rsid w:val="004F5FFE"/>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659532">
      <w:bodyDiv w:val="1"/>
      <w:marLeft w:val="0"/>
      <w:marRight w:val="0"/>
      <w:marTop w:val="0"/>
      <w:marBottom w:val="0"/>
      <w:divBdr>
        <w:top w:val="none" w:sz="0" w:space="0" w:color="auto"/>
        <w:left w:val="none" w:sz="0" w:space="0" w:color="auto"/>
        <w:bottom w:val="none" w:sz="0" w:space="0" w:color="auto"/>
        <w:right w:val="none" w:sz="0" w:space="0" w:color="auto"/>
      </w:divBdr>
      <w:divsChild>
        <w:div w:id="789397918">
          <w:marLeft w:val="432"/>
          <w:marRight w:val="0"/>
          <w:marTop w:val="130"/>
          <w:marBottom w:val="0"/>
          <w:divBdr>
            <w:top w:val="none" w:sz="0" w:space="0" w:color="auto"/>
            <w:left w:val="none" w:sz="0" w:space="0" w:color="auto"/>
            <w:bottom w:val="none" w:sz="0" w:space="0" w:color="auto"/>
            <w:right w:val="none" w:sz="0" w:space="0" w:color="auto"/>
          </w:divBdr>
        </w:div>
        <w:div w:id="1942492708">
          <w:marLeft w:val="432"/>
          <w:marRight w:val="0"/>
          <w:marTop w:val="130"/>
          <w:marBottom w:val="0"/>
          <w:divBdr>
            <w:top w:val="none" w:sz="0" w:space="0" w:color="auto"/>
            <w:left w:val="none" w:sz="0" w:space="0" w:color="auto"/>
            <w:bottom w:val="none" w:sz="0" w:space="0" w:color="auto"/>
            <w:right w:val="none" w:sz="0" w:space="0" w:color="auto"/>
          </w:divBdr>
        </w:div>
        <w:div w:id="1882478580">
          <w:marLeft w:val="432"/>
          <w:marRight w:val="0"/>
          <w:marTop w:val="130"/>
          <w:marBottom w:val="0"/>
          <w:divBdr>
            <w:top w:val="none" w:sz="0" w:space="0" w:color="auto"/>
            <w:left w:val="none" w:sz="0" w:space="0" w:color="auto"/>
            <w:bottom w:val="none" w:sz="0" w:space="0" w:color="auto"/>
            <w:right w:val="none" w:sz="0" w:space="0" w:color="auto"/>
          </w:divBdr>
        </w:div>
        <w:div w:id="1067726460">
          <w:marLeft w:val="432"/>
          <w:marRight w:val="0"/>
          <w:marTop w:val="130"/>
          <w:marBottom w:val="0"/>
          <w:divBdr>
            <w:top w:val="none" w:sz="0" w:space="0" w:color="auto"/>
            <w:left w:val="none" w:sz="0" w:space="0" w:color="auto"/>
            <w:bottom w:val="none" w:sz="0" w:space="0" w:color="auto"/>
            <w:right w:val="none" w:sz="0" w:space="0" w:color="auto"/>
          </w:divBdr>
        </w:div>
        <w:div w:id="1230578654">
          <w:marLeft w:val="432"/>
          <w:marRight w:val="0"/>
          <w:marTop w:val="130"/>
          <w:marBottom w:val="0"/>
          <w:divBdr>
            <w:top w:val="none" w:sz="0" w:space="0" w:color="auto"/>
            <w:left w:val="none" w:sz="0" w:space="0" w:color="auto"/>
            <w:bottom w:val="none" w:sz="0" w:space="0" w:color="auto"/>
            <w:right w:val="none" w:sz="0" w:space="0" w:color="auto"/>
          </w:divBdr>
        </w:div>
      </w:divsChild>
    </w:div>
    <w:div w:id="1748457946">
      <w:bodyDiv w:val="1"/>
      <w:marLeft w:val="0"/>
      <w:marRight w:val="0"/>
      <w:marTop w:val="0"/>
      <w:marBottom w:val="0"/>
      <w:divBdr>
        <w:top w:val="none" w:sz="0" w:space="0" w:color="auto"/>
        <w:left w:val="none" w:sz="0" w:space="0" w:color="auto"/>
        <w:bottom w:val="none" w:sz="0" w:space="0" w:color="auto"/>
        <w:right w:val="none" w:sz="0" w:space="0" w:color="auto"/>
      </w:divBdr>
      <w:divsChild>
        <w:div w:id="642196306">
          <w:marLeft w:val="432"/>
          <w:marRight w:val="0"/>
          <w:marTop w:val="130"/>
          <w:marBottom w:val="0"/>
          <w:divBdr>
            <w:top w:val="none" w:sz="0" w:space="0" w:color="auto"/>
            <w:left w:val="none" w:sz="0" w:space="0" w:color="auto"/>
            <w:bottom w:val="none" w:sz="0" w:space="0" w:color="auto"/>
            <w:right w:val="none" w:sz="0" w:space="0" w:color="auto"/>
          </w:divBdr>
        </w:div>
        <w:div w:id="209192918">
          <w:marLeft w:val="432"/>
          <w:marRight w:val="0"/>
          <w:marTop w:val="130"/>
          <w:marBottom w:val="0"/>
          <w:divBdr>
            <w:top w:val="none" w:sz="0" w:space="0" w:color="auto"/>
            <w:left w:val="none" w:sz="0" w:space="0" w:color="auto"/>
            <w:bottom w:val="none" w:sz="0" w:space="0" w:color="auto"/>
            <w:right w:val="none" w:sz="0" w:space="0" w:color="auto"/>
          </w:divBdr>
        </w:div>
        <w:div w:id="421878732">
          <w:marLeft w:val="432"/>
          <w:marRight w:val="0"/>
          <w:marTop w:val="130"/>
          <w:marBottom w:val="0"/>
          <w:divBdr>
            <w:top w:val="none" w:sz="0" w:space="0" w:color="auto"/>
            <w:left w:val="none" w:sz="0" w:space="0" w:color="auto"/>
            <w:bottom w:val="none" w:sz="0" w:space="0" w:color="auto"/>
            <w:right w:val="none" w:sz="0" w:space="0" w:color="auto"/>
          </w:divBdr>
        </w:div>
        <w:div w:id="892620792">
          <w:marLeft w:val="432"/>
          <w:marRight w:val="0"/>
          <w:marTop w:val="130"/>
          <w:marBottom w:val="0"/>
          <w:divBdr>
            <w:top w:val="none" w:sz="0" w:space="0" w:color="auto"/>
            <w:left w:val="none" w:sz="0" w:space="0" w:color="auto"/>
            <w:bottom w:val="none" w:sz="0" w:space="0" w:color="auto"/>
            <w:right w:val="none" w:sz="0" w:space="0" w:color="auto"/>
          </w:divBdr>
        </w:div>
        <w:div w:id="2025086875">
          <w:marLeft w:val="432"/>
          <w:marRight w:val="0"/>
          <w:marTop w:val="130"/>
          <w:marBottom w:val="0"/>
          <w:divBdr>
            <w:top w:val="none" w:sz="0" w:space="0" w:color="auto"/>
            <w:left w:val="none" w:sz="0" w:space="0" w:color="auto"/>
            <w:bottom w:val="none" w:sz="0" w:space="0" w:color="auto"/>
            <w:right w:val="none" w:sz="0" w:space="0" w:color="auto"/>
          </w:divBdr>
        </w:div>
        <w:div w:id="1800028878">
          <w:marLeft w:val="432"/>
          <w:marRight w:val="0"/>
          <w:marTop w:val="130"/>
          <w:marBottom w:val="0"/>
          <w:divBdr>
            <w:top w:val="none" w:sz="0" w:space="0" w:color="auto"/>
            <w:left w:val="none" w:sz="0" w:space="0" w:color="auto"/>
            <w:bottom w:val="none" w:sz="0" w:space="0" w:color="auto"/>
            <w:right w:val="none" w:sz="0" w:space="0" w:color="auto"/>
          </w:divBdr>
        </w:div>
      </w:divsChild>
    </w:div>
    <w:div w:id="2016493456">
      <w:bodyDiv w:val="1"/>
      <w:marLeft w:val="0"/>
      <w:marRight w:val="0"/>
      <w:marTop w:val="0"/>
      <w:marBottom w:val="0"/>
      <w:divBdr>
        <w:top w:val="none" w:sz="0" w:space="0" w:color="auto"/>
        <w:left w:val="none" w:sz="0" w:space="0" w:color="auto"/>
        <w:bottom w:val="none" w:sz="0" w:space="0" w:color="auto"/>
        <w:right w:val="none" w:sz="0" w:space="0" w:color="auto"/>
      </w:divBdr>
      <w:divsChild>
        <w:div w:id="493179357">
          <w:marLeft w:val="432"/>
          <w:marRight w:val="0"/>
          <w:marTop w:val="91"/>
          <w:marBottom w:val="0"/>
          <w:divBdr>
            <w:top w:val="none" w:sz="0" w:space="0" w:color="auto"/>
            <w:left w:val="none" w:sz="0" w:space="0" w:color="auto"/>
            <w:bottom w:val="none" w:sz="0" w:space="0" w:color="auto"/>
            <w:right w:val="none" w:sz="0" w:space="0" w:color="auto"/>
          </w:divBdr>
        </w:div>
        <w:div w:id="557130644">
          <w:marLeft w:val="432"/>
          <w:marRight w:val="0"/>
          <w:marTop w:val="91"/>
          <w:marBottom w:val="0"/>
          <w:divBdr>
            <w:top w:val="none" w:sz="0" w:space="0" w:color="auto"/>
            <w:left w:val="none" w:sz="0" w:space="0" w:color="auto"/>
            <w:bottom w:val="none" w:sz="0" w:space="0" w:color="auto"/>
            <w:right w:val="none" w:sz="0" w:space="0" w:color="auto"/>
          </w:divBdr>
        </w:div>
        <w:div w:id="21103238">
          <w:marLeft w:val="432"/>
          <w:marRight w:val="0"/>
          <w:marTop w:val="91"/>
          <w:marBottom w:val="0"/>
          <w:divBdr>
            <w:top w:val="none" w:sz="0" w:space="0" w:color="auto"/>
            <w:left w:val="none" w:sz="0" w:space="0" w:color="auto"/>
            <w:bottom w:val="none" w:sz="0" w:space="0" w:color="auto"/>
            <w:right w:val="none" w:sz="0" w:space="0" w:color="auto"/>
          </w:divBdr>
        </w:div>
        <w:div w:id="1203439404">
          <w:marLeft w:val="432"/>
          <w:marRight w:val="0"/>
          <w:marTop w:val="91"/>
          <w:marBottom w:val="0"/>
          <w:divBdr>
            <w:top w:val="none" w:sz="0" w:space="0" w:color="auto"/>
            <w:left w:val="none" w:sz="0" w:space="0" w:color="auto"/>
            <w:bottom w:val="none" w:sz="0" w:space="0" w:color="auto"/>
            <w:right w:val="none" w:sz="0" w:space="0" w:color="auto"/>
          </w:divBdr>
        </w:div>
        <w:div w:id="637151455">
          <w:marLeft w:val="432"/>
          <w:marRight w:val="0"/>
          <w:marTop w:val="91"/>
          <w:marBottom w:val="0"/>
          <w:divBdr>
            <w:top w:val="none" w:sz="0" w:space="0" w:color="auto"/>
            <w:left w:val="none" w:sz="0" w:space="0" w:color="auto"/>
            <w:bottom w:val="none" w:sz="0" w:space="0" w:color="auto"/>
            <w:right w:val="none" w:sz="0" w:space="0" w:color="auto"/>
          </w:divBdr>
        </w:div>
        <w:div w:id="112600487">
          <w:marLeft w:val="432"/>
          <w:marRight w:val="0"/>
          <w:marTop w:val="91"/>
          <w:marBottom w:val="0"/>
          <w:divBdr>
            <w:top w:val="none" w:sz="0" w:space="0" w:color="auto"/>
            <w:left w:val="none" w:sz="0" w:space="0" w:color="auto"/>
            <w:bottom w:val="none" w:sz="0" w:space="0" w:color="auto"/>
            <w:right w:val="none" w:sz="0" w:space="0" w:color="auto"/>
          </w:divBdr>
        </w:div>
        <w:div w:id="426342891">
          <w:marLeft w:val="432"/>
          <w:marRight w:val="0"/>
          <w:marTop w:val="91"/>
          <w:marBottom w:val="0"/>
          <w:divBdr>
            <w:top w:val="none" w:sz="0" w:space="0" w:color="auto"/>
            <w:left w:val="none" w:sz="0" w:space="0" w:color="auto"/>
            <w:bottom w:val="none" w:sz="0" w:space="0" w:color="auto"/>
            <w:right w:val="none" w:sz="0" w:space="0" w:color="auto"/>
          </w:divBdr>
        </w:div>
        <w:div w:id="1433432632">
          <w:marLeft w:val="432"/>
          <w:marRight w:val="0"/>
          <w:marTop w:val="91"/>
          <w:marBottom w:val="0"/>
          <w:divBdr>
            <w:top w:val="none" w:sz="0" w:space="0" w:color="auto"/>
            <w:left w:val="none" w:sz="0" w:space="0" w:color="auto"/>
            <w:bottom w:val="none" w:sz="0" w:space="0" w:color="auto"/>
            <w:right w:val="none" w:sz="0" w:space="0" w:color="auto"/>
          </w:divBdr>
        </w:div>
        <w:div w:id="2055035773">
          <w:marLeft w:val="432"/>
          <w:marRight w:val="0"/>
          <w:marTop w:val="91"/>
          <w:marBottom w:val="0"/>
          <w:divBdr>
            <w:top w:val="none" w:sz="0" w:space="0" w:color="auto"/>
            <w:left w:val="none" w:sz="0" w:space="0" w:color="auto"/>
            <w:bottom w:val="none" w:sz="0" w:space="0" w:color="auto"/>
            <w:right w:val="none" w:sz="0" w:space="0" w:color="auto"/>
          </w:divBdr>
        </w:div>
        <w:div w:id="1854418196">
          <w:marLeft w:val="432"/>
          <w:marRight w:val="0"/>
          <w:marTop w:val="91"/>
          <w:marBottom w:val="0"/>
          <w:divBdr>
            <w:top w:val="none" w:sz="0" w:space="0" w:color="auto"/>
            <w:left w:val="none" w:sz="0" w:space="0" w:color="auto"/>
            <w:bottom w:val="none" w:sz="0" w:space="0" w:color="auto"/>
            <w:right w:val="none" w:sz="0" w:space="0" w:color="auto"/>
          </w:divBdr>
        </w:div>
        <w:div w:id="1750807783">
          <w:marLeft w:val="432"/>
          <w:marRight w:val="0"/>
          <w:marTop w:val="91"/>
          <w:marBottom w:val="0"/>
          <w:divBdr>
            <w:top w:val="none" w:sz="0" w:space="0" w:color="auto"/>
            <w:left w:val="none" w:sz="0" w:space="0" w:color="auto"/>
            <w:bottom w:val="none" w:sz="0" w:space="0" w:color="auto"/>
            <w:right w:val="none" w:sz="0" w:space="0" w:color="auto"/>
          </w:divBdr>
        </w:div>
        <w:div w:id="261105627">
          <w:marLeft w:val="432"/>
          <w:marRight w:val="0"/>
          <w:marTop w:val="91"/>
          <w:marBottom w:val="0"/>
          <w:divBdr>
            <w:top w:val="none" w:sz="0" w:space="0" w:color="auto"/>
            <w:left w:val="none" w:sz="0" w:space="0" w:color="auto"/>
            <w:bottom w:val="none" w:sz="0" w:space="0" w:color="auto"/>
            <w:right w:val="none" w:sz="0" w:space="0" w:color="auto"/>
          </w:divBdr>
        </w:div>
        <w:div w:id="223416931">
          <w:marLeft w:val="432"/>
          <w:marRight w:val="0"/>
          <w:marTop w:val="91"/>
          <w:marBottom w:val="0"/>
          <w:divBdr>
            <w:top w:val="none" w:sz="0" w:space="0" w:color="auto"/>
            <w:left w:val="none" w:sz="0" w:space="0" w:color="auto"/>
            <w:bottom w:val="none" w:sz="0" w:space="0" w:color="auto"/>
            <w:right w:val="none" w:sz="0" w:space="0" w:color="auto"/>
          </w:divBdr>
        </w:div>
        <w:div w:id="1999307349">
          <w:marLeft w:val="432"/>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3</cp:revision>
  <dcterms:created xsi:type="dcterms:W3CDTF">2015-05-07T03:46:00Z</dcterms:created>
  <dcterms:modified xsi:type="dcterms:W3CDTF">2015-05-07T04:29:00Z</dcterms:modified>
</cp:coreProperties>
</file>