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C5D3" w14:textId="77777777" w:rsidR="00B72728" w:rsidRDefault="004E5181">
      <w:r>
        <w:t>WinMain ()</w:t>
      </w:r>
    </w:p>
    <w:p w14:paraId="0366158F" w14:textId="77777777" w:rsidR="004E5181" w:rsidRDefault="004E5181">
      <w:r>
        <w:t>{</w:t>
      </w:r>
    </w:p>
    <w:p w14:paraId="7E55C39F" w14:textId="77777777" w:rsidR="004E5181" w:rsidRDefault="004E5181">
      <w:r>
        <w:tab/>
        <w:t>CreateWindow () {}</w:t>
      </w:r>
    </w:p>
    <w:p w14:paraId="3B3E9F33" w14:textId="77777777" w:rsidR="004E5181" w:rsidRPr="00E31728" w:rsidRDefault="004E5181">
      <w:pPr>
        <w:rPr>
          <w:color w:val="70AD47" w:themeColor="accent6"/>
        </w:rPr>
      </w:pPr>
      <w:r>
        <w:tab/>
      </w:r>
      <w:r w:rsidRPr="00E31728">
        <w:rPr>
          <w:color w:val="70AD47" w:themeColor="accent6"/>
        </w:rPr>
        <w:t>InitD3D ();</w:t>
      </w:r>
    </w:p>
    <w:p w14:paraId="6C6E4BDB" w14:textId="77777777" w:rsidR="004E5181" w:rsidRDefault="004E5181">
      <w:r>
        <w:tab/>
        <w:t>PeekMessage ();</w:t>
      </w:r>
    </w:p>
    <w:p w14:paraId="5E60F2B7" w14:textId="77777777" w:rsidR="004E5181" w:rsidRDefault="004E5181">
      <w:r>
        <w:tab/>
      </w:r>
      <w:r w:rsidRPr="00E31728">
        <w:rPr>
          <w:color w:val="70AD47" w:themeColor="accent6"/>
        </w:rPr>
        <w:t>CleanD3D ();</w:t>
      </w:r>
    </w:p>
    <w:p w14:paraId="484C2E85" w14:textId="77777777" w:rsidR="004E5181" w:rsidRDefault="004E5181">
      <w:r>
        <w:t>}</w:t>
      </w:r>
    </w:p>
    <w:p w14:paraId="2DA18E91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>InitD3D ()</w:t>
      </w:r>
      <w:r w:rsidR="00F62689" w:rsidRPr="00E31728">
        <w:rPr>
          <w:color w:val="70AD47" w:themeColor="accent6"/>
        </w:rPr>
        <w:t xml:space="preserve">                // </w:t>
      </w:r>
      <w:commentRangeStart w:id="0"/>
      <w:r w:rsidR="00F62689" w:rsidRPr="00E31728">
        <w:rPr>
          <w:color w:val="70AD47" w:themeColor="accent6"/>
        </w:rPr>
        <w:t>Device</w:t>
      </w:r>
      <w:commentRangeEnd w:id="0"/>
      <w:r w:rsidR="00FA75A4">
        <w:rPr>
          <w:rStyle w:val="CommentReference"/>
        </w:rPr>
        <w:commentReference w:id="0"/>
      </w:r>
      <w:r w:rsidR="00F62689" w:rsidRPr="00E31728">
        <w:rPr>
          <w:color w:val="70AD47" w:themeColor="accent6"/>
        </w:rPr>
        <w:t xml:space="preserve">, </w:t>
      </w:r>
      <w:commentRangeStart w:id="1"/>
      <w:r w:rsidR="00F62689" w:rsidRPr="00E31728">
        <w:rPr>
          <w:color w:val="70AD47" w:themeColor="accent6"/>
        </w:rPr>
        <w:t xml:space="preserve">DeviceContext </w:t>
      </w:r>
      <w:commentRangeEnd w:id="1"/>
      <w:r w:rsidR="00FA75A4">
        <w:rPr>
          <w:rStyle w:val="CommentReference"/>
        </w:rPr>
        <w:commentReference w:id="1"/>
      </w:r>
      <w:r w:rsidR="00F62689" w:rsidRPr="00E31728">
        <w:rPr>
          <w:color w:val="70AD47" w:themeColor="accent6"/>
        </w:rPr>
        <w:t xml:space="preserve">and </w:t>
      </w:r>
      <w:commentRangeStart w:id="2"/>
      <w:r w:rsidR="00F62689" w:rsidRPr="00E31728">
        <w:rPr>
          <w:color w:val="70AD47" w:themeColor="accent6"/>
        </w:rPr>
        <w:t>SwapChain</w:t>
      </w:r>
      <w:commentRangeEnd w:id="2"/>
      <w:r w:rsidR="00FA75A4">
        <w:rPr>
          <w:rStyle w:val="CommentReference"/>
        </w:rPr>
        <w:commentReference w:id="2"/>
      </w:r>
    </w:p>
    <w:p w14:paraId="29E719E2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>{</w:t>
      </w:r>
    </w:p>
    <w:p w14:paraId="21D8B856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ab/>
      </w:r>
      <w:commentRangeStart w:id="3"/>
      <w:r w:rsidRPr="00E31728">
        <w:rPr>
          <w:color w:val="70AD47" w:themeColor="accent6"/>
        </w:rPr>
        <w:t>CreateDeviceandSwapchain ();</w:t>
      </w:r>
      <w:commentRangeEnd w:id="3"/>
      <w:r w:rsidR="00FA75A4">
        <w:rPr>
          <w:rStyle w:val="CommentReference"/>
        </w:rPr>
        <w:commentReference w:id="3"/>
      </w:r>
    </w:p>
    <w:p w14:paraId="12248ECA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>}</w:t>
      </w:r>
    </w:p>
    <w:p w14:paraId="1F86A32B" w14:textId="77777777" w:rsidR="004E5181" w:rsidRDefault="004E5181">
      <w:r>
        <w:t>WindowProc ()</w:t>
      </w:r>
      <w:r w:rsidR="00F62689">
        <w:t xml:space="preserve">      // Handle to Messages</w:t>
      </w:r>
    </w:p>
    <w:p w14:paraId="0B2E5C8D" w14:textId="77777777" w:rsidR="004E5181" w:rsidRDefault="004E5181">
      <w:r>
        <w:t>{</w:t>
      </w:r>
    </w:p>
    <w:p w14:paraId="0CA13BFB" w14:textId="77777777" w:rsidR="004E5181" w:rsidRDefault="004E5181">
      <w:r>
        <w:t>}</w:t>
      </w:r>
      <w:bookmarkStart w:id="4" w:name="_GoBack"/>
      <w:bookmarkEnd w:id="4"/>
    </w:p>
    <w:p w14:paraId="2086CCD9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>CleanD3D ()</w:t>
      </w:r>
    </w:p>
    <w:p w14:paraId="6E6D714D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>{</w:t>
      </w:r>
    </w:p>
    <w:p w14:paraId="77A09A52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ab/>
        <w:t>Release -&gt; Device, DeviceContext, SwapChain;</w:t>
      </w:r>
    </w:p>
    <w:p w14:paraId="674D25A9" w14:textId="77777777" w:rsidR="004E5181" w:rsidRPr="00E31728" w:rsidRDefault="004E5181">
      <w:pPr>
        <w:rPr>
          <w:color w:val="70AD47" w:themeColor="accent6"/>
        </w:rPr>
      </w:pPr>
      <w:r w:rsidRPr="00E31728">
        <w:rPr>
          <w:color w:val="70AD47" w:themeColor="accent6"/>
        </w:rPr>
        <w:t xml:space="preserve">} </w:t>
      </w:r>
    </w:p>
    <w:p w14:paraId="15AAB790" w14:textId="77777777" w:rsidR="004E5181" w:rsidRDefault="004E5181"/>
    <w:sectPr w:rsidR="004E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prasad Mohan" w:date="2015-12-16T10:59:00Z" w:initials="RM">
    <w:p w14:paraId="31DEA368" w14:textId="77777777" w:rsidR="00FA75A4" w:rsidRDefault="00FA75A4">
      <w:pPr>
        <w:pStyle w:val="CommentText"/>
      </w:pPr>
      <w:r>
        <w:rPr>
          <w:rStyle w:val="CommentReference"/>
        </w:rPr>
        <w:annotationRef/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When loading something into memory, such as a model, or creating an object, call the ID3D11Device object.</w:t>
      </w:r>
    </w:p>
  </w:comment>
  <w:comment w:id="1" w:author="Ramprasad Mohan" w:date="2015-12-16T11:00:00Z" w:initials="RM">
    <w:p w14:paraId="452FA592" w14:textId="77777777" w:rsidR="00FA75A4" w:rsidRDefault="00FA75A4">
      <w:pPr>
        <w:pStyle w:val="CommentText"/>
      </w:pPr>
      <w:r>
        <w:rPr>
          <w:rStyle w:val="CommentReference"/>
        </w:rPr>
        <w:annotationRef/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While the object or model is loading or creating, call the ID3D11DeviceContext interface object to continue rendering your scene.</w:t>
      </w:r>
    </w:p>
  </w:comment>
  <w:comment w:id="2" w:author="Ramprasad Mohan" w:date="2015-12-16T10:59:00Z" w:initials="RM">
    <w:p w14:paraId="4FEFB53E" w14:textId="77777777" w:rsidR="00FA75A4" w:rsidRDefault="00FA75A4">
      <w:pPr>
        <w:pStyle w:val="CommentText"/>
      </w:pPr>
      <w:r w:rsidRPr="00FA75A4">
        <w:rPr>
          <w:rStyle w:val="CommentReference"/>
          <w:color w:val="000000" w:themeColor="text1"/>
        </w:rPr>
        <w:annotationRef/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</w:t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sed to change the </w:t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back buffer</w:t>
      </w:r>
      <w:r w:rsidRPr="00FA75A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to the front buffer, and the front buffer to the back buffer.</w:t>
      </w:r>
    </w:p>
  </w:comment>
  <w:comment w:id="3" w:author="Ramprasad Mohan" w:date="2015-12-16T11:02:00Z" w:initials="RM">
    <w:p w14:paraId="3A08F83F" w14:textId="77777777" w:rsidR="00FA75A4" w:rsidRDefault="00FA75A4">
      <w:pPr>
        <w:pStyle w:val="CommentText"/>
      </w:pPr>
      <w:r>
        <w:rPr>
          <w:rStyle w:val="CommentReference"/>
        </w:rPr>
        <w:annotationRef/>
      </w:r>
      <w:r w:rsidRPr="00FA75A4">
        <w:rPr>
          <w:rFonts w:ascii="Segoe UI" w:hAnsi="Segoe UI" w:cs="Segoe UI"/>
          <w:color w:val="000000" w:themeColor="text1"/>
          <w:sz w:val="21"/>
          <w:szCs w:val="21"/>
        </w:rPr>
        <w:t>Creates a device that represents the display adapter and a swap chain used for rendering.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DEA368" w15:done="0"/>
  <w15:commentEx w15:paraId="452FA592" w15:done="0"/>
  <w15:commentEx w15:paraId="4FEFB53E" w15:done="0"/>
  <w15:commentEx w15:paraId="3A08F8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prasad Mohan">
    <w15:presenceInfo w15:providerId="AD" w15:userId="S-1-5-21-883503816-1278549224-3247622021-6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8A"/>
    <w:rsid w:val="00097E4B"/>
    <w:rsid w:val="004E5181"/>
    <w:rsid w:val="0086088A"/>
    <w:rsid w:val="00902B8E"/>
    <w:rsid w:val="00E31728"/>
    <w:rsid w:val="00F62689"/>
    <w:rsid w:val="00F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5184"/>
  <w15:chartTrackingRefBased/>
  <w15:docId w15:val="{8FB57448-C4D2-4A87-99BA-EB36E885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7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5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5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6</cp:revision>
  <dcterms:created xsi:type="dcterms:W3CDTF">2015-12-16T04:37:00Z</dcterms:created>
  <dcterms:modified xsi:type="dcterms:W3CDTF">2015-12-16T05:34:00Z</dcterms:modified>
</cp:coreProperties>
</file>