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Sesión 4 — Guía práctica del estudiante</w:t>
      </w:r>
    </w:p>
    <w:p>
      <w:pPr>
        <w:jc w:val="center"/>
      </w:pPr>
      <w:r>
        <w:rPr>
          <w:color w:val="595959"/>
          <w:sz w:val="24"/>
        </w:rPr>
        <w:t>Clasificación y predicción clínica con Orange Data Mining</w:t>
      </w:r>
    </w:p>
    <w:p>
      <w:pPr>
        <w:pStyle w:val="Heading1"/>
      </w:pPr>
      <w:r>
        <w:t>Objetivo</w:t>
      </w:r>
    </w:p>
    <w:p>
      <w:r>
        <w:t>Construir un modelo supervisado de riesgo clínico, comparar 4 clasificadores y explicar qué modelo usaría en una situación profesional.</w:t>
      </w:r>
    </w:p>
    <w:p>
      <w:pPr>
        <w:pStyle w:val="Heading1"/>
      </w:pPr>
      <w:r>
        <w:t>Estructura de 3 horas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PPT teórico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Supervised learning, target/features, train/test, 4 clasificadores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Demo Orange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25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Profesor construye el workflow completo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Práctica guiada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35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Estudiantes reproducen el modelo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Comparación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35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Logistic vs Tree vs Random Forest vs kNN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Caso clínico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25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Interpretar riesgo, errores y decisión clínica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Quiz + cierre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20 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10 preguntas prácticas y transición a sesión 5</w:t>
            </w:r>
          </w:p>
        </w:tc>
      </w:tr>
    </w:tbl>
    <w:p>
      <w:pPr>
        <w:pStyle w:val="Heading1"/>
      </w:pPr>
      <w:r>
        <w:t>Workflow en Orange</w:t>
      </w:r>
    </w:p>
    <w:p>
      <w:pPr>
        <w:jc w:val="center"/>
      </w:pPr>
      <w:r>
        <w:rPr>
          <w:b/>
          <w:color w:val="2F5597"/>
          <w:sz w:val="22"/>
        </w:rPr>
        <w:t>File → Select Columns → Impute → Logistic Regression / Decision Tree / Random Forest / kNN → Test &amp; Score → Predictions</w:t>
      </w:r>
    </w:p>
    <w:p>
      <w:pPr>
        <w:pStyle w:val="Heading1"/>
      </w:pPr>
      <w:r>
        <w:t>Tareas del estudiante</w:t>
      </w:r>
    </w:p>
    <w:p>
      <w:pPr>
        <w:pStyle w:val="ListNumber"/>
      </w:pPr>
      <w:r>
        <w:t>Cargar session4_diabetes_cardio_orange_dataset.csv.</w:t>
      </w:r>
    </w:p>
    <w:p>
      <w:pPr>
        <w:pStyle w:val="ListNumber"/>
      </w:pPr>
      <w:r>
        <w:t>Definir target: diabetes_risk.</w:t>
      </w:r>
    </w:p>
    <w:p>
      <w:pPr>
        <w:pStyle w:val="ListNumber"/>
      </w:pPr>
      <w:r>
        <w:t>Definir features: age, bmi, glucose_mg_dl, systolic_bp, smoking_status, family_history_diabetes, physical_activity, previous_admissions.</w:t>
      </w:r>
    </w:p>
    <w:p>
      <w:pPr>
        <w:pStyle w:val="ListNumber"/>
      </w:pPr>
      <w:r>
        <w:t>Mover patient_id a Meta.</w:t>
      </w:r>
    </w:p>
    <w:p>
      <w:pPr>
        <w:pStyle w:val="ListNumber"/>
      </w:pPr>
      <w:r>
        <w:t>Usar Impute si hay datos faltantes.</w:t>
      </w:r>
    </w:p>
    <w:p>
      <w:pPr>
        <w:pStyle w:val="ListNumber"/>
      </w:pPr>
      <w:r>
        <w:t>Conectar Logistic Regression, Decision Tree, Random Forest y kNN.</w:t>
      </w:r>
    </w:p>
    <w:p>
      <w:pPr>
        <w:pStyle w:val="ListNumber"/>
      </w:pPr>
      <w:r>
        <w:t>Comparar resultados en Test &amp; Score.</w:t>
      </w:r>
    </w:p>
    <w:p>
      <w:pPr>
        <w:pStyle w:val="ListNumber"/>
      </w:pPr>
      <w:r>
        <w:t>Abrir Predictions e identificar al menos 3 errores del modelo.</w:t>
      </w:r>
    </w:p>
    <w:p>
      <w:pPr>
        <w:pStyle w:val="Heading1"/>
      </w:pPr>
      <w:r>
        <w:t>Tabla de comparación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Sensitivity</w:t>
            </w:r>
          </w:p>
        </w:tc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Specificity</w:t>
            </w:r>
          </w:p>
        </w:tc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Interpretability</w:t>
            </w:r>
          </w:p>
        </w:tc>
        <w:tc>
          <w:tcPr>
            <w:tcW w:type="dxa" w:w="170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Speed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Logistic Regression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Decision Tree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Random Forest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kNN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</w:pPr>
      <w:r>
        <w:t>Preguntas de interpretación clínica</w:t>
      </w:r>
    </w:p>
    <w:p>
      <w:pPr>
        <w:pStyle w:val="ListBullet"/>
      </w:pPr>
      <w:r>
        <w:t>¿Cuál modelo es más fácil de explicar a un médico/enfermera?</w:t>
      </w:r>
    </w:p>
    <w:p>
      <w:pPr>
        <w:pStyle w:val="ListBullet"/>
      </w:pPr>
      <w:r>
        <w:t>¿Cuál modelo tiene mejor resultado numérico?</w:t>
      </w:r>
    </w:p>
    <w:p>
      <w:pPr>
        <w:pStyle w:val="ListBullet"/>
      </w:pPr>
      <w:r>
        <w:t>¿El mejor resultado numérico justifica usarlo en pacientes reales?</w:t>
      </w:r>
    </w:p>
    <w:p>
      <w:pPr>
        <w:pStyle w:val="ListBullet"/>
      </w:pPr>
      <w:r>
        <w:t>¿Qué error es más peligroso: falso negativo o falso positivo?</w:t>
      </w:r>
    </w:p>
    <w:p>
      <w:pPr>
        <w:pStyle w:val="ListBullet"/>
      </w:pPr>
      <w:r>
        <w:t>¿Qué debe pasar después de una predicción HIGH RISK?</w:t>
      </w:r>
    </w:p>
    <w:p>
      <w:pPr>
        <w:pStyle w:val="ListBullet"/>
      </w:pPr>
      <w:r>
        <w:t>¿Qué variables podrían producir sesgo o data leakage?</w:t>
      </w:r>
    </w:p>
    <w:p>
      <w:pPr>
        <w:pStyle w:val="Heading1"/>
      </w:pPr>
      <w:r>
        <w:t>Caso clínico de grupo</w:t>
      </w:r>
    </w:p>
    <w:p>
      <w:r>
        <w:t>Una clínica primaria quiere identificar pacientes con alto riesgo de diabetes antes de que aparezcan complicaciones. El sistema no diagnostica automáticamente: prioriza seguimiento y evaluación confirmatoria.</w:t>
      </w:r>
    </w:p>
    <w:p>
      <w:r>
        <w:t>Cada grupo debe presentar en 3 minutos: modelo elegido, justificación, error más peligroso, acción clínica posterior y limitación principal.</w:t>
      </w:r>
    </w:p>
    <w:p>
      <w:pPr>
        <w:pStyle w:val="Heading1"/>
      </w:pPr>
      <w:r>
        <w:t>Mensaje final</w:t>
      </w:r>
    </w:p>
    <w:p>
      <w:pPr>
        <w:jc w:val="center"/>
      </w:pPr>
      <w:r>
        <w:rPr>
          <w:b/>
          <w:color w:val="5B2C83"/>
          <w:sz w:val="24"/>
        </w:rPr>
        <w:t>Un modelo clínico útil no es el que “gana” una tabla: es el que ayuda a una decisión real, reduce errores y puede ser validado con pacientes nuevos.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Fundamentos de IA y Transformación Digital en Salud · Sesión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