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5ABC" w14:textId="6515C0D5" w:rsidR="00730C1F" w:rsidRPr="006B5936" w:rsidRDefault="00BC66AD" w:rsidP="002A5F24">
      <w:pPr>
        <w:pStyle w:val="Titolo1"/>
        <w:spacing w:before="66"/>
        <w:ind w:left="6663"/>
        <w:rPr>
          <w:sz w:val="16"/>
          <w:szCs w:val="16"/>
        </w:rPr>
      </w:pPr>
      <w:bookmarkStart w:id="0" w:name="_Hlk200733436"/>
      <w:r w:rsidRPr="006B5936">
        <w:rPr>
          <w:color w:val="0081C0"/>
          <w:sz w:val="16"/>
          <w:szCs w:val="16"/>
        </w:rPr>
        <w:t xml:space="preserve">CODICI IDENTIFICATIVI </w:t>
      </w:r>
      <w:bookmarkEnd w:id="0"/>
      <w:r w:rsidR="002A5F24" w:rsidRPr="006B5936">
        <w:rPr>
          <w:color w:val="0081C0"/>
          <w:sz w:val="16"/>
          <w:szCs w:val="16"/>
        </w:rPr>
        <w:t>TRASGRESSORE</w:t>
      </w:r>
    </w:p>
    <w:p w14:paraId="711DC159" w14:textId="0E939508" w:rsidR="00730C1F" w:rsidRPr="002528FF" w:rsidRDefault="00000000" w:rsidP="00ED25E8">
      <w:pPr>
        <w:pStyle w:val="Corpotesto"/>
        <w:tabs>
          <w:tab w:val="left" w:pos="2920"/>
        </w:tabs>
        <w:rPr>
          <w:b/>
          <w:sz w:val="20"/>
        </w:rPr>
      </w:pPr>
      <w:r>
        <w:rPr>
          <w:sz w:val="22"/>
        </w:rPr>
        <w:pict w14:anchorId="74E5E1AF">
          <v:shapetype id="_x0000_t202" coordsize="21600,21600" o:spt="202" path="m,l,21600r21600,l21600,xe">
            <v:stroke joinstyle="miter"/>
            <v:path gradientshapeok="t" o:connecttype="rect"/>
          </v:shapetype>
          <v:shape id="_x0000_s2061" type="#_x0000_t202" style="position:absolute;margin-left:360.7pt;margin-top:.4pt;width:199.5pt;height:80.05pt;z-index:251654656;mso-position-horizontal-relative:page" fillcolor="#c4bc96 [2414]" stroked="f">
            <v:fill opacity="28836f"/>
            <v:textbox style="mso-next-textbox:#_x0000_s2061" inset="0,0,0,0">
              <w:txbxContent>
                <w:p w14:paraId="51DB504F" w14:textId="7759ABEC" w:rsidR="005C6A26" w:rsidRPr="005C6A26" w:rsidRDefault="00E16371" w:rsidP="002143F9">
                  <w:pPr>
                    <w:numPr>
                      <w:ilvl w:val="0"/>
                      <w:numId w:val="2"/>
                    </w:numPr>
                    <w:tabs>
                      <w:tab w:val="left" w:pos="209"/>
                    </w:tabs>
                    <w:spacing w:before="79" w:line="200" w:lineRule="exact"/>
                    <w:ind w:hanging="123"/>
                    <w:rPr>
                      <w:b/>
                      <w:sz w:val="18"/>
                    </w:rPr>
                  </w:pPr>
                  <w:r>
                    <w:rPr>
                      <w:position w:val="1"/>
                      <w:sz w:val="18"/>
                    </w:rPr>
                    <w:t>Verbale n.</w:t>
                  </w:r>
                  <w:r w:rsidR="005C6A26" w:rsidRPr="005C6A26">
                    <w:rPr>
                      <w:position w:val="1"/>
                      <w:sz w:val="18"/>
                    </w:rPr>
                    <w:t>:</w:t>
                  </w:r>
                  <w:r w:rsidR="005A1894">
                    <w:rPr>
                      <w:position w:val="1"/>
                      <w:sz w:val="18"/>
                    </w:rPr>
                    <w:t xml:space="preserve"> _____ </w:t>
                  </w:r>
                  <w:r w:rsidR="005A1894" w:rsidRPr="005A1894">
                    <w:rPr>
                      <w:position w:val="1"/>
                      <w:sz w:val="18"/>
                    </w:rPr>
                    <w:t>n. ____ del ___/___/2025</w:t>
                  </w:r>
                </w:p>
                <w:p w14:paraId="19A04F0F" w14:textId="5A98FB55" w:rsidR="00730C1F" w:rsidRPr="005C6A26" w:rsidRDefault="00D549D3" w:rsidP="00CF4BFD">
                  <w:pPr>
                    <w:numPr>
                      <w:ilvl w:val="0"/>
                      <w:numId w:val="2"/>
                    </w:numPr>
                    <w:tabs>
                      <w:tab w:val="left" w:pos="208"/>
                    </w:tabs>
                    <w:spacing w:before="26" w:line="200" w:lineRule="exact"/>
                    <w:ind w:left="208" w:hanging="123"/>
                    <w:rPr>
                      <w:sz w:val="18"/>
                    </w:rPr>
                  </w:pPr>
                  <w:r w:rsidRPr="005C6A26">
                    <w:rPr>
                      <w:sz w:val="18"/>
                    </w:rPr>
                    <w:t>Dati anagrafici:</w:t>
                  </w:r>
                </w:p>
                <w:p w14:paraId="3C0FC3ED" w14:textId="77777777" w:rsidR="00017CAB" w:rsidRPr="002528FF" w:rsidRDefault="00017CAB" w:rsidP="00BC66AD">
                  <w:pPr>
                    <w:spacing w:line="200" w:lineRule="exact"/>
                    <w:ind w:left="199"/>
                    <w:rPr>
                      <w:position w:val="1"/>
                      <w:sz w:val="18"/>
                    </w:rPr>
                  </w:pPr>
                </w:p>
                <w:p w14:paraId="6F8C0804" w14:textId="77777777" w:rsidR="00017CAB" w:rsidRPr="002528FF" w:rsidRDefault="00017CAB" w:rsidP="00BC66AD">
                  <w:pPr>
                    <w:spacing w:line="200" w:lineRule="exact"/>
                    <w:ind w:left="199"/>
                    <w:rPr>
                      <w:position w:val="1"/>
                      <w:sz w:val="18"/>
                    </w:rPr>
                  </w:pPr>
                </w:p>
                <w:p w14:paraId="6B9BB598" w14:textId="39EED4DB" w:rsidR="00730C1F" w:rsidRPr="002528FF" w:rsidRDefault="00D549D3" w:rsidP="00BC66AD">
                  <w:pPr>
                    <w:spacing w:line="200" w:lineRule="exact"/>
                    <w:ind w:left="199"/>
                    <w:rPr>
                      <w:b/>
                      <w:sz w:val="18"/>
                    </w:rPr>
                  </w:pPr>
                  <w:r w:rsidRPr="002528FF">
                    <w:rPr>
                      <w:position w:val="1"/>
                      <w:sz w:val="18"/>
                    </w:rPr>
                    <w:t>Codice fiscale:</w:t>
                  </w:r>
                </w:p>
                <w:p w14:paraId="2BC851E6" w14:textId="77777777" w:rsidR="00AE2AE3" w:rsidRDefault="00AE2AE3" w:rsidP="00BC66AD">
                  <w:pPr>
                    <w:spacing w:before="29" w:line="200" w:lineRule="exact"/>
                    <w:ind w:left="210"/>
                    <w:rPr>
                      <w:color w:val="FF0033"/>
                      <w:sz w:val="14"/>
                    </w:rPr>
                  </w:pPr>
                </w:p>
                <w:p w14:paraId="4F926A39" w14:textId="137933E3" w:rsidR="00730C1F" w:rsidRPr="002528FF" w:rsidRDefault="00D549D3" w:rsidP="00BC66AD">
                  <w:pPr>
                    <w:spacing w:before="29" w:line="200" w:lineRule="exact"/>
                    <w:ind w:left="210"/>
                    <w:rPr>
                      <w:sz w:val="14"/>
                    </w:rPr>
                  </w:pPr>
                  <w:r w:rsidRPr="002528FF">
                    <w:rPr>
                      <w:color w:val="FF0033"/>
                      <w:sz w:val="14"/>
                    </w:rPr>
                    <w:t>(dati da indicare per eventuali richieste di informazioni)</w:t>
                  </w:r>
                </w:p>
              </w:txbxContent>
            </v:textbox>
            <w10:wrap anchorx="page"/>
          </v:shape>
        </w:pict>
      </w:r>
      <w:r w:rsidR="00ED25E8">
        <w:rPr>
          <w:b/>
          <w:sz w:val="20"/>
        </w:rPr>
        <w:tab/>
      </w:r>
    </w:p>
    <w:p w14:paraId="1D8F78A2" w14:textId="79B26BB8" w:rsidR="00730C1F" w:rsidRPr="002528FF" w:rsidRDefault="00730C1F">
      <w:pPr>
        <w:pStyle w:val="Corpotesto"/>
        <w:rPr>
          <w:b/>
          <w:sz w:val="20"/>
        </w:rPr>
      </w:pPr>
    </w:p>
    <w:p w14:paraId="1EB068E1" w14:textId="77777777" w:rsidR="00730C1F" w:rsidRPr="002528FF" w:rsidRDefault="00730C1F">
      <w:pPr>
        <w:rPr>
          <w:sz w:val="28"/>
        </w:rPr>
        <w:sectPr w:rsidR="00730C1F" w:rsidRPr="002528FF" w:rsidSect="00375E6E">
          <w:type w:val="continuous"/>
          <w:pgSz w:w="11880" w:h="16840"/>
          <w:pgMar w:top="284" w:right="567" w:bottom="567" w:left="567" w:header="720" w:footer="720" w:gutter="0"/>
          <w:cols w:space="720"/>
        </w:sectPr>
      </w:pPr>
    </w:p>
    <w:p w14:paraId="3F0769D7" w14:textId="2D522B4E" w:rsidR="00BC66AD" w:rsidRPr="002528FF" w:rsidRDefault="00000000" w:rsidP="00BC66AD">
      <w:pPr>
        <w:spacing w:line="256" w:lineRule="auto"/>
        <w:ind w:left="3055" w:right="-18"/>
        <w:rPr>
          <w:b/>
          <w:sz w:val="12"/>
        </w:rPr>
      </w:pPr>
      <w:r>
        <w:rPr>
          <w:b/>
          <w:noProof/>
          <w:sz w:val="12"/>
        </w:rPr>
        <w:pict w14:anchorId="44541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1pt;margin-top:.75pt;width:150pt;height:45.75pt;z-index:-251599360">
            <v:imagedata r:id="rId8" o:title=""/>
          </v:shape>
        </w:pict>
      </w:r>
    </w:p>
    <w:p w14:paraId="70B43CF4" w14:textId="5B4D4971" w:rsidR="00730C1F" w:rsidRPr="002528FF" w:rsidRDefault="00D549D3" w:rsidP="00BC66AD">
      <w:pPr>
        <w:spacing w:line="256" w:lineRule="auto"/>
        <w:ind w:left="3055" w:right="-18"/>
        <w:rPr>
          <w:b/>
          <w:sz w:val="12"/>
        </w:rPr>
      </w:pPr>
      <w:bookmarkStart w:id="1" w:name="_Hlk200733870"/>
      <w:r w:rsidRPr="002528FF">
        <w:rPr>
          <w:b/>
          <w:sz w:val="12"/>
        </w:rPr>
        <w:t>Consorzio Bonifica Sardegna Meridionale</w:t>
      </w:r>
    </w:p>
    <w:p w14:paraId="57546255" w14:textId="77777777" w:rsidR="00BC66AD" w:rsidRPr="002528FF" w:rsidRDefault="00D549D3" w:rsidP="00BC66AD">
      <w:pPr>
        <w:rPr>
          <w:sz w:val="12"/>
          <w:szCs w:val="12"/>
        </w:rPr>
      </w:pPr>
      <w:r w:rsidRPr="002528FF">
        <w:br w:type="column"/>
      </w:r>
    </w:p>
    <w:p w14:paraId="12185A66" w14:textId="77777777" w:rsidR="00FC4774" w:rsidRPr="002528FF" w:rsidRDefault="00D549D3" w:rsidP="00FC4774">
      <w:pPr>
        <w:spacing w:line="288" w:lineRule="auto"/>
        <w:ind w:right="4797"/>
        <w:rPr>
          <w:bCs/>
          <w:sz w:val="12"/>
        </w:rPr>
      </w:pPr>
      <w:r w:rsidRPr="002528FF">
        <w:rPr>
          <w:bCs/>
          <w:sz w:val="12"/>
        </w:rPr>
        <w:t>Via Dante, 254 - 09128 CAGLIARI</w:t>
      </w:r>
    </w:p>
    <w:p w14:paraId="45EEC018" w14:textId="4C3115A6" w:rsidR="00FC4774" w:rsidRPr="002528FF" w:rsidRDefault="00D549D3" w:rsidP="00FC4774">
      <w:pPr>
        <w:spacing w:line="288" w:lineRule="auto"/>
        <w:ind w:right="4797"/>
        <w:rPr>
          <w:bCs/>
          <w:sz w:val="12"/>
        </w:rPr>
      </w:pPr>
      <w:r w:rsidRPr="002528FF">
        <w:rPr>
          <w:bCs/>
          <w:sz w:val="12"/>
        </w:rPr>
        <w:t>telefono 070 40951 - fax 070 4095340</w:t>
      </w:r>
    </w:p>
    <w:p w14:paraId="725FC94B" w14:textId="77777777" w:rsidR="00FC4774" w:rsidRPr="004C29D7" w:rsidRDefault="00D549D3" w:rsidP="00FC4774">
      <w:pPr>
        <w:spacing w:line="288" w:lineRule="auto"/>
        <w:ind w:right="4797"/>
        <w:rPr>
          <w:bCs/>
          <w:sz w:val="10"/>
          <w:szCs w:val="10"/>
          <w:lang w:val="en-GB"/>
        </w:rPr>
      </w:pPr>
      <w:r w:rsidRPr="004C29D7">
        <w:rPr>
          <w:bCs/>
          <w:sz w:val="10"/>
          <w:szCs w:val="10"/>
          <w:lang w:val="en-GB"/>
        </w:rPr>
        <w:t xml:space="preserve">web </w:t>
      </w:r>
      <w:hyperlink r:id="rId9">
        <w:r w:rsidR="00730C1F" w:rsidRPr="004C29D7">
          <w:rPr>
            <w:bCs/>
            <w:sz w:val="10"/>
            <w:szCs w:val="10"/>
            <w:lang w:val="en-GB"/>
          </w:rPr>
          <w:t xml:space="preserve">http://www.cbsm.it </w:t>
        </w:r>
      </w:hyperlink>
      <w:r w:rsidRPr="004C29D7">
        <w:rPr>
          <w:bCs/>
          <w:sz w:val="10"/>
          <w:szCs w:val="10"/>
          <w:lang w:val="en-GB"/>
        </w:rPr>
        <w:t xml:space="preserve">email </w:t>
      </w:r>
      <w:hyperlink r:id="rId10">
        <w:r w:rsidR="00730C1F" w:rsidRPr="004C29D7">
          <w:rPr>
            <w:bCs/>
            <w:sz w:val="10"/>
            <w:szCs w:val="10"/>
            <w:lang w:val="en-GB"/>
          </w:rPr>
          <w:t>cbsm@cbsm.it</w:t>
        </w:r>
      </w:hyperlink>
    </w:p>
    <w:p w14:paraId="25EB23D8" w14:textId="71194B04" w:rsidR="00730C1F" w:rsidRPr="002528FF" w:rsidRDefault="00D549D3" w:rsidP="00FC4774">
      <w:pPr>
        <w:spacing w:line="288" w:lineRule="auto"/>
        <w:ind w:right="4797"/>
        <w:rPr>
          <w:bCs/>
          <w:sz w:val="10"/>
          <w:szCs w:val="10"/>
        </w:rPr>
      </w:pPr>
      <w:r w:rsidRPr="002528FF">
        <w:rPr>
          <w:bCs/>
          <w:sz w:val="10"/>
          <w:szCs w:val="10"/>
        </w:rPr>
        <w:t>Codice Fiscale - Partita IVA 80000710923</w:t>
      </w:r>
    </w:p>
    <w:bookmarkEnd w:id="1"/>
    <w:p w14:paraId="48CAEE09" w14:textId="77777777" w:rsidR="00730C1F" w:rsidRPr="002528FF" w:rsidRDefault="00730C1F">
      <w:pPr>
        <w:spacing w:line="278" w:lineRule="auto"/>
        <w:rPr>
          <w:sz w:val="10"/>
        </w:rPr>
        <w:sectPr w:rsidR="00730C1F" w:rsidRPr="002528FF">
          <w:type w:val="continuous"/>
          <w:pgSz w:w="11880" w:h="16840"/>
          <w:pgMar w:top="400" w:right="340" w:bottom="280" w:left="580" w:header="720" w:footer="720" w:gutter="0"/>
          <w:cols w:num="2" w:space="720" w:equalWidth="0">
            <w:col w:w="3857" w:space="40"/>
            <w:col w:w="7063"/>
          </w:cols>
        </w:sectPr>
      </w:pPr>
    </w:p>
    <w:p w14:paraId="2C1A9D92" w14:textId="77777777" w:rsidR="00730C1F" w:rsidRPr="002528FF" w:rsidRDefault="00730C1F">
      <w:pPr>
        <w:pStyle w:val="Corpotesto"/>
        <w:rPr>
          <w:sz w:val="20"/>
        </w:rPr>
      </w:pPr>
    </w:p>
    <w:p w14:paraId="141BBCC3" w14:textId="77777777" w:rsidR="00730C1F" w:rsidRPr="002528FF" w:rsidRDefault="00730C1F">
      <w:pPr>
        <w:pStyle w:val="Corpotesto"/>
        <w:rPr>
          <w:sz w:val="20"/>
        </w:rPr>
      </w:pPr>
    </w:p>
    <w:p w14:paraId="07254CB3" w14:textId="05E424F5" w:rsidR="00730C1F" w:rsidRPr="002528FF" w:rsidRDefault="00730C1F" w:rsidP="009A1721">
      <w:pPr>
        <w:pStyle w:val="Corpotesto"/>
        <w:spacing w:before="4"/>
        <w:jc w:val="center"/>
        <w:rPr>
          <w:sz w:val="20"/>
        </w:rPr>
      </w:pPr>
    </w:p>
    <w:p w14:paraId="3CFC29EC" w14:textId="49CA5B14" w:rsidR="00730C1F" w:rsidRPr="002528FF" w:rsidRDefault="00730C1F" w:rsidP="009A1721">
      <w:pPr>
        <w:tabs>
          <w:tab w:val="center" w:pos="5480"/>
        </w:tabs>
        <w:rPr>
          <w:sz w:val="20"/>
        </w:rPr>
        <w:sectPr w:rsidR="00730C1F" w:rsidRPr="002528FF">
          <w:type w:val="continuous"/>
          <w:pgSz w:w="11880" w:h="16840"/>
          <w:pgMar w:top="400" w:right="340" w:bottom="280" w:left="580" w:header="720" w:footer="720" w:gutter="0"/>
          <w:cols w:space="720"/>
        </w:sectPr>
      </w:pPr>
    </w:p>
    <w:p w14:paraId="30E113BC" w14:textId="77777777" w:rsidR="00730C1F" w:rsidRPr="002528FF" w:rsidRDefault="00730C1F">
      <w:pPr>
        <w:pStyle w:val="Corpotesto"/>
        <w:spacing w:before="4"/>
        <w:rPr>
          <w:sz w:val="10"/>
        </w:rPr>
      </w:pPr>
    </w:p>
    <w:p w14:paraId="45BED456" w14:textId="77777777" w:rsidR="00730C1F" w:rsidRPr="002528FF" w:rsidRDefault="00D549D3" w:rsidP="00501F4B">
      <w:pPr>
        <w:spacing w:line="252" w:lineRule="auto"/>
        <w:ind w:left="851" w:right="1" w:hanging="709"/>
        <w:rPr>
          <w:b/>
          <w:sz w:val="12"/>
        </w:rPr>
      </w:pPr>
      <w:r w:rsidRPr="002528FF">
        <w:rPr>
          <w:b/>
          <w:spacing w:val="-1"/>
          <w:sz w:val="12"/>
        </w:rPr>
        <w:t xml:space="preserve">ASSOCIAZIONE </w:t>
      </w:r>
      <w:r w:rsidRPr="002528FF">
        <w:rPr>
          <w:b/>
          <w:sz w:val="12"/>
        </w:rPr>
        <w:t xml:space="preserve">NAZIONALE </w:t>
      </w:r>
      <w:r w:rsidRPr="002528FF">
        <w:rPr>
          <w:rFonts w:ascii="Times New Roman"/>
          <w:noProof/>
          <w:spacing w:val="3"/>
          <w:sz w:val="12"/>
        </w:rPr>
        <w:drawing>
          <wp:inline distT="0" distB="0" distL="0" distR="0" wp14:anchorId="320FF009" wp14:editId="28784DAE">
            <wp:extent cx="581025" cy="273975"/>
            <wp:effectExtent l="0" t="0" r="0" b="0"/>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1" cstate="print"/>
                    <a:stretch>
                      <a:fillRect/>
                    </a:stretch>
                  </pic:blipFill>
                  <pic:spPr>
                    <a:xfrm>
                      <a:off x="0" y="0"/>
                      <a:ext cx="581025" cy="273975"/>
                    </a:xfrm>
                    <a:prstGeom prst="rect">
                      <a:avLst/>
                    </a:prstGeom>
                  </pic:spPr>
                </pic:pic>
              </a:graphicData>
            </a:graphic>
          </wp:inline>
        </w:drawing>
      </w:r>
      <w:r w:rsidRPr="002528FF">
        <w:rPr>
          <w:rFonts w:ascii="Times New Roman"/>
          <w:spacing w:val="-11"/>
          <w:sz w:val="12"/>
        </w:rPr>
        <w:t xml:space="preserve"> </w:t>
      </w:r>
      <w:r w:rsidRPr="002528FF">
        <w:rPr>
          <w:b/>
          <w:sz w:val="12"/>
        </w:rPr>
        <w:t>CONSORZI</w:t>
      </w:r>
      <w:r w:rsidRPr="002528FF">
        <w:rPr>
          <w:b/>
          <w:spacing w:val="-24"/>
          <w:sz w:val="12"/>
        </w:rPr>
        <w:t xml:space="preserve"> </w:t>
      </w:r>
      <w:r w:rsidRPr="002528FF">
        <w:rPr>
          <w:b/>
          <w:sz w:val="12"/>
        </w:rPr>
        <w:t>GESTIONE E TUTELA DEL TERRITORIO E ACQUE</w:t>
      </w:r>
      <w:r w:rsidRPr="002528FF">
        <w:rPr>
          <w:b/>
          <w:spacing w:val="-6"/>
          <w:sz w:val="12"/>
        </w:rPr>
        <w:t xml:space="preserve"> </w:t>
      </w:r>
      <w:r w:rsidRPr="002528FF">
        <w:rPr>
          <w:b/>
          <w:sz w:val="12"/>
        </w:rPr>
        <w:t>IRRIGUE</w:t>
      </w:r>
    </w:p>
    <w:p w14:paraId="44E4B432" w14:textId="77777777" w:rsidR="00730C1F" w:rsidRPr="004C29D7" w:rsidRDefault="00D549D3">
      <w:pPr>
        <w:spacing w:before="33"/>
        <w:ind w:left="668"/>
        <w:rPr>
          <w:i/>
          <w:sz w:val="11"/>
          <w:lang w:val="en-GB"/>
        </w:rPr>
      </w:pPr>
      <w:proofErr w:type="spellStart"/>
      <w:r w:rsidRPr="004C29D7">
        <w:rPr>
          <w:i/>
          <w:sz w:val="11"/>
          <w:lang w:val="en-GB"/>
        </w:rPr>
        <w:t>Membro</w:t>
      </w:r>
      <w:proofErr w:type="spellEnd"/>
      <w:r w:rsidRPr="004C29D7">
        <w:rPr>
          <w:i/>
          <w:sz w:val="11"/>
          <w:lang w:val="en-GB"/>
        </w:rPr>
        <w:t xml:space="preserve"> </w:t>
      </w:r>
      <w:proofErr w:type="spellStart"/>
      <w:r w:rsidRPr="004C29D7">
        <w:rPr>
          <w:i/>
          <w:sz w:val="11"/>
          <w:lang w:val="en-GB"/>
        </w:rPr>
        <w:t>dell'European</w:t>
      </w:r>
      <w:proofErr w:type="spellEnd"/>
      <w:r w:rsidRPr="004C29D7">
        <w:rPr>
          <w:i/>
          <w:sz w:val="11"/>
          <w:lang w:val="en-GB"/>
        </w:rPr>
        <w:t xml:space="preserve"> Union of Water Management Associations</w:t>
      </w:r>
    </w:p>
    <w:p w14:paraId="61172D85" w14:textId="77777777" w:rsidR="00BB24F8" w:rsidRPr="004C29D7" w:rsidRDefault="00D549D3">
      <w:pPr>
        <w:pStyle w:val="Titolo2"/>
        <w:spacing w:before="89" w:line="201" w:lineRule="auto"/>
        <w:ind w:right="4218"/>
        <w:rPr>
          <w:lang w:val="en-GB"/>
        </w:rPr>
      </w:pPr>
      <w:r w:rsidRPr="004C29D7">
        <w:rPr>
          <w:lang w:val="en-GB"/>
        </w:rPr>
        <w:br w:type="column"/>
      </w:r>
      <w:r w:rsidRPr="004C29D7">
        <w:rPr>
          <w:lang w:val="en-GB"/>
        </w:rPr>
        <w:t xml:space="preserve"> </w:t>
      </w:r>
    </w:p>
    <w:p w14:paraId="3058822B" w14:textId="2A283064" w:rsidR="00730C1F" w:rsidRPr="004C29D7" w:rsidRDefault="00730C1F">
      <w:pPr>
        <w:spacing w:line="224" w:lineRule="exact"/>
        <w:ind w:left="181"/>
        <w:rPr>
          <w:rFonts w:ascii="Calibri"/>
          <w:sz w:val="20"/>
          <w:lang w:val="en-GB"/>
        </w:rPr>
      </w:pPr>
    </w:p>
    <w:p w14:paraId="4E868622" w14:textId="77777777" w:rsidR="00730C1F" w:rsidRPr="004C29D7" w:rsidRDefault="00730C1F">
      <w:pPr>
        <w:spacing w:line="224" w:lineRule="exact"/>
        <w:rPr>
          <w:rFonts w:ascii="Calibri"/>
          <w:sz w:val="20"/>
          <w:lang w:val="en-GB"/>
        </w:rPr>
        <w:sectPr w:rsidR="00730C1F" w:rsidRPr="004C29D7">
          <w:type w:val="continuous"/>
          <w:pgSz w:w="11880" w:h="16840"/>
          <w:pgMar w:top="400" w:right="340" w:bottom="280" w:left="580" w:header="720" w:footer="720" w:gutter="0"/>
          <w:cols w:num="2" w:space="720" w:equalWidth="0">
            <w:col w:w="4106" w:space="1177"/>
            <w:col w:w="5677"/>
          </w:cols>
        </w:sectPr>
      </w:pPr>
    </w:p>
    <w:p w14:paraId="698FEA3A" w14:textId="77777777" w:rsidR="00773459" w:rsidRPr="004C29D7" w:rsidRDefault="00773459" w:rsidP="00773459">
      <w:pPr>
        <w:rPr>
          <w:lang w:val="en-GB"/>
        </w:rPr>
      </w:pPr>
    </w:p>
    <w:p w14:paraId="2431CF85" w14:textId="1E21E2AB" w:rsidR="000C304B" w:rsidRDefault="000C304B" w:rsidP="00773459">
      <w:pPr>
        <w:rPr>
          <w:color w:val="FFFFFF"/>
          <w:w w:val="219"/>
          <w:sz w:val="18"/>
          <w:szCs w:val="18"/>
          <w:shd w:val="clear" w:color="auto" w:fill="006600"/>
          <w:lang w:val="en-GB"/>
        </w:rPr>
      </w:pPr>
    </w:p>
    <w:p w14:paraId="732A3B44" w14:textId="77777777" w:rsidR="000C304B" w:rsidRDefault="000C304B" w:rsidP="00773459">
      <w:pPr>
        <w:rPr>
          <w:color w:val="FFFFFF"/>
          <w:w w:val="219"/>
          <w:sz w:val="18"/>
          <w:szCs w:val="18"/>
          <w:shd w:val="clear" w:color="auto" w:fill="006600"/>
          <w:lang w:val="en-GB"/>
        </w:rPr>
      </w:pPr>
    </w:p>
    <w:p w14:paraId="1D3B4DD8" w14:textId="77777777" w:rsidR="00670044" w:rsidRPr="00244A40" w:rsidRDefault="00670044" w:rsidP="00DB5468">
      <w:pPr>
        <w:ind w:left="142"/>
        <w:jc w:val="center"/>
        <w:rPr>
          <w:b/>
          <w:bCs/>
          <w:sz w:val="18"/>
          <w:szCs w:val="18"/>
          <w:lang w:val="en-GB"/>
        </w:rPr>
      </w:pPr>
    </w:p>
    <w:p w14:paraId="008A3E9E" w14:textId="77777777" w:rsidR="00577E87" w:rsidRPr="00244A40" w:rsidRDefault="00577E87" w:rsidP="00DB5468">
      <w:pPr>
        <w:ind w:left="142"/>
        <w:jc w:val="center"/>
        <w:rPr>
          <w:b/>
          <w:bCs/>
          <w:sz w:val="18"/>
          <w:szCs w:val="18"/>
          <w:lang w:val="en-GB"/>
        </w:rPr>
      </w:pPr>
    </w:p>
    <w:p w14:paraId="5D10FB8C" w14:textId="6B88F775" w:rsidR="00DB5468" w:rsidRPr="00E8420B" w:rsidRDefault="00DB5468" w:rsidP="00DB5468">
      <w:pPr>
        <w:ind w:left="142"/>
        <w:jc w:val="center"/>
        <w:rPr>
          <w:b/>
          <w:bCs/>
          <w:sz w:val="18"/>
          <w:szCs w:val="18"/>
        </w:rPr>
      </w:pPr>
      <w:r w:rsidRPr="00E8420B">
        <w:rPr>
          <w:b/>
          <w:bCs/>
          <w:sz w:val="18"/>
          <w:szCs w:val="18"/>
        </w:rPr>
        <w:t>Violazione delle Norme Generali sulla distribuzione dell’acqua ad uso irriguo</w:t>
      </w:r>
    </w:p>
    <w:p w14:paraId="44C6CE1B" w14:textId="595A747B" w:rsidR="00DB5468" w:rsidRPr="00E8420B" w:rsidRDefault="00DB5468" w:rsidP="00DB5468">
      <w:pPr>
        <w:ind w:left="142"/>
        <w:jc w:val="center"/>
        <w:rPr>
          <w:b/>
          <w:bCs/>
          <w:sz w:val="14"/>
          <w:szCs w:val="14"/>
        </w:rPr>
      </w:pPr>
      <w:r w:rsidRPr="00E8420B">
        <w:rPr>
          <w:b/>
          <w:bCs/>
          <w:sz w:val="14"/>
          <w:szCs w:val="14"/>
        </w:rPr>
        <w:t>(</w:t>
      </w:r>
      <w:r w:rsidR="00E8420B" w:rsidRPr="00E8420B">
        <w:rPr>
          <w:b/>
          <w:bCs/>
          <w:sz w:val="14"/>
          <w:szCs w:val="14"/>
        </w:rPr>
        <w:t>approvate con d</w:t>
      </w:r>
      <w:r w:rsidRPr="00E8420B">
        <w:rPr>
          <w:b/>
          <w:bCs/>
          <w:sz w:val="14"/>
          <w:szCs w:val="14"/>
        </w:rPr>
        <w:t>elibera del Consiglio dei Delegati n. 7 del 28 giugno 2024)</w:t>
      </w:r>
    </w:p>
    <w:p w14:paraId="30FDCC8D" w14:textId="77777777" w:rsidR="00DB5468" w:rsidRPr="00577E87" w:rsidRDefault="00DB5468" w:rsidP="00DB5468">
      <w:pPr>
        <w:ind w:left="142"/>
        <w:jc w:val="center"/>
        <w:rPr>
          <w:color w:val="FFFFFF"/>
          <w:w w:val="219"/>
          <w:shd w:val="clear" w:color="auto" w:fill="006600"/>
        </w:rPr>
      </w:pPr>
    </w:p>
    <w:p w14:paraId="38486EF6" w14:textId="6EFBD4B4" w:rsidR="00773459" w:rsidRPr="009A1AA5" w:rsidRDefault="00716AB5" w:rsidP="003E1157">
      <w:pPr>
        <w:shd w:val="clear" w:color="auto" w:fill="C00000"/>
        <w:tabs>
          <w:tab w:val="center" w:pos="5373"/>
        </w:tabs>
        <w:ind w:left="170" w:right="28"/>
        <w:jc w:val="center"/>
        <w:rPr>
          <w:rFonts w:ascii="Arial Black" w:hAnsi="Arial Black"/>
          <w:b/>
          <w:bCs/>
          <w:color w:val="FF0000"/>
          <w:sz w:val="18"/>
          <w:szCs w:val="18"/>
        </w:rPr>
      </w:pPr>
      <w:r w:rsidRPr="009A1AA5">
        <w:rPr>
          <w:rFonts w:ascii="Arial Black" w:hAnsi="Arial Black"/>
          <w:b/>
          <w:bCs/>
          <w:color w:val="FFFFFF" w:themeColor="background1"/>
          <w:sz w:val="18"/>
          <w:szCs w:val="18"/>
        </w:rPr>
        <w:t>VERBALE DI CONTESTAZIONE</w:t>
      </w:r>
    </w:p>
    <w:p w14:paraId="729FBCF4" w14:textId="5A32BFC1" w:rsidR="00406814" w:rsidRDefault="00406814" w:rsidP="00EE55C5">
      <w:pPr>
        <w:spacing w:before="120" w:after="120"/>
        <w:ind w:left="142"/>
        <w:jc w:val="both"/>
        <w:rPr>
          <w:sz w:val="16"/>
        </w:rPr>
      </w:pPr>
      <w:r w:rsidRPr="00406814">
        <w:rPr>
          <w:sz w:val="16"/>
        </w:rPr>
        <w:t xml:space="preserve">Con il presente verbale si contesta al </w:t>
      </w:r>
      <w:r w:rsidR="00B93363">
        <w:rPr>
          <w:sz w:val="16"/>
        </w:rPr>
        <w:t>destinatario</w:t>
      </w:r>
      <w:r w:rsidRPr="00406814">
        <w:rPr>
          <w:sz w:val="16"/>
        </w:rPr>
        <w:t xml:space="preserve"> </w:t>
      </w:r>
      <w:r>
        <w:rPr>
          <w:sz w:val="16"/>
        </w:rPr>
        <w:t>in indirizzo</w:t>
      </w:r>
      <w:r w:rsidRPr="00406814">
        <w:rPr>
          <w:sz w:val="16"/>
        </w:rPr>
        <w:t xml:space="preserve"> la violazione di una o più </w:t>
      </w:r>
      <w:r w:rsidR="00DB5468">
        <w:rPr>
          <w:sz w:val="16"/>
        </w:rPr>
        <w:t>delle sotto riportate di</w:t>
      </w:r>
      <w:r w:rsidR="00DB5468" w:rsidRPr="00406814">
        <w:rPr>
          <w:sz w:val="16"/>
        </w:rPr>
        <w:t>sposizioni</w:t>
      </w:r>
      <w:r w:rsidRPr="00406814">
        <w:rPr>
          <w:sz w:val="16"/>
        </w:rPr>
        <w:t xml:space="preserve"> contenute nel</w:t>
      </w:r>
      <w:r>
        <w:rPr>
          <w:sz w:val="16"/>
        </w:rPr>
        <w:t>le Norme Generali sulla distribuzione dell’acqua ad uso irriguo</w:t>
      </w:r>
      <w:r w:rsidR="00684B21">
        <w:rPr>
          <w:sz w:val="16"/>
        </w:rPr>
        <w:t xml:space="preserve"> in vigore nell’anno di riferimento</w:t>
      </w:r>
      <w:r w:rsidRPr="00406814">
        <w:rPr>
          <w:sz w:val="16"/>
        </w:rPr>
        <w:t xml:space="preserve">, </w:t>
      </w:r>
      <w:r w:rsidR="00684B21">
        <w:rPr>
          <w:sz w:val="16"/>
        </w:rPr>
        <w:t xml:space="preserve">disposte </w:t>
      </w:r>
      <w:r w:rsidRPr="00406814">
        <w:rPr>
          <w:sz w:val="16"/>
        </w:rPr>
        <w:t xml:space="preserve">sulla base di quanto rilevato </w:t>
      </w:r>
      <w:r w:rsidR="00E8420B" w:rsidRPr="00406814">
        <w:rPr>
          <w:sz w:val="16"/>
        </w:rPr>
        <w:t xml:space="preserve">dal personale incaricato </w:t>
      </w:r>
      <w:r w:rsidR="00B93363" w:rsidRPr="00406814">
        <w:rPr>
          <w:sz w:val="16"/>
        </w:rPr>
        <w:t>de</w:t>
      </w:r>
      <w:r w:rsidR="00B93363">
        <w:rPr>
          <w:sz w:val="16"/>
        </w:rPr>
        <w:t>l</w:t>
      </w:r>
      <w:r w:rsidR="00B93363" w:rsidRPr="00406814">
        <w:rPr>
          <w:sz w:val="16"/>
        </w:rPr>
        <w:t>l</w:t>
      </w:r>
      <w:r w:rsidR="00B93363">
        <w:rPr>
          <w:sz w:val="16"/>
        </w:rPr>
        <w:t>’Ufficio di zona di ______________________</w:t>
      </w:r>
      <w:r w:rsidR="00E8420B" w:rsidRPr="00406814">
        <w:rPr>
          <w:sz w:val="16"/>
        </w:rPr>
        <w:t xml:space="preserve"> </w:t>
      </w:r>
      <w:r w:rsidR="00E8420B">
        <w:rPr>
          <w:sz w:val="16"/>
        </w:rPr>
        <w:t>e riportato nel</w:t>
      </w:r>
      <w:r w:rsidR="00066712">
        <w:rPr>
          <w:sz w:val="16"/>
        </w:rPr>
        <w:t>l’allegato</w:t>
      </w:r>
      <w:r w:rsidR="00B93363">
        <w:rPr>
          <w:sz w:val="16"/>
        </w:rPr>
        <w:t xml:space="preserve"> </w:t>
      </w:r>
      <w:r w:rsidRPr="008D105D">
        <w:rPr>
          <w:b/>
          <w:bCs/>
          <w:sz w:val="16"/>
        </w:rPr>
        <w:t xml:space="preserve">Rapporto di </w:t>
      </w:r>
      <w:r w:rsidR="00B93363" w:rsidRPr="008D105D">
        <w:rPr>
          <w:b/>
          <w:bCs/>
          <w:sz w:val="16"/>
        </w:rPr>
        <w:t>a</w:t>
      </w:r>
      <w:r w:rsidRPr="008D105D">
        <w:rPr>
          <w:b/>
          <w:bCs/>
          <w:sz w:val="16"/>
        </w:rPr>
        <w:t>ccertamento n. __</w:t>
      </w:r>
      <w:r w:rsidR="008D105D">
        <w:rPr>
          <w:b/>
          <w:bCs/>
          <w:sz w:val="16"/>
        </w:rPr>
        <w:t>_</w:t>
      </w:r>
      <w:r w:rsidRPr="008D105D">
        <w:rPr>
          <w:b/>
          <w:bCs/>
          <w:sz w:val="16"/>
        </w:rPr>
        <w:t>_</w:t>
      </w:r>
      <w:r w:rsidR="00CA217C" w:rsidRPr="008D105D">
        <w:rPr>
          <w:b/>
          <w:bCs/>
          <w:sz w:val="16"/>
        </w:rPr>
        <w:t xml:space="preserve"> </w:t>
      </w:r>
      <w:r w:rsidRPr="008D105D">
        <w:rPr>
          <w:b/>
          <w:bCs/>
          <w:sz w:val="16"/>
        </w:rPr>
        <w:t xml:space="preserve">del </w:t>
      </w:r>
      <w:r w:rsidR="008D105D">
        <w:rPr>
          <w:b/>
          <w:bCs/>
          <w:sz w:val="16"/>
        </w:rPr>
        <w:t>___</w:t>
      </w:r>
      <w:r w:rsidRPr="008D105D">
        <w:rPr>
          <w:b/>
          <w:bCs/>
          <w:sz w:val="16"/>
        </w:rPr>
        <w:t>/</w:t>
      </w:r>
      <w:r w:rsidR="008D105D">
        <w:rPr>
          <w:b/>
          <w:bCs/>
          <w:sz w:val="16"/>
        </w:rPr>
        <w:t>___</w:t>
      </w:r>
      <w:r w:rsidRPr="008D105D">
        <w:rPr>
          <w:b/>
          <w:bCs/>
          <w:sz w:val="16"/>
        </w:rPr>
        <w:t>/2025</w:t>
      </w:r>
      <w:r w:rsidR="00684B21">
        <w:rPr>
          <w:sz w:val="16"/>
        </w:rPr>
        <w:t>:</w:t>
      </w:r>
    </w:p>
    <w:tbl>
      <w:tblPr>
        <w:tblpPr w:leftFromText="142" w:rightFromText="142" w:vertAnchor="text" w:horzAnchor="page" w:tblpXSpec="center" w:tblpY="1"/>
        <w:tblOverlap w:val="never"/>
        <w:tblW w:w="9951" w:type="dxa"/>
        <w:tblBorders>
          <w:top w:val="double" w:sz="4" w:space="0" w:color="C00000"/>
          <w:left w:val="double" w:sz="4" w:space="0" w:color="C00000"/>
          <w:bottom w:val="double" w:sz="4" w:space="0" w:color="C00000"/>
          <w:right w:val="double" w:sz="4" w:space="0" w:color="C00000"/>
          <w:insideH w:val="single" w:sz="4" w:space="0" w:color="C00000"/>
          <w:insideV w:val="single" w:sz="4" w:space="0" w:color="C00000"/>
        </w:tblBorders>
        <w:tblLayout w:type="fixed"/>
        <w:tblCellMar>
          <w:left w:w="28" w:type="dxa"/>
          <w:right w:w="28" w:type="dxa"/>
        </w:tblCellMar>
        <w:tblLook w:val="04A0" w:firstRow="1" w:lastRow="0" w:firstColumn="1" w:lastColumn="0" w:noHBand="0" w:noVBand="1"/>
      </w:tblPr>
      <w:tblGrid>
        <w:gridCol w:w="357"/>
        <w:gridCol w:w="3073"/>
        <w:gridCol w:w="577"/>
        <w:gridCol w:w="577"/>
        <w:gridCol w:w="603"/>
        <w:gridCol w:w="636"/>
        <w:gridCol w:w="636"/>
        <w:gridCol w:w="577"/>
        <w:gridCol w:w="780"/>
        <w:gridCol w:w="703"/>
        <w:gridCol w:w="723"/>
        <w:gridCol w:w="709"/>
      </w:tblGrid>
      <w:tr w:rsidR="00DA4542" w:rsidRPr="00DA4542" w14:paraId="38E13D86" w14:textId="77777777" w:rsidTr="00B9108E">
        <w:trPr>
          <w:trHeight w:val="170"/>
        </w:trPr>
        <w:tc>
          <w:tcPr>
            <w:tcW w:w="357" w:type="dxa"/>
            <w:vMerge w:val="restart"/>
            <w:tcBorders>
              <w:top w:val="double" w:sz="4" w:space="0" w:color="C00000"/>
              <w:bottom w:val="single" w:sz="4" w:space="0" w:color="C00000"/>
            </w:tcBorders>
            <w:shd w:val="clear" w:color="auto" w:fill="auto"/>
            <w:vAlign w:val="center"/>
          </w:tcPr>
          <w:p w14:paraId="5DA2C515"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(X)</w:t>
            </w:r>
          </w:p>
        </w:tc>
        <w:tc>
          <w:tcPr>
            <w:tcW w:w="3650" w:type="dxa"/>
            <w:gridSpan w:val="2"/>
            <w:tcBorders>
              <w:top w:val="double" w:sz="4" w:space="0" w:color="C00000"/>
              <w:bottom w:val="single" w:sz="4" w:space="0" w:color="C00000"/>
            </w:tcBorders>
            <w:shd w:val="clear" w:color="auto" w:fill="auto"/>
            <w:noWrap/>
            <w:vAlign w:val="center"/>
            <w:hideMark/>
          </w:tcPr>
          <w:p w14:paraId="486F9DA8" w14:textId="60ADC47A"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Violazioni contestate</w:t>
            </w:r>
          </w:p>
        </w:tc>
        <w:tc>
          <w:tcPr>
            <w:tcW w:w="2452" w:type="dxa"/>
            <w:gridSpan w:val="4"/>
            <w:tcBorders>
              <w:top w:val="double" w:sz="4" w:space="0" w:color="C00000"/>
              <w:bottom w:val="single" w:sz="4" w:space="0" w:color="C00000"/>
            </w:tcBorders>
            <w:shd w:val="clear" w:color="auto" w:fill="auto"/>
            <w:vAlign w:val="center"/>
            <w:hideMark/>
          </w:tcPr>
          <w:p w14:paraId="7D000680"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Sanzioni</w:t>
            </w:r>
          </w:p>
        </w:tc>
        <w:tc>
          <w:tcPr>
            <w:tcW w:w="1357" w:type="dxa"/>
            <w:gridSpan w:val="2"/>
            <w:tcBorders>
              <w:top w:val="double" w:sz="4" w:space="0" w:color="C00000"/>
              <w:bottom w:val="single" w:sz="4" w:space="0" w:color="C00000"/>
            </w:tcBorders>
            <w:shd w:val="clear" w:color="auto" w:fill="auto"/>
            <w:vAlign w:val="center"/>
            <w:hideMark/>
          </w:tcPr>
          <w:p w14:paraId="05065FDA"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Rimborsi/risarcimenti</w:t>
            </w:r>
          </w:p>
        </w:tc>
        <w:tc>
          <w:tcPr>
            <w:tcW w:w="1426" w:type="dxa"/>
            <w:gridSpan w:val="2"/>
            <w:tcBorders>
              <w:top w:val="double" w:sz="4" w:space="0" w:color="C00000"/>
              <w:bottom w:val="single" w:sz="4" w:space="0" w:color="C00000"/>
            </w:tcBorders>
            <w:vAlign w:val="center"/>
          </w:tcPr>
          <w:p w14:paraId="2F359A51" w14:textId="68806656"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Superfici (ha.aa.ca)</w:t>
            </w:r>
          </w:p>
        </w:tc>
        <w:tc>
          <w:tcPr>
            <w:tcW w:w="709" w:type="dxa"/>
            <w:vMerge w:val="restart"/>
            <w:tcBorders>
              <w:top w:val="double" w:sz="4" w:space="0" w:color="C00000"/>
            </w:tcBorders>
            <w:shd w:val="clear" w:color="auto" w:fill="auto"/>
            <w:noWrap/>
            <w:vAlign w:val="center"/>
          </w:tcPr>
          <w:p w14:paraId="6097F1B4" w14:textId="3B7C1280" w:rsidR="00B9108E" w:rsidRPr="00DA4542" w:rsidRDefault="00F86B28" w:rsidP="00B9108E">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Importo</w:t>
            </w:r>
            <w:r w:rsidRPr="00DA4542">
              <w:rPr>
                <w:rFonts w:eastAsia="Times New Roman"/>
                <w:b/>
                <w:bCs/>
                <w:color w:val="C00000"/>
                <w:sz w:val="12"/>
                <w:szCs w:val="12"/>
                <w:lang w:eastAsia="it-IT"/>
              </w:rPr>
              <w:br/>
              <w:t>t</w:t>
            </w:r>
            <w:r w:rsidR="00B9108E" w:rsidRPr="00DA4542">
              <w:rPr>
                <w:rFonts w:eastAsia="Times New Roman"/>
                <w:b/>
                <w:bCs/>
                <w:color w:val="C00000"/>
                <w:sz w:val="12"/>
                <w:szCs w:val="12"/>
                <w:lang w:eastAsia="it-IT"/>
              </w:rPr>
              <w:t>otale</w:t>
            </w:r>
            <w:r w:rsidR="00B9108E" w:rsidRPr="00DA4542">
              <w:rPr>
                <w:rFonts w:eastAsia="Times New Roman"/>
                <w:b/>
                <w:bCs/>
                <w:color w:val="C00000"/>
                <w:sz w:val="12"/>
                <w:szCs w:val="12"/>
                <w:lang w:eastAsia="it-IT"/>
              </w:rPr>
              <w:br/>
              <w:t>violazione</w:t>
            </w:r>
          </w:p>
        </w:tc>
      </w:tr>
      <w:tr w:rsidR="00DA4542" w:rsidRPr="00DA4542" w14:paraId="392286F6" w14:textId="77777777" w:rsidTr="00B9108E">
        <w:trPr>
          <w:trHeight w:val="170"/>
        </w:trPr>
        <w:tc>
          <w:tcPr>
            <w:tcW w:w="357" w:type="dxa"/>
            <w:vMerge/>
            <w:tcBorders>
              <w:top w:val="single" w:sz="4" w:space="0" w:color="C00000"/>
              <w:bottom w:val="double" w:sz="4" w:space="0" w:color="C00000"/>
            </w:tcBorders>
            <w:shd w:val="clear" w:color="auto" w:fill="auto"/>
            <w:vAlign w:val="center"/>
            <w:hideMark/>
          </w:tcPr>
          <w:p w14:paraId="34020F5A" w14:textId="77777777" w:rsidR="00B9108E" w:rsidRPr="00DA4542" w:rsidRDefault="00B9108E" w:rsidP="00150D8B">
            <w:pPr>
              <w:widowControl/>
              <w:autoSpaceDE/>
              <w:autoSpaceDN/>
              <w:jc w:val="center"/>
              <w:rPr>
                <w:rFonts w:eastAsia="Times New Roman"/>
                <w:b/>
                <w:bCs/>
                <w:color w:val="C00000"/>
                <w:sz w:val="12"/>
                <w:szCs w:val="12"/>
                <w:lang w:eastAsia="it-IT"/>
              </w:rPr>
            </w:pPr>
          </w:p>
        </w:tc>
        <w:tc>
          <w:tcPr>
            <w:tcW w:w="3073" w:type="dxa"/>
            <w:tcBorders>
              <w:top w:val="single" w:sz="4" w:space="0" w:color="C00000"/>
              <w:bottom w:val="double" w:sz="4" w:space="0" w:color="C00000"/>
            </w:tcBorders>
            <w:shd w:val="clear" w:color="auto" w:fill="auto"/>
            <w:vAlign w:val="center"/>
            <w:hideMark/>
          </w:tcPr>
          <w:p w14:paraId="4E13C916"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Descrizione</w:t>
            </w:r>
          </w:p>
        </w:tc>
        <w:tc>
          <w:tcPr>
            <w:tcW w:w="577" w:type="dxa"/>
            <w:tcBorders>
              <w:top w:val="single" w:sz="4" w:space="0" w:color="C00000"/>
              <w:bottom w:val="double" w:sz="4" w:space="0" w:color="C00000"/>
            </w:tcBorders>
            <w:shd w:val="clear" w:color="auto" w:fill="auto"/>
            <w:vAlign w:val="center"/>
            <w:hideMark/>
          </w:tcPr>
          <w:p w14:paraId="68161F37"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Articolo</w:t>
            </w:r>
          </w:p>
        </w:tc>
        <w:tc>
          <w:tcPr>
            <w:tcW w:w="577" w:type="dxa"/>
            <w:tcBorders>
              <w:top w:val="single" w:sz="4" w:space="0" w:color="C00000"/>
              <w:bottom w:val="double" w:sz="4" w:space="0" w:color="C00000"/>
            </w:tcBorders>
            <w:shd w:val="clear" w:color="auto" w:fill="auto"/>
            <w:vAlign w:val="center"/>
            <w:hideMark/>
          </w:tcPr>
          <w:p w14:paraId="33B87319"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Articolo</w:t>
            </w:r>
          </w:p>
        </w:tc>
        <w:tc>
          <w:tcPr>
            <w:tcW w:w="603" w:type="dxa"/>
            <w:tcBorders>
              <w:top w:val="single" w:sz="4" w:space="0" w:color="C00000"/>
              <w:bottom w:val="double" w:sz="4" w:space="0" w:color="C00000"/>
            </w:tcBorders>
            <w:shd w:val="clear" w:color="auto" w:fill="auto"/>
            <w:vAlign w:val="center"/>
            <w:hideMark/>
          </w:tcPr>
          <w:p w14:paraId="4624520F"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Gravità</w:t>
            </w:r>
            <w:r w:rsidRPr="00DA4542">
              <w:rPr>
                <w:rFonts w:eastAsia="Times New Roman"/>
                <w:b/>
                <w:bCs/>
                <w:color w:val="C00000"/>
                <w:sz w:val="12"/>
                <w:szCs w:val="12"/>
                <w:lang w:eastAsia="it-IT"/>
              </w:rPr>
              <w:br/>
              <w:t>(da 1 a 4)</w:t>
            </w:r>
          </w:p>
        </w:tc>
        <w:tc>
          <w:tcPr>
            <w:tcW w:w="636" w:type="dxa"/>
            <w:tcBorders>
              <w:top w:val="single" w:sz="4" w:space="0" w:color="C00000"/>
              <w:bottom w:val="double" w:sz="4" w:space="0" w:color="C00000"/>
            </w:tcBorders>
            <w:shd w:val="clear" w:color="auto" w:fill="auto"/>
            <w:vAlign w:val="center"/>
            <w:hideMark/>
          </w:tcPr>
          <w:p w14:paraId="7A6CEA54"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Importo</w:t>
            </w:r>
            <w:r w:rsidRPr="00DA4542">
              <w:rPr>
                <w:rFonts w:eastAsia="Times New Roman"/>
                <w:b/>
                <w:bCs/>
                <w:color w:val="C00000"/>
                <w:sz w:val="12"/>
                <w:szCs w:val="12"/>
                <w:lang w:eastAsia="it-IT"/>
              </w:rPr>
              <w:br/>
              <w:t>fisso</w:t>
            </w:r>
          </w:p>
        </w:tc>
        <w:tc>
          <w:tcPr>
            <w:tcW w:w="636" w:type="dxa"/>
            <w:tcBorders>
              <w:top w:val="single" w:sz="4" w:space="0" w:color="C00000"/>
              <w:bottom w:val="double" w:sz="4" w:space="0" w:color="C00000"/>
            </w:tcBorders>
            <w:shd w:val="clear" w:color="auto" w:fill="auto"/>
            <w:vAlign w:val="center"/>
            <w:hideMark/>
          </w:tcPr>
          <w:p w14:paraId="3F669366"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Importo</w:t>
            </w:r>
            <w:r w:rsidRPr="00DA4542">
              <w:rPr>
                <w:rFonts w:eastAsia="Times New Roman"/>
                <w:b/>
                <w:bCs/>
                <w:color w:val="C00000"/>
                <w:sz w:val="12"/>
                <w:szCs w:val="12"/>
                <w:lang w:eastAsia="it-IT"/>
              </w:rPr>
              <w:br/>
              <w:t>variabile</w:t>
            </w:r>
          </w:p>
        </w:tc>
        <w:tc>
          <w:tcPr>
            <w:tcW w:w="577" w:type="dxa"/>
            <w:tcBorders>
              <w:top w:val="single" w:sz="4" w:space="0" w:color="C00000"/>
              <w:bottom w:val="double" w:sz="4" w:space="0" w:color="C00000"/>
            </w:tcBorders>
            <w:shd w:val="clear" w:color="auto" w:fill="auto"/>
            <w:vAlign w:val="center"/>
            <w:hideMark/>
          </w:tcPr>
          <w:p w14:paraId="5D3185B2"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Articolo</w:t>
            </w:r>
          </w:p>
        </w:tc>
        <w:tc>
          <w:tcPr>
            <w:tcW w:w="780" w:type="dxa"/>
            <w:tcBorders>
              <w:top w:val="single" w:sz="4" w:space="0" w:color="C00000"/>
              <w:bottom w:val="double" w:sz="4" w:space="0" w:color="C00000"/>
            </w:tcBorders>
            <w:shd w:val="clear" w:color="auto" w:fill="auto"/>
            <w:vAlign w:val="center"/>
            <w:hideMark/>
          </w:tcPr>
          <w:p w14:paraId="4FE2EF1B"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Importo</w:t>
            </w:r>
            <w:r w:rsidRPr="00DA4542">
              <w:rPr>
                <w:rFonts w:eastAsia="Times New Roman"/>
                <w:b/>
                <w:bCs/>
                <w:color w:val="C00000"/>
                <w:sz w:val="12"/>
                <w:szCs w:val="12"/>
                <w:lang w:eastAsia="it-IT"/>
              </w:rPr>
              <w:br/>
              <w:t>piè di lista</w:t>
            </w:r>
          </w:p>
        </w:tc>
        <w:tc>
          <w:tcPr>
            <w:tcW w:w="703" w:type="dxa"/>
            <w:tcBorders>
              <w:top w:val="single" w:sz="4" w:space="0" w:color="C00000"/>
              <w:bottom w:val="double" w:sz="4" w:space="0" w:color="C00000"/>
            </w:tcBorders>
            <w:shd w:val="clear" w:color="auto" w:fill="auto"/>
            <w:vAlign w:val="center"/>
            <w:hideMark/>
          </w:tcPr>
          <w:p w14:paraId="4FFBB8CC"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Dichiarata</w:t>
            </w:r>
          </w:p>
        </w:tc>
        <w:tc>
          <w:tcPr>
            <w:tcW w:w="723" w:type="dxa"/>
            <w:tcBorders>
              <w:top w:val="single" w:sz="4" w:space="0" w:color="C00000"/>
              <w:bottom w:val="double" w:sz="4" w:space="0" w:color="C00000"/>
            </w:tcBorders>
            <w:shd w:val="clear" w:color="auto" w:fill="auto"/>
            <w:vAlign w:val="center"/>
            <w:hideMark/>
          </w:tcPr>
          <w:p w14:paraId="06ED49B9" w14:textId="77777777" w:rsidR="00B9108E" w:rsidRPr="00DA4542" w:rsidRDefault="00B9108E" w:rsidP="00150D8B">
            <w:pPr>
              <w:widowControl/>
              <w:autoSpaceDE/>
              <w:autoSpaceDN/>
              <w:jc w:val="center"/>
              <w:rPr>
                <w:rFonts w:eastAsia="Times New Roman"/>
                <w:b/>
                <w:bCs/>
                <w:color w:val="C00000"/>
                <w:sz w:val="12"/>
                <w:szCs w:val="12"/>
                <w:lang w:eastAsia="it-IT"/>
              </w:rPr>
            </w:pPr>
            <w:r w:rsidRPr="00DA4542">
              <w:rPr>
                <w:rFonts w:eastAsia="Times New Roman"/>
                <w:b/>
                <w:bCs/>
                <w:color w:val="C00000"/>
                <w:sz w:val="12"/>
                <w:szCs w:val="12"/>
                <w:lang w:eastAsia="it-IT"/>
              </w:rPr>
              <w:t>Irrigata</w:t>
            </w:r>
          </w:p>
        </w:tc>
        <w:tc>
          <w:tcPr>
            <w:tcW w:w="709" w:type="dxa"/>
            <w:vMerge/>
            <w:tcBorders>
              <w:bottom w:val="double" w:sz="4" w:space="0" w:color="C00000"/>
            </w:tcBorders>
            <w:shd w:val="clear" w:color="auto" w:fill="auto"/>
            <w:vAlign w:val="center"/>
            <w:hideMark/>
          </w:tcPr>
          <w:p w14:paraId="5831E8FD" w14:textId="1EFC3F71" w:rsidR="00B9108E" w:rsidRPr="00DA4542" w:rsidRDefault="00B9108E" w:rsidP="00150D8B">
            <w:pPr>
              <w:widowControl/>
              <w:autoSpaceDE/>
              <w:autoSpaceDN/>
              <w:jc w:val="center"/>
              <w:rPr>
                <w:rFonts w:eastAsia="Times New Roman"/>
                <w:b/>
                <w:bCs/>
                <w:color w:val="C00000"/>
                <w:sz w:val="12"/>
                <w:szCs w:val="12"/>
                <w:lang w:eastAsia="it-IT"/>
              </w:rPr>
            </w:pPr>
          </w:p>
        </w:tc>
      </w:tr>
      <w:tr w:rsidR="00DA4542" w:rsidRPr="00DA4542" w14:paraId="05470755" w14:textId="77777777" w:rsidTr="00DA4542">
        <w:trPr>
          <w:trHeight w:val="170"/>
        </w:trPr>
        <w:tc>
          <w:tcPr>
            <w:tcW w:w="357" w:type="dxa"/>
            <w:tcBorders>
              <w:top w:val="double" w:sz="4" w:space="0" w:color="C00000"/>
            </w:tcBorders>
            <w:shd w:val="clear" w:color="auto" w:fill="auto"/>
            <w:noWrap/>
            <w:vAlign w:val="center"/>
          </w:tcPr>
          <w:p w14:paraId="7CA0547E" w14:textId="1765A21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tcBorders>
              <w:top w:val="double" w:sz="4" w:space="0" w:color="C00000"/>
            </w:tcBorders>
            <w:shd w:val="clear" w:color="auto" w:fill="auto"/>
            <w:vAlign w:val="center"/>
            <w:hideMark/>
          </w:tcPr>
          <w:p w14:paraId="2DD670C4" w14:textId="23AABB70"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Violazione servizio reperibilità</w:t>
            </w:r>
          </w:p>
        </w:tc>
        <w:tc>
          <w:tcPr>
            <w:tcW w:w="577" w:type="dxa"/>
            <w:tcBorders>
              <w:top w:val="double" w:sz="4" w:space="0" w:color="C00000"/>
            </w:tcBorders>
            <w:shd w:val="clear" w:color="auto" w:fill="auto"/>
            <w:noWrap/>
            <w:vAlign w:val="center"/>
            <w:hideMark/>
          </w:tcPr>
          <w:p w14:paraId="16B0E6F2" w14:textId="69AE6083"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8</w:t>
            </w:r>
          </w:p>
        </w:tc>
        <w:tc>
          <w:tcPr>
            <w:tcW w:w="577" w:type="dxa"/>
            <w:tcBorders>
              <w:top w:val="double" w:sz="4" w:space="0" w:color="C00000"/>
            </w:tcBorders>
            <w:shd w:val="clear" w:color="auto" w:fill="auto"/>
            <w:noWrap/>
            <w:vAlign w:val="center"/>
            <w:hideMark/>
          </w:tcPr>
          <w:p w14:paraId="1B98A04B" w14:textId="20318E69"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tcBorders>
              <w:top w:val="double" w:sz="4" w:space="0" w:color="C00000"/>
            </w:tcBorders>
            <w:shd w:val="clear" w:color="auto" w:fill="FFC8C8"/>
            <w:noWrap/>
            <w:vAlign w:val="center"/>
          </w:tcPr>
          <w:p w14:paraId="494A1092" w14:textId="21741247" w:rsidR="00F362C8" w:rsidRPr="00DA4542" w:rsidRDefault="00F362C8" w:rsidP="00F362C8">
            <w:pPr>
              <w:widowControl/>
              <w:autoSpaceDE/>
              <w:autoSpaceDN/>
              <w:jc w:val="center"/>
              <w:rPr>
                <w:rFonts w:eastAsia="Times New Roman"/>
                <w:color w:val="C00000"/>
                <w:sz w:val="12"/>
                <w:szCs w:val="12"/>
                <w:lang w:eastAsia="it-IT"/>
              </w:rPr>
            </w:pPr>
          </w:p>
        </w:tc>
        <w:tc>
          <w:tcPr>
            <w:tcW w:w="636" w:type="dxa"/>
            <w:tcBorders>
              <w:top w:val="double" w:sz="4" w:space="0" w:color="C00000"/>
            </w:tcBorders>
            <w:shd w:val="clear" w:color="auto" w:fill="auto"/>
            <w:noWrap/>
            <w:vAlign w:val="center"/>
            <w:hideMark/>
          </w:tcPr>
          <w:p w14:paraId="396A9B23" w14:textId="404B859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tcBorders>
              <w:top w:val="double" w:sz="4" w:space="0" w:color="C00000"/>
            </w:tcBorders>
            <w:shd w:val="clear" w:color="auto" w:fill="FFC8C8"/>
            <w:noWrap/>
            <w:vAlign w:val="center"/>
          </w:tcPr>
          <w:p w14:paraId="49CE6F59" w14:textId="4A4DC01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tcBorders>
              <w:top w:val="double" w:sz="4" w:space="0" w:color="C00000"/>
            </w:tcBorders>
            <w:shd w:val="clear" w:color="auto" w:fill="auto"/>
            <w:noWrap/>
            <w:vAlign w:val="center"/>
            <w:hideMark/>
          </w:tcPr>
          <w:p w14:paraId="0F9276D0" w14:textId="5C49C6D9"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780" w:type="dxa"/>
            <w:tcBorders>
              <w:top w:val="double" w:sz="4" w:space="0" w:color="C00000"/>
            </w:tcBorders>
            <w:shd w:val="clear" w:color="auto" w:fill="auto"/>
            <w:noWrap/>
            <w:vAlign w:val="center"/>
          </w:tcPr>
          <w:p w14:paraId="00E4B600" w14:textId="155E56D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tcBorders>
              <w:top w:val="double" w:sz="4" w:space="0" w:color="C00000"/>
            </w:tcBorders>
            <w:shd w:val="clear" w:color="auto" w:fill="FFC8C8"/>
            <w:noWrap/>
            <w:vAlign w:val="center"/>
          </w:tcPr>
          <w:p w14:paraId="6126C676" w14:textId="5F37229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tcBorders>
              <w:top w:val="double" w:sz="4" w:space="0" w:color="C00000"/>
            </w:tcBorders>
            <w:shd w:val="clear" w:color="auto" w:fill="FFC8C8"/>
            <w:noWrap/>
            <w:vAlign w:val="center"/>
          </w:tcPr>
          <w:p w14:paraId="27987A02" w14:textId="6135FD0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tcBorders>
              <w:top w:val="double" w:sz="4" w:space="0" w:color="C00000"/>
            </w:tcBorders>
            <w:shd w:val="clear" w:color="auto" w:fill="auto"/>
            <w:noWrap/>
            <w:vAlign w:val="center"/>
          </w:tcPr>
          <w:p w14:paraId="1F8D5534" w14:textId="6F39B68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4846061E" w14:textId="77777777" w:rsidTr="00A41568">
        <w:trPr>
          <w:trHeight w:val="170"/>
        </w:trPr>
        <w:tc>
          <w:tcPr>
            <w:tcW w:w="357" w:type="dxa"/>
            <w:shd w:val="clear" w:color="auto" w:fill="auto"/>
            <w:noWrap/>
            <w:vAlign w:val="center"/>
          </w:tcPr>
          <w:p w14:paraId="10F0FEBB" w14:textId="141C854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0868FDEA" w14:textId="28B939EC"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Spreco d’acqua/Uso negligente risorsa idrica</w:t>
            </w:r>
          </w:p>
        </w:tc>
        <w:tc>
          <w:tcPr>
            <w:tcW w:w="577" w:type="dxa"/>
            <w:shd w:val="clear" w:color="auto" w:fill="auto"/>
            <w:noWrap/>
            <w:vAlign w:val="center"/>
            <w:hideMark/>
          </w:tcPr>
          <w:p w14:paraId="3EE1B367" w14:textId="5F7C814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27</w:t>
            </w:r>
          </w:p>
        </w:tc>
        <w:tc>
          <w:tcPr>
            <w:tcW w:w="577" w:type="dxa"/>
            <w:shd w:val="clear" w:color="auto" w:fill="auto"/>
            <w:noWrap/>
            <w:vAlign w:val="center"/>
            <w:hideMark/>
          </w:tcPr>
          <w:p w14:paraId="73AC5580" w14:textId="38E58D20"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3558FC99" w14:textId="5963DF83"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31DF3F0B" w14:textId="67828B1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5C824B15" w14:textId="161EDDC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auto"/>
            <w:noWrap/>
            <w:vAlign w:val="center"/>
            <w:hideMark/>
          </w:tcPr>
          <w:p w14:paraId="0D87466A" w14:textId="588A960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38</w:t>
            </w:r>
          </w:p>
        </w:tc>
        <w:tc>
          <w:tcPr>
            <w:tcW w:w="780" w:type="dxa"/>
            <w:shd w:val="clear" w:color="auto" w:fill="auto"/>
            <w:noWrap/>
            <w:vAlign w:val="center"/>
          </w:tcPr>
          <w:p w14:paraId="19A5058F" w14:textId="57A9F5D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6AD30980" w14:textId="2E49F40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3D206970" w14:textId="66239B1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1F79C3EF" w14:textId="7F01A66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332EA412" w14:textId="77777777" w:rsidTr="00A41568">
        <w:trPr>
          <w:trHeight w:val="170"/>
        </w:trPr>
        <w:tc>
          <w:tcPr>
            <w:tcW w:w="357" w:type="dxa"/>
            <w:shd w:val="clear" w:color="auto" w:fill="auto"/>
            <w:noWrap/>
            <w:vAlign w:val="center"/>
          </w:tcPr>
          <w:p w14:paraId="41658F81" w14:textId="7D5ACB6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703F2333" w14:textId="43615211"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Violazione prescrizioni del Consorzio</w:t>
            </w:r>
          </w:p>
        </w:tc>
        <w:tc>
          <w:tcPr>
            <w:tcW w:w="577" w:type="dxa"/>
            <w:shd w:val="clear" w:color="auto" w:fill="auto"/>
            <w:noWrap/>
            <w:vAlign w:val="center"/>
            <w:hideMark/>
          </w:tcPr>
          <w:p w14:paraId="4136457A" w14:textId="27FEF82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28</w:t>
            </w:r>
          </w:p>
        </w:tc>
        <w:tc>
          <w:tcPr>
            <w:tcW w:w="577" w:type="dxa"/>
            <w:shd w:val="clear" w:color="auto" w:fill="auto"/>
            <w:noWrap/>
            <w:vAlign w:val="center"/>
            <w:hideMark/>
          </w:tcPr>
          <w:p w14:paraId="5A142D2A" w14:textId="60C6805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531587E9" w14:textId="3A36778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7C0BE5CF" w14:textId="56943B6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6F7C332D" w14:textId="0FB8A61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0AC444A8" w14:textId="39C8332B"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268A8586" w14:textId="505FD3A9"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2B312AC4" w14:textId="0747C879"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184266D0" w14:textId="67E287C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466F0996" w14:textId="787F8B2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2FC7FCCF" w14:textId="77777777" w:rsidTr="00A41568">
        <w:trPr>
          <w:trHeight w:val="170"/>
        </w:trPr>
        <w:tc>
          <w:tcPr>
            <w:tcW w:w="357" w:type="dxa"/>
            <w:shd w:val="clear" w:color="auto" w:fill="auto"/>
            <w:noWrap/>
            <w:vAlign w:val="center"/>
          </w:tcPr>
          <w:p w14:paraId="1F590A0D" w14:textId="500A10F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35E36173" w14:textId="70CB581C"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Violazione termini restituzione attrezzature</w:t>
            </w:r>
          </w:p>
        </w:tc>
        <w:tc>
          <w:tcPr>
            <w:tcW w:w="577" w:type="dxa"/>
            <w:shd w:val="clear" w:color="auto" w:fill="auto"/>
            <w:noWrap/>
            <w:vAlign w:val="center"/>
            <w:hideMark/>
          </w:tcPr>
          <w:p w14:paraId="6F1E529D" w14:textId="52025DA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29</w:t>
            </w:r>
          </w:p>
        </w:tc>
        <w:tc>
          <w:tcPr>
            <w:tcW w:w="577" w:type="dxa"/>
            <w:shd w:val="clear" w:color="auto" w:fill="auto"/>
            <w:noWrap/>
            <w:vAlign w:val="center"/>
            <w:hideMark/>
          </w:tcPr>
          <w:p w14:paraId="79544911" w14:textId="42A8DC2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44</w:t>
            </w:r>
          </w:p>
        </w:tc>
        <w:tc>
          <w:tcPr>
            <w:tcW w:w="603" w:type="dxa"/>
            <w:shd w:val="clear" w:color="auto" w:fill="FFC8C8"/>
            <w:noWrap/>
            <w:vAlign w:val="center"/>
          </w:tcPr>
          <w:p w14:paraId="31841114" w14:textId="6311C5D6"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32900881" w14:textId="3BDF998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5AA30757" w14:textId="0C10BFE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3B5D8393" w14:textId="799E08A8"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0D8D789F" w14:textId="3EBF00C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0759138D" w14:textId="408DB3E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7F4FCD01" w14:textId="173C5894"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337895D3" w14:textId="011ED234"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19E91629" w14:textId="77777777" w:rsidTr="00F362C8">
        <w:trPr>
          <w:trHeight w:val="170"/>
        </w:trPr>
        <w:tc>
          <w:tcPr>
            <w:tcW w:w="357" w:type="dxa"/>
            <w:shd w:val="clear" w:color="auto" w:fill="auto"/>
            <w:noWrap/>
            <w:vAlign w:val="center"/>
          </w:tcPr>
          <w:p w14:paraId="263A50F7" w14:textId="1672BD5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2640DD50" w14:textId="35948241"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Danneggiamento e/o perdita attrezzature</w:t>
            </w:r>
          </w:p>
        </w:tc>
        <w:tc>
          <w:tcPr>
            <w:tcW w:w="577" w:type="dxa"/>
            <w:shd w:val="clear" w:color="auto" w:fill="auto"/>
            <w:noWrap/>
            <w:vAlign w:val="center"/>
            <w:hideMark/>
          </w:tcPr>
          <w:p w14:paraId="217707C7" w14:textId="7E43187A"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30</w:t>
            </w:r>
          </w:p>
        </w:tc>
        <w:tc>
          <w:tcPr>
            <w:tcW w:w="577" w:type="dxa"/>
            <w:shd w:val="clear" w:color="auto" w:fill="FFC8C8"/>
            <w:noWrap/>
            <w:vAlign w:val="center"/>
          </w:tcPr>
          <w:p w14:paraId="6E721C3B" w14:textId="67F0F1AB" w:rsidR="00F362C8" w:rsidRPr="00DA4542" w:rsidRDefault="00F362C8" w:rsidP="00F362C8">
            <w:pPr>
              <w:widowControl/>
              <w:autoSpaceDE/>
              <w:autoSpaceDN/>
              <w:jc w:val="center"/>
              <w:rPr>
                <w:rFonts w:eastAsia="Times New Roman"/>
                <w:color w:val="C00000"/>
                <w:sz w:val="12"/>
                <w:szCs w:val="12"/>
                <w:lang w:eastAsia="it-IT"/>
              </w:rPr>
            </w:pPr>
          </w:p>
        </w:tc>
        <w:tc>
          <w:tcPr>
            <w:tcW w:w="603" w:type="dxa"/>
            <w:shd w:val="clear" w:color="auto" w:fill="FFC8C8"/>
            <w:noWrap/>
            <w:vAlign w:val="center"/>
          </w:tcPr>
          <w:p w14:paraId="2AB1F374" w14:textId="2635C5B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07D571E6" w14:textId="77EDED2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227F4658" w14:textId="7DB06A9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auto"/>
            <w:noWrap/>
            <w:vAlign w:val="center"/>
          </w:tcPr>
          <w:p w14:paraId="07BA63E1" w14:textId="607BCCAE" w:rsidR="00F362C8" w:rsidRPr="00DA4542" w:rsidRDefault="008D105D" w:rsidP="00F362C8">
            <w:pPr>
              <w:widowControl/>
              <w:autoSpaceDE/>
              <w:autoSpaceDN/>
              <w:jc w:val="center"/>
              <w:rPr>
                <w:rFonts w:eastAsia="Times New Roman"/>
                <w:color w:val="C00000"/>
                <w:sz w:val="12"/>
                <w:szCs w:val="12"/>
                <w:lang w:eastAsia="it-IT"/>
              </w:rPr>
            </w:pPr>
            <w:r w:rsidRPr="00DA4542">
              <w:rPr>
                <w:color w:val="C00000"/>
                <w:sz w:val="12"/>
                <w:szCs w:val="12"/>
              </w:rPr>
              <w:t>44</w:t>
            </w:r>
          </w:p>
        </w:tc>
        <w:tc>
          <w:tcPr>
            <w:tcW w:w="780" w:type="dxa"/>
            <w:shd w:val="clear" w:color="auto" w:fill="auto"/>
            <w:noWrap/>
            <w:vAlign w:val="center"/>
          </w:tcPr>
          <w:p w14:paraId="14967446" w14:textId="6B185C5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6AF76A7C" w14:textId="209C634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30BCF4B5" w14:textId="2A989E0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5C049FB1" w14:textId="3BF3AEE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50499282" w14:textId="77777777" w:rsidTr="00A41568">
        <w:trPr>
          <w:trHeight w:val="170"/>
        </w:trPr>
        <w:tc>
          <w:tcPr>
            <w:tcW w:w="357" w:type="dxa"/>
            <w:shd w:val="clear" w:color="auto" w:fill="auto"/>
            <w:noWrap/>
            <w:vAlign w:val="center"/>
          </w:tcPr>
          <w:p w14:paraId="1E03D540" w14:textId="0E8A133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1418AE20" w14:textId="13604428"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Mancata segnalazione guasti</w:t>
            </w:r>
          </w:p>
        </w:tc>
        <w:tc>
          <w:tcPr>
            <w:tcW w:w="577" w:type="dxa"/>
            <w:shd w:val="clear" w:color="auto" w:fill="auto"/>
            <w:noWrap/>
            <w:vAlign w:val="center"/>
            <w:hideMark/>
          </w:tcPr>
          <w:p w14:paraId="11DCCC1B" w14:textId="3B9751B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31</w:t>
            </w:r>
          </w:p>
        </w:tc>
        <w:tc>
          <w:tcPr>
            <w:tcW w:w="577" w:type="dxa"/>
            <w:shd w:val="clear" w:color="auto" w:fill="auto"/>
            <w:noWrap/>
            <w:vAlign w:val="center"/>
            <w:hideMark/>
          </w:tcPr>
          <w:p w14:paraId="5E8EF06A" w14:textId="4DFFD132"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2CA9ECB9" w14:textId="6A09501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0DEB435C" w14:textId="025275E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1583E535" w14:textId="3081AF7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7FFCF259" w14:textId="7A35BAA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25EA4734" w14:textId="7A45A52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27BA6DEF" w14:textId="5CDCB98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36182DB6" w14:textId="1AC6687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589E6852" w14:textId="48A2000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00F8E583" w14:textId="77777777" w:rsidTr="00A41568">
        <w:trPr>
          <w:trHeight w:val="170"/>
        </w:trPr>
        <w:tc>
          <w:tcPr>
            <w:tcW w:w="357" w:type="dxa"/>
            <w:shd w:val="clear" w:color="auto" w:fill="auto"/>
            <w:noWrap/>
            <w:vAlign w:val="center"/>
          </w:tcPr>
          <w:p w14:paraId="3186735F" w14:textId="09E72CB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0E04DDCE" w14:textId="3187CCC2"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Negato accesso ai fondi (al consorziato)</w:t>
            </w:r>
          </w:p>
        </w:tc>
        <w:tc>
          <w:tcPr>
            <w:tcW w:w="577" w:type="dxa"/>
            <w:shd w:val="clear" w:color="auto" w:fill="auto"/>
            <w:noWrap/>
            <w:vAlign w:val="center"/>
            <w:hideMark/>
          </w:tcPr>
          <w:p w14:paraId="6BBDD697" w14:textId="08B41E5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32</w:t>
            </w:r>
          </w:p>
        </w:tc>
        <w:tc>
          <w:tcPr>
            <w:tcW w:w="577" w:type="dxa"/>
            <w:shd w:val="clear" w:color="auto" w:fill="auto"/>
            <w:noWrap/>
            <w:vAlign w:val="center"/>
            <w:hideMark/>
          </w:tcPr>
          <w:p w14:paraId="6CDE45E1" w14:textId="74B6291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262BBFA7" w14:textId="0B527A00"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77642755" w14:textId="761F049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5845D486" w14:textId="1EFF6C8C"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09F70135" w14:textId="47F3F520"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63F610A3" w14:textId="750FA44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71E93ADE" w14:textId="741E98A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1B8447F1" w14:textId="54D31C8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3CC8B49B" w14:textId="41FB3DF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0F8F3529" w14:textId="77777777" w:rsidTr="00A41568">
        <w:trPr>
          <w:trHeight w:val="170"/>
        </w:trPr>
        <w:tc>
          <w:tcPr>
            <w:tcW w:w="357" w:type="dxa"/>
            <w:shd w:val="clear" w:color="auto" w:fill="auto"/>
            <w:noWrap/>
            <w:vAlign w:val="center"/>
          </w:tcPr>
          <w:p w14:paraId="67898251" w14:textId="5E85FAE9"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21595251" w14:textId="3A015CF6"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Negato accesso ai fondi (al personale consortile)</w:t>
            </w:r>
          </w:p>
        </w:tc>
        <w:tc>
          <w:tcPr>
            <w:tcW w:w="577" w:type="dxa"/>
            <w:shd w:val="clear" w:color="auto" w:fill="auto"/>
            <w:noWrap/>
            <w:vAlign w:val="center"/>
            <w:hideMark/>
          </w:tcPr>
          <w:p w14:paraId="7AB7BA26" w14:textId="0AAAD83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12</w:t>
            </w:r>
          </w:p>
        </w:tc>
        <w:tc>
          <w:tcPr>
            <w:tcW w:w="577" w:type="dxa"/>
            <w:shd w:val="clear" w:color="auto" w:fill="auto"/>
            <w:noWrap/>
            <w:vAlign w:val="center"/>
            <w:hideMark/>
          </w:tcPr>
          <w:p w14:paraId="756D4401" w14:textId="1555043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7BD6D278" w14:textId="798E839F"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7B554C63" w14:textId="6B5C50F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1260697B" w14:textId="4F9AE44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17BB3C5F" w14:textId="04345BD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0507D431" w14:textId="67B373E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186420D0" w14:textId="6A73803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544B8A34" w14:textId="6C09FF5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7101C108" w14:textId="56958C2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6004D16A" w14:textId="77777777" w:rsidTr="00A41568">
        <w:trPr>
          <w:trHeight w:val="170"/>
        </w:trPr>
        <w:tc>
          <w:tcPr>
            <w:tcW w:w="357" w:type="dxa"/>
            <w:shd w:val="clear" w:color="auto" w:fill="auto"/>
            <w:noWrap/>
            <w:vAlign w:val="center"/>
          </w:tcPr>
          <w:p w14:paraId="03F725AA" w14:textId="422E0B5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3B6C8DFA" w14:textId="69062520"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Inosservanza limiti temporali di prelievo</w:t>
            </w:r>
          </w:p>
        </w:tc>
        <w:tc>
          <w:tcPr>
            <w:tcW w:w="577" w:type="dxa"/>
            <w:shd w:val="clear" w:color="auto" w:fill="auto"/>
            <w:noWrap/>
            <w:vAlign w:val="center"/>
            <w:hideMark/>
          </w:tcPr>
          <w:p w14:paraId="4E8F7188" w14:textId="2D00B8A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33</w:t>
            </w:r>
          </w:p>
        </w:tc>
        <w:tc>
          <w:tcPr>
            <w:tcW w:w="577" w:type="dxa"/>
            <w:shd w:val="clear" w:color="auto" w:fill="auto"/>
            <w:noWrap/>
            <w:vAlign w:val="center"/>
            <w:hideMark/>
          </w:tcPr>
          <w:p w14:paraId="700353B5" w14:textId="5AB9C945"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4AAF36C5" w14:textId="246B3F0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3ED512AF" w14:textId="415E872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0F3AABBA" w14:textId="62749EB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58DAC47A" w14:textId="2EF8C1DF"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5BB06837" w14:textId="18324C2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199AF567" w14:textId="5C9F1F5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68C527B6" w14:textId="5F835EB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6E917344" w14:textId="4DD69A0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05956D5F" w14:textId="77777777" w:rsidTr="00A41568">
        <w:trPr>
          <w:trHeight w:val="170"/>
        </w:trPr>
        <w:tc>
          <w:tcPr>
            <w:tcW w:w="357" w:type="dxa"/>
            <w:shd w:val="clear" w:color="auto" w:fill="auto"/>
            <w:noWrap/>
            <w:vAlign w:val="center"/>
          </w:tcPr>
          <w:p w14:paraId="33E2A77A" w14:textId="3CE0EEA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193FB03D" w14:textId="190009BF"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Interferenze</w:t>
            </w:r>
          </w:p>
        </w:tc>
        <w:tc>
          <w:tcPr>
            <w:tcW w:w="577" w:type="dxa"/>
            <w:shd w:val="clear" w:color="auto" w:fill="auto"/>
            <w:noWrap/>
            <w:vAlign w:val="center"/>
            <w:hideMark/>
          </w:tcPr>
          <w:p w14:paraId="3B58E17D" w14:textId="79D7ED27"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34</w:t>
            </w:r>
          </w:p>
        </w:tc>
        <w:tc>
          <w:tcPr>
            <w:tcW w:w="577" w:type="dxa"/>
            <w:shd w:val="clear" w:color="auto" w:fill="auto"/>
            <w:noWrap/>
            <w:vAlign w:val="center"/>
            <w:hideMark/>
          </w:tcPr>
          <w:p w14:paraId="5BCF3D45" w14:textId="23748779"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386E5722" w14:textId="487DE7E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7C118FBC" w14:textId="2137471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48C41E13" w14:textId="60AE141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26C2A5A2" w14:textId="1145AA0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1458EC74" w14:textId="3899533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3273E540" w14:textId="6D1A626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232E8A30" w14:textId="283E328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4B782748" w14:textId="752563E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5C1CA3E8" w14:textId="77777777" w:rsidTr="00A41568">
        <w:trPr>
          <w:trHeight w:val="170"/>
        </w:trPr>
        <w:tc>
          <w:tcPr>
            <w:tcW w:w="357" w:type="dxa"/>
            <w:shd w:val="clear" w:color="auto" w:fill="auto"/>
            <w:noWrap/>
            <w:vAlign w:val="center"/>
          </w:tcPr>
          <w:p w14:paraId="509185C4" w14:textId="367635E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79C58924" w14:textId="0290CA2F"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Manomissione reti di dispensa e allaccio di apparecchi di aspirazione all’idrante</w:t>
            </w:r>
          </w:p>
        </w:tc>
        <w:tc>
          <w:tcPr>
            <w:tcW w:w="577" w:type="dxa"/>
            <w:shd w:val="clear" w:color="auto" w:fill="auto"/>
            <w:noWrap/>
            <w:vAlign w:val="center"/>
            <w:hideMark/>
          </w:tcPr>
          <w:p w14:paraId="2A2B1B39" w14:textId="7FFBFFC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35</w:t>
            </w:r>
          </w:p>
        </w:tc>
        <w:tc>
          <w:tcPr>
            <w:tcW w:w="577" w:type="dxa"/>
            <w:shd w:val="clear" w:color="auto" w:fill="auto"/>
            <w:noWrap/>
            <w:vAlign w:val="center"/>
            <w:hideMark/>
          </w:tcPr>
          <w:p w14:paraId="52C017F9" w14:textId="79B080C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2E648320" w14:textId="0349FA6A"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61072A08" w14:textId="48186D8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6AE452B7" w14:textId="6C2EB6A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54462034" w14:textId="5721F0A5"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214E501F" w14:textId="4C19CAF9"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546477F2" w14:textId="148C94E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2D5A7215" w14:textId="7039A26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01D74A14" w14:textId="6E1861F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707688A0" w14:textId="77777777" w:rsidTr="00A41568">
        <w:trPr>
          <w:trHeight w:val="170"/>
        </w:trPr>
        <w:tc>
          <w:tcPr>
            <w:tcW w:w="357" w:type="dxa"/>
            <w:shd w:val="clear" w:color="auto" w:fill="auto"/>
            <w:noWrap/>
            <w:vAlign w:val="center"/>
          </w:tcPr>
          <w:p w14:paraId="51C8DCFD" w14:textId="3873606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21D2AA5B" w14:textId="481C957A"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Uso attrezzature non autorizzate</w:t>
            </w:r>
          </w:p>
        </w:tc>
        <w:tc>
          <w:tcPr>
            <w:tcW w:w="577" w:type="dxa"/>
            <w:shd w:val="clear" w:color="auto" w:fill="auto"/>
            <w:noWrap/>
            <w:vAlign w:val="center"/>
            <w:hideMark/>
          </w:tcPr>
          <w:p w14:paraId="29DE33BC" w14:textId="761A21FF"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36</w:t>
            </w:r>
          </w:p>
        </w:tc>
        <w:tc>
          <w:tcPr>
            <w:tcW w:w="577" w:type="dxa"/>
            <w:shd w:val="clear" w:color="auto" w:fill="auto"/>
            <w:noWrap/>
            <w:vAlign w:val="center"/>
            <w:hideMark/>
          </w:tcPr>
          <w:p w14:paraId="4C73827F" w14:textId="3A731370"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06621BC1" w14:textId="6BBD95B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7CCF77E0" w14:textId="63265CA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3E36D87E" w14:textId="51BC9F1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591C2706" w14:textId="4C315428"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2811F56F" w14:textId="1B7671F4"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54017E83" w14:textId="29FE54F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585F439A" w14:textId="1D0D56F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59B146E2" w14:textId="23CE7BD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02223BE2" w14:textId="77777777" w:rsidTr="00A41568">
        <w:trPr>
          <w:trHeight w:val="170"/>
        </w:trPr>
        <w:tc>
          <w:tcPr>
            <w:tcW w:w="357" w:type="dxa"/>
            <w:shd w:val="clear" w:color="auto" w:fill="auto"/>
            <w:noWrap/>
            <w:vAlign w:val="center"/>
          </w:tcPr>
          <w:p w14:paraId="0E646135" w14:textId="43723B8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3BF1EFAB" w14:textId="2E226A02"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Uso sistemi di irrigazione incompatibili</w:t>
            </w:r>
          </w:p>
        </w:tc>
        <w:tc>
          <w:tcPr>
            <w:tcW w:w="577" w:type="dxa"/>
            <w:shd w:val="clear" w:color="auto" w:fill="auto"/>
            <w:noWrap/>
            <w:vAlign w:val="center"/>
            <w:hideMark/>
          </w:tcPr>
          <w:p w14:paraId="4B843C8D" w14:textId="17F489F3"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37</w:t>
            </w:r>
          </w:p>
        </w:tc>
        <w:tc>
          <w:tcPr>
            <w:tcW w:w="577" w:type="dxa"/>
            <w:shd w:val="clear" w:color="auto" w:fill="auto"/>
            <w:noWrap/>
            <w:vAlign w:val="center"/>
            <w:hideMark/>
          </w:tcPr>
          <w:p w14:paraId="2B13C75D" w14:textId="550C5C7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42</w:t>
            </w:r>
          </w:p>
        </w:tc>
        <w:tc>
          <w:tcPr>
            <w:tcW w:w="603" w:type="dxa"/>
            <w:shd w:val="clear" w:color="auto" w:fill="auto"/>
            <w:noWrap/>
            <w:vAlign w:val="center"/>
          </w:tcPr>
          <w:p w14:paraId="30D401F8" w14:textId="56432F58"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505C5000" w14:textId="6A7C2A1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0075DFBA" w14:textId="3866CBF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4514A03C" w14:textId="5AAC350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43540A72" w14:textId="1B7BF789"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0A2184E5" w14:textId="7DD4050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42F3F1A0" w14:textId="49D0E71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238955F4" w14:textId="6E3DE3D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65732B67" w14:textId="77777777" w:rsidTr="00A41568">
        <w:trPr>
          <w:trHeight w:val="170"/>
        </w:trPr>
        <w:tc>
          <w:tcPr>
            <w:tcW w:w="357" w:type="dxa"/>
            <w:shd w:val="clear" w:color="auto" w:fill="auto"/>
            <w:noWrap/>
            <w:vAlign w:val="center"/>
          </w:tcPr>
          <w:p w14:paraId="76600A9D" w14:textId="575BDAA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5D842E1C" w14:textId="1B42BDD8"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Danni strutture irrigue</w:t>
            </w:r>
          </w:p>
        </w:tc>
        <w:tc>
          <w:tcPr>
            <w:tcW w:w="577" w:type="dxa"/>
            <w:shd w:val="clear" w:color="auto" w:fill="auto"/>
            <w:noWrap/>
            <w:vAlign w:val="center"/>
            <w:hideMark/>
          </w:tcPr>
          <w:p w14:paraId="32E9C981" w14:textId="5DE5867A"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39</w:t>
            </w:r>
          </w:p>
        </w:tc>
        <w:tc>
          <w:tcPr>
            <w:tcW w:w="577" w:type="dxa"/>
            <w:shd w:val="clear" w:color="auto" w:fill="FFC8C8"/>
            <w:noWrap/>
            <w:vAlign w:val="center"/>
          </w:tcPr>
          <w:p w14:paraId="4DE431D4" w14:textId="4964E2E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03" w:type="dxa"/>
            <w:shd w:val="clear" w:color="auto" w:fill="FFC8C8"/>
            <w:noWrap/>
            <w:vAlign w:val="center"/>
          </w:tcPr>
          <w:p w14:paraId="4658754C" w14:textId="3E61263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4A98B1EF" w14:textId="3004AAB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5EEF090C" w14:textId="3E16A71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auto"/>
            <w:noWrap/>
            <w:vAlign w:val="center"/>
          </w:tcPr>
          <w:p w14:paraId="133AE86E" w14:textId="714A1D92"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39</w:t>
            </w:r>
          </w:p>
        </w:tc>
        <w:tc>
          <w:tcPr>
            <w:tcW w:w="780" w:type="dxa"/>
            <w:shd w:val="clear" w:color="auto" w:fill="auto"/>
            <w:noWrap/>
            <w:vAlign w:val="center"/>
          </w:tcPr>
          <w:p w14:paraId="55F379FC" w14:textId="435D52D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789B90F6" w14:textId="6E40C69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03151419" w14:textId="46108F8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5AB0B7C1" w14:textId="045F699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2FD8DD0F" w14:textId="77777777" w:rsidTr="00A41568">
        <w:trPr>
          <w:trHeight w:val="170"/>
        </w:trPr>
        <w:tc>
          <w:tcPr>
            <w:tcW w:w="357" w:type="dxa"/>
            <w:shd w:val="clear" w:color="auto" w:fill="auto"/>
            <w:noWrap/>
            <w:vAlign w:val="center"/>
          </w:tcPr>
          <w:p w14:paraId="0E54FFF0" w14:textId="5B62922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6DEB54C7" w14:textId="0E2F7B6D"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Inosservanza termini presentazione comunicazioni</w:t>
            </w:r>
          </w:p>
        </w:tc>
        <w:tc>
          <w:tcPr>
            <w:tcW w:w="577" w:type="dxa"/>
            <w:shd w:val="clear" w:color="auto" w:fill="auto"/>
            <w:noWrap/>
            <w:vAlign w:val="center"/>
            <w:hideMark/>
          </w:tcPr>
          <w:p w14:paraId="78205824" w14:textId="39A1073B"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16/17</w:t>
            </w:r>
          </w:p>
        </w:tc>
        <w:tc>
          <w:tcPr>
            <w:tcW w:w="577" w:type="dxa"/>
            <w:shd w:val="clear" w:color="auto" w:fill="auto"/>
            <w:noWrap/>
            <w:vAlign w:val="center"/>
            <w:hideMark/>
          </w:tcPr>
          <w:p w14:paraId="0BE2550B" w14:textId="040364AD"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41</w:t>
            </w:r>
          </w:p>
        </w:tc>
        <w:tc>
          <w:tcPr>
            <w:tcW w:w="603" w:type="dxa"/>
            <w:shd w:val="clear" w:color="auto" w:fill="FFC8C8"/>
            <w:noWrap/>
            <w:vAlign w:val="center"/>
          </w:tcPr>
          <w:p w14:paraId="04E53322" w14:textId="1139F1EE"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67E7524D" w14:textId="7702E9F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304D4198" w14:textId="45D66C8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1EDA3418" w14:textId="4E0ED2CF"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340D4853" w14:textId="29BA1F8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auto"/>
            <w:noWrap/>
            <w:vAlign w:val="center"/>
          </w:tcPr>
          <w:p w14:paraId="7C9C5631" w14:textId="645826B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FFC8C8"/>
            <w:noWrap/>
            <w:vAlign w:val="center"/>
          </w:tcPr>
          <w:p w14:paraId="14A37EEE" w14:textId="24D29F9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5F491DF1" w14:textId="3F420F0B"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78CE692C" w14:textId="77777777" w:rsidTr="00A41568">
        <w:trPr>
          <w:trHeight w:val="170"/>
        </w:trPr>
        <w:tc>
          <w:tcPr>
            <w:tcW w:w="357" w:type="dxa"/>
            <w:shd w:val="clear" w:color="auto" w:fill="auto"/>
            <w:noWrap/>
            <w:vAlign w:val="center"/>
          </w:tcPr>
          <w:p w14:paraId="2DA55F11" w14:textId="6447FDF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3C3CE81E" w14:textId="3B3FD69B"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Prelievo abusivo d’acqua parziale (superamento estensione terreni irrigati rispetto a quelli comunicati)</w:t>
            </w:r>
          </w:p>
        </w:tc>
        <w:tc>
          <w:tcPr>
            <w:tcW w:w="577" w:type="dxa"/>
            <w:shd w:val="clear" w:color="auto" w:fill="auto"/>
            <w:noWrap/>
            <w:vAlign w:val="center"/>
            <w:hideMark/>
          </w:tcPr>
          <w:p w14:paraId="07A191AE" w14:textId="2323036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15</w:t>
            </w:r>
          </w:p>
        </w:tc>
        <w:tc>
          <w:tcPr>
            <w:tcW w:w="577" w:type="dxa"/>
            <w:shd w:val="clear" w:color="auto" w:fill="auto"/>
            <w:noWrap/>
            <w:vAlign w:val="center"/>
            <w:hideMark/>
          </w:tcPr>
          <w:p w14:paraId="5C5E7E53" w14:textId="40697629"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41</w:t>
            </w:r>
          </w:p>
        </w:tc>
        <w:tc>
          <w:tcPr>
            <w:tcW w:w="603" w:type="dxa"/>
            <w:shd w:val="clear" w:color="auto" w:fill="auto"/>
            <w:noWrap/>
            <w:vAlign w:val="center"/>
          </w:tcPr>
          <w:p w14:paraId="3021263F" w14:textId="28E6C88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02C50E8A" w14:textId="38A6CCE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5CCB7AD4" w14:textId="720EFA00"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053407CA" w14:textId="4399D486"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381B82A9" w14:textId="7F7B02B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auto"/>
            <w:noWrap/>
            <w:vAlign w:val="center"/>
          </w:tcPr>
          <w:p w14:paraId="127062AB" w14:textId="2D238E0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auto"/>
            <w:noWrap/>
            <w:vAlign w:val="center"/>
          </w:tcPr>
          <w:p w14:paraId="7C85E25B" w14:textId="480D80D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3749ABA7" w14:textId="49144BBD"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31443CB9" w14:textId="77777777" w:rsidTr="00A41568">
        <w:trPr>
          <w:trHeight w:val="170"/>
        </w:trPr>
        <w:tc>
          <w:tcPr>
            <w:tcW w:w="357" w:type="dxa"/>
            <w:shd w:val="clear" w:color="auto" w:fill="auto"/>
            <w:noWrap/>
            <w:vAlign w:val="center"/>
          </w:tcPr>
          <w:p w14:paraId="21A5A643" w14:textId="2AAA5BC4"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6AE813C1" w14:textId="65BD9755"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Recidiva prelievo abusivo d’acqua parziale</w:t>
            </w:r>
          </w:p>
        </w:tc>
        <w:tc>
          <w:tcPr>
            <w:tcW w:w="577" w:type="dxa"/>
            <w:shd w:val="clear" w:color="auto" w:fill="auto"/>
            <w:noWrap/>
            <w:vAlign w:val="center"/>
            <w:hideMark/>
          </w:tcPr>
          <w:p w14:paraId="644AD4E3" w14:textId="46C5E6B5"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15</w:t>
            </w:r>
          </w:p>
        </w:tc>
        <w:tc>
          <w:tcPr>
            <w:tcW w:w="577" w:type="dxa"/>
            <w:shd w:val="clear" w:color="auto" w:fill="auto"/>
            <w:noWrap/>
            <w:vAlign w:val="center"/>
            <w:hideMark/>
          </w:tcPr>
          <w:p w14:paraId="25D5F962" w14:textId="3049E750"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41</w:t>
            </w:r>
          </w:p>
        </w:tc>
        <w:tc>
          <w:tcPr>
            <w:tcW w:w="603" w:type="dxa"/>
            <w:shd w:val="clear" w:color="auto" w:fill="auto"/>
            <w:noWrap/>
            <w:vAlign w:val="center"/>
          </w:tcPr>
          <w:p w14:paraId="1CCCF42E" w14:textId="1E3BA50E"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7DC03870" w14:textId="7137DE6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52421593" w14:textId="075B165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4C429007" w14:textId="4C74DF0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309C3E67" w14:textId="3A9DA83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auto"/>
            <w:noWrap/>
            <w:vAlign w:val="center"/>
          </w:tcPr>
          <w:p w14:paraId="7512B16F" w14:textId="4D4B7CE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auto"/>
            <w:noWrap/>
            <w:vAlign w:val="center"/>
          </w:tcPr>
          <w:p w14:paraId="692DDC1E" w14:textId="6402AC5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1F626136" w14:textId="559A4EF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507A50BB" w14:textId="77777777" w:rsidTr="00A41568">
        <w:trPr>
          <w:trHeight w:val="170"/>
        </w:trPr>
        <w:tc>
          <w:tcPr>
            <w:tcW w:w="357" w:type="dxa"/>
            <w:shd w:val="clear" w:color="auto" w:fill="auto"/>
            <w:noWrap/>
            <w:vAlign w:val="center"/>
          </w:tcPr>
          <w:p w14:paraId="21DA4858" w14:textId="1BD4068A"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shd w:val="clear" w:color="auto" w:fill="auto"/>
            <w:vAlign w:val="center"/>
            <w:hideMark/>
          </w:tcPr>
          <w:p w14:paraId="4E162837" w14:textId="4A233C38"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Prelievo abusivo d’acqua totale (mancata comunicazione)</w:t>
            </w:r>
          </w:p>
        </w:tc>
        <w:tc>
          <w:tcPr>
            <w:tcW w:w="577" w:type="dxa"/>
            <w:shd w:val="clear" w:color="auto" w:fill="auto"/>
            <w:noWrap/>
            <w:vAlign w:val="center"/>
            <w:hideMark/>
          </w:tcPr>
          <w:p w14:paraId="4311B46D" w14:textId="14F88A21"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15</w:t>
            </w:r>
          </w:p>
        </w:tc>
        <w:tc>
          <w:tcPr>
            <w:tcW w:w="577" w:type="dxa"/>
            <w:shd w:val="clear" w:color="auto" w:fill="auto"/>
            <w:noWrap/>
            <w:vAlign w:val="center"/>
            <w:hideMark/>
          </w:tcPr>
          <w:p w14:paraId="19438966" w14:textId="7C9594A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41</w:t>
            </w:r>
          </w:p>
        </w:tc>
        <w:tc>
          <w:tcPr>
            <w:tcW w:w="603" w:type="dxa"/>
            <w:shd w:val="clear" w:color="auto" w:fill="auto"/>
            <w:noWrap/>
            <w:vAlign w:val="center"/>
          </w:tcPr>
          <w:p w14:paraId="4EFAD2B0" w14:textId="11757F9A"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shd w:val="clear" w:color="auto" w:fill="auto"/>
            <w:noWrap/>
            <w:vAlign w:val="center"/>
          </w:tcPr>
          <w:p w14:paraId="07719277" w14:textId="63ACE6D3"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shd w:val="clear" w:color="auto" w:fill="FFC8C8"/>
            <w:noWrap/>
            <w:vAlign w:val="center"/>
          </w:tcPr>
          <w:p w14:paraId="2B0CA19E" w14:textId="7B20091C"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shd w:val="clear" w:color="auto" w:fill="FFC8C8"/>
            <w:noWrap/>
            <w:vAlign w:val="center"/>
          </w:tcPr>
          <w:p w14:paraId="1EA101B1" w14:textId="170A7CEC"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shd w:val="clear" w:color="auto" w:fill="FFC8C8"/>
            <w:noWrap/>
            <w:vAlign w:val="center"/>
          </w:tcPr>
          <w:p w14:paraId="21CAAE3B" w14:textId="0867260E"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shd w:val="clear" w:color="auto" w:fill="FFC8C8"/>
            <w:noWrap/>
            <w:vAlign w:val="center"/>
          </w:tcPr>
          <w:p w14:paraId="778AD97C" w14:textId="782BA30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shd w:val="clear" w:color="auto" w:fill="auto"/>
            <w:noWrap/>
            <w:vAlign w:val="center"/>
          </w:tcPr>
          <w:p w14:paraId="24C651E6" w14:textId="3D1A295F"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shd w:val="clear" w:color="auto" w:fill="auto"/>
            <w:noWrap/>
            <w:vAlign w:val="center"/>
          </w:tcPr>
          <w:p w14:paraId="6740B51A" w14:textId="2FB1F5A8"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r w:rsidR="00DA4542" w:rsidRPr="00DA4542" w14:paraId="0C4199D2" w14:textId="77777777" w:rsidTr="00DA4542">
        <w:trPr>
          <w:trHeight w:val="170"/>
        </w:trPr>
        <w:tc>
          <w:tcPr>
            <w:tcW w:w="357" w:type="dxa"/>
            <w:tcBorders>
              <w:bottom w:val="double" w:sz="4" w:space="0" w:color="C00000"/>
            </w:tcBorders>
            <w:shd w:val="clear" w:color="auto" w:fill="auto"/>
            <w:noWrap/>
            <w:vAlign w:val="center"/>
          </w:tcPr>
          <w:p w14:paraId="7F78026D" w14:textId="592A073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3073" w:type="dxa"/>
            <w:tcBorders>
              <w:bottom w:val="double" w:sz="4" w:space="0" w:color="C00000"/>
            </w:tcBorders>
            <w:shd w:val="clear" w:color="auto" w:fill="auto"/>
            <w:vAlign w:val="center"/>
            <w:hideMark/>
          </w:tcPr>
          <w:p w14:paraId="3A021066" w14:textId="398BA4F3" w:rsidR="00F362C8" w:rsidRPr="00DA4542" w:rsidRDefault="00F362C8" w:rsidP="00F362C8">
            <w:pPr>
              <w:widowControl/>
              <w:autoSpaceDE/>
              <w:autoSpaceDN/>
              <w:rPr>
                <w:rFonts w:eastAsia="Times New Roman"/>
                <w:color w:val="C00000"/>
                <w:sz w:val="12"/>
                <w:szCs w:val="12"/>
                <w:lang w:eastAsia="it-IT"/>
              </w:rPr>
            </w:pPr>
            <w:r w:rsidRPr="00DA4542">
              <w:rPr>
                <w:color w:val="C00000"/>
                <w:sz w:val="12"/>
                <w:szCs w:val="12"/>
              </w:rPr>
              <w:t>Recidiva prelievo abusivo d’acqua totale</w:t>
            </w:r>
          </w:p>
        </w:tc>
        <w:tc>
          <w:tcPr>
            <w:tcW w:w="577" w:type="dxa"/>
            <w:tcBorders>
              <w:bottom w:val="double" w:sz="4" w:space="0" w:color="C00000"/>
            </w:tcBorders>
            <w:shd w:val="clear" w:color="auto" w:fill="auto"/>
            <w:noWrap/>
            <w:vAlign w:val="center"/>
            <w:hideMark/>
          </w:tcPr>
          <w:p w14:paraId="7C3BFC2E" w14:textId="6C87E26F"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15</w:t>
            </w:r>
          </w:p>
        </w:tc>
        <w:tc>
          <w:tcPr>
            <w:tcW w:w="577" w:type="dxa"/>
            <w:tcBorders>
              <w:bottom w:val="double" w:sz="4" w:space="0" w:color="C00000"/>
            </w:tcBorders>
            <w:shd w:val="clear" w:color="auto" w:fill="auto"/>
            <w:noWrap/>
            <w:vAlign w:val="center"/>
            <w:hideMark/>
          </w:tcPr>
          <w:p w14:paraId="24467CD4" w14:textId="7E733BB4"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41</w:t>
            </w:r>
          </w:p>
        </w:tc>
        <w:tc>
          <w:tcPr>
            <w:tcW w:w="603" w:type="dxa"/>
            <w:tcBorders>
              <w:bottom w:val="double" w:sz="4" w:space="0" w:color="C00000"/>
            </w:tcBorders>
            <w:shd w:val="clear" w:color="auto" w:fill="auto"/>
            <w:noWrap/>
            <w:vAlign w:val="center"/>
          </w:tcPr>
          <w:p w14:paraId="3F2F9E44" w14:textId="25C66F43"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636" w:type="dxa"/>
            <w:tcBorders>
              <w:bottom w:val="double" w:sz="4" w:space="0" w:color="C00000"/>
            </w:tcBorders>
            <w:shd w:val="clear" w:color="auto" w:fill="auto"/>
            <w:noWrap/>
            <w:vAlign w:val="center"/>
          </w:tcPr>
          <w:p w14:paraId="20D77AF6" w14:textId="48A73561"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636" w:type="dxa"/>
            <w:tcBorders>
              <w:bottom w:val="double" w:sz="4" w:space="0" w:color="C00000"/>
            </w:tcBorders>
            <w:shd w:val="clear" w:color="auto" w:fill="FFC8C8"/>
            <w:noWrap/>
            <w:vAlign w:val="center"/>
          </w:tcPr>
          <w:p w14:paraId="0594E432" w14:textId="51B7B47C"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577" w:type="dxa"/>
            <w:tcBorders>
              <w:bottom w:val="double" w:sz="4" w:space="0" w:color="C00000"/>
            </w:tcBorders>
            <w:shd w:val="clear" w:color="auto" w:fill="FFC8C8"/>
            <w:noWrap/>
            <w:vAlign w:val="center"/>
          </w:tcPr>
          <w:p w14:paraId="3C0307D0" w14:textId="0F93E89E" w:rsidR="00F362C8" w:rsidRPr="00DA4542" w:rsidRDefault="00F362C8" w:rsidP="00F362C8">
            <w:pPr>
              <w:widowControl/>
              <w:autoSpaceDE/>
              <w:autoSpaceDN/>
              <w:jc w:val="center"/>
              <w:rPr>
                <w:rFonts w:eastAsia="Times New Roman"/>
                <w:color w:val="C00000"/>
                <w:sz w:val="12"/>
                <w:szCs w:val="12"/>
                <w:lang w:eastAsia="it-IT"/>
              </w:rPr>
            </w:pPr>
            <w:r w:rsidRPr="00DA4542">
              <w:rPr>
                <w:color w:val="C00000"/>
                <w:sz w:val="12"/>
                <w:szCs w:val="12"/>
              </w:rPr>
              <w:t> </w:t>
            </w:r>
          </w:p>
        </w:tc>
        <w:tc>
          <w:tcPr>
            <w:tcW w:w="780" w:type="dxa"/>
            <w:tcBorders>
              <w:bottom w:val="double" w:sz="4" w:space="0" w:color="C00000"/>
            </w:tcBorders>
            <w:shd w:val="clear" w:color="auto" w:fill="FFC8C8"/>
            <w:noWrap/>
            <w:vAlign w:val="center"/>
          </w:tcPr>
          <w:p w14:paraId="5B4F9280" w14:textId="384FBAA2"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3" w:type="dxa"/>
            <w:tcBorders>
              <w:bottom w:val="double" w:sz="4" w:space="0" w:color="C00000"/>
            </w:tcBorders>
            <w:shd w:val="clear" w:color="auto" w:fill="FFC8C8"/>
            <w:noWrap/>
            <w:vAlign w:val="center"/>
          </w:tcPr>
          <w:p w14:paraId="16B40D79" w14:textId="65B7AC65"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23" w:type="dxa"/>
            <w:tcBorders>
              <w:bottom w:val="double" w:sz="4" w:space="0" w:color="C00000"/>
            </w:tcBorders>
            <w:shd w:val="clear" w:color="auto" w:fill="auto"/>
            <w:noWrap/>
            <w:vAlign w:val="center"/>
          </w:tcPr>
          <w:p w14:paraId="14758DB0" w14:textId="525D8CD6"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c>
          <w:tcPr>
            <w:tcW w:w="709" w:type="dxa"/>
            <w:tcBorders>
              <w:bottom w:val="double" w:sz="4" w:space="0" w:color="C00000"/>
            </w:tcBorders>
            <w:shd w:val="clear" w:color="auto" w:fill="auto"/>
            <w:noWrap/>
            <w:vAlign w:val="center"/>
          </w:tcPr>
          <w:p w14:paraId="7CC94B49" w14:textId="69F0C807" w:rsidR="00F362C8" w:rsidRPr="00DA4542" w:rsidRDefault="00F362C8" w:rsidP="00F362C8">
            <w:pPr>
              <w:widowControl/>
              <w:autoSpaceDE/>
              <w:autoSpaceDN/>
              <w:jc w:val="right"/>
              <w:rPr>
                <w:rFonts w:eastAsia="Times New Roman"/>
                <w:color w:val="C00000"/>
                <w:sz w:val="12"/>
                <w:szCs w:val="12"/>
                <w:lang w:eastAsia="it-IT"/>
              </w:rPr>
            </w:pPr>
            <w:r w:rsidRPr="00DA4542">
              <w:rPr>
                <w:color w:val="C00000"/>
                <w:sz w:val="12"/>
                <w:szCs w:val="12"/>
              </w:rPr>
              <w:t> </w:t>
            </w:r>
          </w:p>
        </w:tc>
      </w:tr>
    </w:tbl>
    <w:p w14:paraId="37E99D6B" w14:textId="5A00D4EB" w:rsidR="00361D12" w:rsidRDefault="006376CC" w:rsidP="00BB46C1">
      <w:pPr>
        <w:spacing w:before="120" w:after="120"/>
        <w:ind w:left="142"/>
        <w:jc w:val="both"/>
        <w:rPr>
          <w:sz w:val="16"/>
        </w:rPr>
      </w:pPr>
      <w:r>
        <w:rPr>
          <w:sz w:val="16"/>
        </w:rPr>
        <w:t xml:space="preserve">Pertanto, si notifica </w:t>
      </w:r>
      <w:r w:rsidR="00BA7503">
        <w:rPr>
          <w:sz w:val="16"/>
        </w:rPr>
        <w:t xml:space="preserve">che le sopra elencate violazioni comportano il pagamento da parte del trasgressore di una sanzione </w:t>
      </w:r>
      <w:r>
        <w:rPr>
          <w:sz w:val="16"/>
        </w:rPr>
        <w:t>amministrativa</w:t>
      </w:r>
      <w:r w:rsidR="00BA7503">
        <w:rPr>
          <w:sz w:val="16"/>
        </w:rPr>
        <w:t xml:space="preserve"> che è stat</w:t>
      </w:r>
      <w:r w:rsidR="003D7B3F">
        <w:rPr>
          <w:sz w:val="16"/>
        </w:rPr>
        <w:t>a quantificata per un importo di € _______, comprensivo di oneri per rimborso/risarcimento se dovuti.</w:t>
      </w:r>
    </w:p>
    <w:tbl>
      <w:tblPr>
        <w:tblStyle w:val="Grigliatabella"/>
        <w:tblpPr w:leftFromText="142" w:rightFromText="142" w:vertAnchor="text" w:horzAnchor="page" w:tblpX="795" w:tblpY="341"/>
        <w:tblW w:w="5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3601"/>
        <w:gridCol w:w="1559"/>
      </w:tblGrid>
      <w:tr w:rsidR="00DD2AE1" w:rsidRPr="00AC4846" w14:paraId="3AAFB902" w14:textId="77777777" w:rsidTr="0046325C">
        <w:trPr>
          <w:cantSplit/>
          <w:trHeight w:hRule="exact" w:val="440"/>
        </w:trPr>
        <w:tc>
          <w:tcPr>
            <w:tcW w:w="5160" w:type="dxa"/>
            <w:gridSpan w:val="2"/>
          </w:tcPr>
          <w:p w14:paraId="3F0194A1" w14:textId="77777777" w:rsidR="00DD2AE1" w:rsidRPr="00AF428D" w:rsidRDefault="00DD2AE1" w:rsidP="0046325C">
            <w:pPr>
              <w:tabs>
                <w:tab w:val="left" w:pos="993"/>
              </w:tabs>
              <w:spacing w:before="54"/>
              <w:ind w:left="993" w:hanging="993"/>
              <w:rPr>
                <w:b/>
                <w:sz w:val="16"/>
              </w:rPr>
            </w:pPr>
            <w:r w:rsidRPr="008028A9">
              <w:rPr>
                <w:b/>
                <w:position w:val="1"/>
                <w:sz w:val="16"/>
              </w:rPr>
              <w:t>CAUSALE:</w:t>
            </w:r>
            <w:r>
              <w:rPr>
                <w:b/>
                <w:position w:val="1"/>
                <w:sz w:val="16"/>
              </w:rPr>
              <w:tab/>
            </w:r>
            <w:r w:rsidRPr="00DC7FC6">
              <w:rPr>
                <w:b/>
                <w:position w:val="1"/>
                <w:sz w:val="13"/>
                <w:szCs w:val="13"/>
              </w:rPr>
              <w:t>VERBALE DI CONTESTAZIONE VIOLAZIONE NORME GENERALI SULLA DISTRIBUZIONE DELL’ACQUA AD USO IRRIGUO</w:t>
            </w:r>
          </w:p>
        </w:tc>
      </w:tr>
      <w:tr w:rsidR="00DD2AE1" w:rsidRPr="00CC7C7E" w14:paraId="3879A297" w14:textId="77777777" w:rsidTr="0046325C">
        <w:trPr>
          <w:cantSplit/>
          <w:trHeight w:hRule="exact" w:val="289"/>
        </w:trPr>
        <w:tc>
          <w:tcPr>
            <w:tcW w:w="5160" w:type="dxa"/>
            <w:gridSpan w:val="2"/>
            <w:vAlign w:val="center"/>
          </w:tcPr>
          <w:p w14:paraId="02595760" w14:textId="77777777" w:rsidR="00DD2AE1" w:rsidRPr="007D2761" w:rsidRDefault="00DD2AE1" w:rsidP="0046325C">
            <w:pPr>
              <w:spacing w:before="1"/>
              <w:rPr>
                <w:b/>
                <w:bCs/>
                <w:sz w:val="16"/>
                <w:szCs w:val="16"/>
              </w:rPr>
            </w:pPr>
            <w:r w:rsidRPr="008028A9">
              <w:rPr>
                <w:b/>
                <w:sz w:val="16"/>
              </w:rPr>
              <w:t xml:space="preserve">ENTE CREDITORE: </w:t>
            </w:r>
            <w:r w:rsidRPr="008028A9">
              <w:rPr>
                <w:b/>
                <w:position w:val="1"/>
                <w:sz w:val="15"/>
              </w:rPr>
              <w:t>Consorzio di Bonifica della Sardegna Meridionale</w:t>
            </w:r>
          </w:p>
        </w:tc>
      </w:tr>
      <w:tr w:rsidR="00DD2AE1" w14:paraId="3D46D915" w14:textId="77777777" w:rsidTr="0046325C">
        <w:trPr>
          <w:cantSplit/>
          <w:trHeight w:hRule="exact" w:val="266"/>
        </w:trPr>
        <w:tc>
          <w:tcPr>
            <w:tcW w:w="5160" w:type="dxa"/>
            <w:gridSpan w:val="2"/>
            <w:vAlign w:val="center"/>
          </w:tcPr>
          <w:p w14:paraId="2D5F54D9" w14:textId="77777777" w:rsidR="00DD2AE1" w:rsidRDefault="00DD2AE1" w:rsidP="0046325C">
            <w:pPr>
              <w:spacing w:before="1"/>
              <w:rPr>
                <w:b/>
                <w:color w:val="1413F5"/>
                <w:sz w:val="20"/>
              </w:rPr>
            </w:pPr>
            <w:r w:rsidRPr="00AF428D">
              <w:rPr>
                <w:b/>
                <w:color w:val="1413F5"/>
              </w:rPr>
              <w:t>IMPORTO</w:t>
            </w:r>
            <w:r w:rsidRPr="008028A9">
              <w:rPr>
                <w:b/>
                <w:color w:val="1413F5"/>
              </w:rPr>
              <w:t xml:space="preserve"> DOVUTO: </w:t>
            </w:r>
            <w:r w:rsidRPr="008028A9">
              <w:rPr>
                <w:b/>
                <w:color w:val="1413F5"/>
                <w:position w:val="-2"/>
                <w:sz w:val="26"/>
              </w:rPr>
              <w:t xml:space="preserve">€ </w:t>
            </w:r>
            <w:r w:rsidRPr="008C5305">
              <w:rPr>
                <w:b/>
                <w:color w:val="1413F5"/>
                <w:position w:val="-2"/>
                <w:sz w:val="26"/>
              </w:rPr>
              <w:t>VAR17A</w:t>
            </w:r>
          </w:p>
        </w:tc>
      </w:tr>
      <w:tr w:rsidR="00DD2AE1" w14:paraId="1EF48FEB" w14:textId="77777777" w:rsidTr="0046325C">
        <w:trPr>
          <w:cantSplit/>
          <w:trHeight w:val="263"/>
        </w:trPr>
        <w:tc>
          <w:tcPr>
            <w:tcW w:w="5160" w:type="dxa"/>
            <w:gridSpan w:val="2"/>
            <w:vAlign w:val="bottom"/>
          </w:tcPr>
          <w:p w14:paraId="6202C2B5" w14:textId="77777777" w:rsidR="00DD2AE1" w:rsidRPr="00AF428D" w:rsidRDefault="00DD2AE1" w:rsidP="0046325C">
            <w:pPr>
              <w:spacing w:before="1"/>
              <w:rPr>
                <w:bCs/>
                <w:color w:val="1413F5"/>
                <w:sz w:val="16"/>
                <w:szCs w:val="16"/>
                <w:u w:val="single"/>
              </w:rPr>
            </w:pPr>
            <w:r w:rsidRPr="00AF428D">
              <w:rPr>
                <w:bCs/>
                <w:sz w:val="16"/>
                <w:u w:val="single"/>
              </w:rPr>
              <w:t>Dettaglio:</w:t>
            </w:r>
          </w:p>
        </w:tc>
      </w:tr>
      <w:tr w:rsidR="00DD2AE1" w14:paraId="3038AA37" w14:textId="77777777" w:rsidTr="0046325C">
        <w:trPr>
          <w:cantSplit/>
          <w:trHeight w:val="268"/>
        </w:trPr>
        <w:tc>
          <w:tcPr>
            <w:tcW w:w="3601" w:type="dxa"/>
            <w:vAlign w:val="center"/>
          </w:tcPr>
          <w:p w14:paraId="2741EF02" w14:textId="77777777" w:rsidR="00DD2AE1" w:rsidRPr="002D6F34" w:rsidRDefault="00DD2AE1" w:rsidP="0046325C">
            <w:pPr>
              <w:pStyle w:val="Paragrafoelenco"/>
              <w:numPr>
                <w:ilvl w:val="0"/>
                <w:numId w:val="4"/>
              </w:numPr>
              <w:tabs>
                <w:tab w:val="left" w:pos="142"/>
              </w:tabs>
              <w:ind w:left="284" w:right="31" w:hanging="284"/>
              <w:jc w:val="both"/>
              <w:rPr>
                <w:bCs/>
                <w:sz w:val="16"/>
                <w:szCs w:val="16"/>
              </w:rPr>
            </w:pPr>
            <w:r>
              <w:rPr>
                <w:bCs/>
                <w:sz w:val="16"/>
                <w:szCs w:val="16"/>
              </w:rPr>
              <w:t xml:space="preserve">Sanzioni amministrative </w:t>
            </w:r>
            <w:r w:rsidRPr="002D6F34">
              <w:rPr>
                <w:bCs/>
                <w:sz w:val="16"/>
                <w:szCs w:val="16"/>
              </w:rPr>
              <w:t xml:space="preserve">(cod. </w:t>
            </w:r>
            <w:r>
              <w:rPr>
                <w:bCs/>
                <w:sz w:val="16"/>
                <w:szCs w:val="16"/>
              </w:rPr>
              <w:t>630</w:t>
            </w:r>
            <w:r w:rsidRPr="002D6F34">
              <w:rPr>
                <w:bCs/>
                <w:sz w:val="16"/>
                <w:szCs w:val="16"/>
              </w:rPr>
              <w:t>)</w:t>
            </w:r>
          </w:p>
        </w:tc>
        <w:tc>
          <w:tcPr>
            <w:tcW w:w="1559" w:type="dxa"/>
            <w:vAlign w:val="center"/>
          </w:tcPr>
          <w:p w14:paraId="277AE1E4" w14:textId="77777777" w:rsidR="00DD2AE1" w:rsidRPr="008C5305" w:rsidRDefault="00DD2AE1" w:rsidP="0046325C">
            <w:pPr>
              <w:tabs>
                <w:tab w:val="left" w:pos="284"/>
              </w:tabs>
              <w:rPr>
                <w:b/>
                <w:sz w:val="18"/>
                <w:szCs w:val="18"/>
              </w:rPr>
            </w:pPr>
            <w:r w:rsidRPr="008C5305">
              <w:rPr>
                <w:b/>
                <w:sz w:val="18"/>
                <w:szCs w:val="18"/>
              </w:rPr>
              <w:t xml:space="preserve">= € </w:t>
            </w:r>
            <w:r w:rsidRPr="008C5305">
              <w:rPr>
                <w:b/>
                <w:color w:val="1413F5"/>
                <w:sz w:val="18"/>
                <w:szCs w:val="18"/>
              </w:rPr>
              <w:t>VAR18A</w:t>
            </w:r>
          </w:p>
        </w:tc>
      </w:tr>
      <w:tr w:rsidR="00DD2AE1" w14:paraId="3A398C7A" w14:textId="77777777" w:rsidTr="0046325C">
        <w:trPr>
          <w:cantSplit/>
          <w:trHeight w:val="271"/>
        </w:trPr>
        <w:tc>
          <w:tcPr>
            <w:tcW w:w="3601" w:type="dxa"/>
            <w:vAlign w:val="center"/>
          </w:tcPr>
          <w:p w14:paraId="08E6D747" w14:textId="77777777" w:rsidR="00DD2AE1" w:rsidRPr="002D6F34" w:rsidRDefault="00DD2AE1" w:rsidP="0046325C">
            <w:pPr>
              <w:pStyle w:val="Paragrafoelenco"/>
              <w:numPr>
                <w:ilvl w:val="0"/>
                <w:numId w:val="4"/>
              </w:numPr>
              <w:tabs>
                <w:tab w:val="left" w:pos="142"/>
              </w:tabs>
              <w:ind w:left="284" w:right="31" w:hanging="284"/>
              <w:jc w:val="both"/>
              <w:rPr>
                <w:bCs/>
                <w:sz w:val="16"/>
                <w:szCs w:val="16"/>
              </w:rPr>
            </w:pPr>
            <w:r>
              <w:rPr>
                <w:bCs/>
                <w:sz w:val="16"/>
                <w:szCs w:val="16"/>
              </w:rPr>
              <w:t>Rimborsi e/o risarcimenti</w:t>
            </w:r>
          </w:p>
        </w:tc>
        <w:tc>
          <w:tcPr>
            <w:tcW w:w="1559" w:type="dxa"/>
            <w:vAlign w:val="center"/>
          </w:tcPr>
          <w:p w14:paraId="1ADD635C" w14:textId="77777777" w:rsidR="00DD2AE1" w:rsidRPr="008C5305" w:rsidRDefault="00DD2AE1" w:rsidP="0046325C">
            <w:pPr>
              <w:tabs>
                <w:tab w:val="left" w:pos="284"/>
              </w:tabs>
              <w:rPr>
                <w:b/>
                <w:sz w:val="18"/>
                <w:szCs w:val="18"/>
              </w:rPr>
            </w:pPr>
            <w:r w:rsidRPr="008C5305">
              <w:rPr>
                <w:b/>
                <w:sz w:val="18"/>
                <w:szCs w:val="18"/>
              </w:rPr>
              <w:t xml:space="preserve">= € </w:t>
            </w:r>
            <w:r w:rsidRPr="008C5305">
              <w:rPr>
                <w:b/>
                <w:color w:val="1413F5"/>
                <w:sz w:val="18"/>
                <w:szCs w:val="18"/>
              </w:rPr>
              <w:t>VAR19A</w:t>
            </w:r>
          </w:p>
        </w:tc>
      </w:tr>
    </w:tbl>
    <w:tbl>
      <w:tblPr>
        <w:tblStyle w:val="Grigliatabella"/>
        <w:tblpPr w:leftFromText="142" w:rightFromText="142" w:vertAnchor="text" w:horzAnchor="page" w:tblpX="6125" w:tblpY="341"/>
        <w:tblW w:w="5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049"/>
      </w:tblGrid>
      <w:tr w:rsidR="00DD2AE1" w:rsidRPr="003A708E" w14:paraId="2B7976AC" w14:textId="77777777" w:rsidTr="00346ED2">
        <w:trPr>
          <w:cantSplit/>
          <w:trHeight w:val="895"/>
        </w:trPr>
        <w:tc>
          <w:tcPr>
            <w:tcW w:w="5049" w:type="dxa"/>
          </w:tcPr>
          <w:p w14:paraId="74256BFC" w14:textId="0FFCC7FF" w:rsidR="00DD2AE1" w:rsidRPr="00F72216" w:rsidRDefault="00355EAC" w:rsidP="00346ED2">
            <w:pPr>
              <w:spacing w:before="40" w:line="360" w:lineRule="auto"/>
              <w:jc w:val="center"/>
              <w:rPr>
                <w:b/>
                <w:color w:val="0066CC"/>
                <w:sz w:val="15"/>
                <w:szCs w:val="15"/>
              </w:rPr>
            </w:pPr>
            <w:bookmarkStart w:id="2" w:name="_Hlk135065388"/>
            <w:r>
              <w:rPr>
                <w:b/>
                <w:color w:val="0066CC"/>
                <w:sz w:val="15"/>
                <w:szCs w:val="15"/>
              </w:rPr>
              <w:t xml:space="preserve">Il presente </w:t>
            </w:r>
            <w:r w:rsidR="007E2E7A">
              <w:rPr>
                <w:b/>
                <w:color w:val="0066CC"/>
                <w:sz w:val="15"/>
                <w:szCs w:val="15"/>
              </w:rPr>
              <w:t>v</w:t>
            </w:r>
            <w:r>
              <w:rPr>
                <w:b/>
                <w:color w:val="0066CC"/>
                <w:sz w:val="15"/>
                <w:szCs w:val="15"/>
              </w:rPr>
              <w:t>erbale</w:t>
            </w:r>
            <w:r w:rsidR="00DD2AE1" w:rsidRPr="00F72216">
              <w:rPr>
                <w:b/>
                <w:color w:val="0066CC"/>
                <w:sz w:val="15"/>
                <w:szCs w:val="15"/>
              </w:rPr>
              <w:t xml:space="preserve"> </w:t>
            </w:r>
            <w:r w:rsidR="007E2E7A">
              <w:rPr>
                <w:b/>
                <w:color w:val="0066CC"/>
                <w:sz w:val="15"/>
                <w:szCs w:val="15"/>
              </w:rPr>
              <w:t>deve</w:t>
            </w:r>
            <w:r w:rsidR="00DD2AE1" w:rsidRPr="00F72216">
              <w:rPr>
                <w:b/>
                <w:color w:val="0066CC"/>
                <w:sz w:val="15"/>
                <w:szCs w:val="15"/>
              </w:rPr>
              <w:t xml:space="preserve"> essere pagato esclusivamente col</w:t>
            </w:r>
          </w:p>
          <w:p w14:paraId="1BC6D5FF" w14:textId="77777777" w:rsidR="00DD2AE1" w:rsidRDefault="00DD2AE1" w:rsidP="00346ED2">
            <w:pPr>
              <w:tabs>
                <w:tab w:val="left" w:pos="284"/>
              </w:tabs>
              <w:jc w:val="center"/>
              <w:rPr>
                <w:b/>
                <w:color w:val="0066CC"/>
                <w:sz w:val="15"/>
                <w:szCs w:val="15"/>
              </w:rPr>
            </w:pPr>
            <w:r w:rsidRPr="00F72216">
              <w:rPr>
                <w:b/>
                <w:color w:val="0066CC"/>
                <w:sz w:val="15"/>
                <w:szCs w:val="15"/>
              </w:rPr>
              <w:t>BOLLETTINO                       ALLEGATO</w:t>
            </w:r>
          </w:p>
          <w:p w14:paraId="5AAC9FC0" w14:textId="77777777" w:rsidR="00916FD3" w:rsidRPr="003A708E" w:rsidRDefault="00916FD3" w:rsidP="00346ED2">
            <w:pPr>
              <w:tabs>
                <w:tab w:val="left" w:pos="284"/>
              </w:tabs>
              <w:rPr>
                <w:b/>
                <w:color w:val="1413F5"/>
                <w:sz w:val="15"/>
                <w:szCs w:val="15"/>
              </w:rPr>
            </w:pPr>
          </w:p>
        </w:tc>
      </w:tr>
      <w:tr w:rsidR="00DD2AE1" w:rsidRPr="003A708E" w14:paraId="094C4B22" w14:textId="77777777" w:rsidTr="00346ED2">
        <w:trPr>
          <w:cantSplit/>
          <w:trHeight w:val="957"/>
        </w:trPr>
        <w:tc>
          <w:tcPr>
            <w:tcW w:w="5049" w:type="dxa"/>
          </w:tcPr>
          <w:p w14:paraId="6DCA69DE" w14:textId="54AB103D" w:rsidR="00DD2AE1" w:rsidRPr="003D7B3F" w:rsidRDefault="00DD2AE1" w:rsidP="00346ED2">
            <w:pPr>
              <w:jc w:val="both"/>
              <w:rPr>
                <w:sz w:val="15"/>
                <w:szCs w:val="15"/>
              </w:rPr>
            </w:pPr>
            <w:r w:rsidRPr="00DA4542">
              <w:rPr>
                <w:b/>
                <w:bCs/>
                <w:color w:val="C00000"/>
                <w:sz w:val="15"/>
                <w:szCs w:val="15"/>
              </w:rPr>
              <w:t>ATTENZIONE:</w:t>
            </w:r>
            <w:r w:rsidRPr="003D7B3F">
              <w:rPr>
                <w:sz w:val="15"/>
                <w:szCs w:val="15"/>
              </w:rPr>
              <w:t xml:space="preserve"> il pagamento effettuato con modalità differenti non potrà essere riconciliato automaticamente e sarà considerato non riscosso. Conseguentemente sarà attivata la procedura di riscossione coattiva tramite l’Agenzia delle Entrate-Riscossione con relativo aggravio dei costi a carico del contribuente.</w:t>
            </w:r>
          </w:p>
        </w:tc>
      </w:tr>
    </w:tbl>
    <w:bookmarkEnd w:id="2"/>
    <w:p w14:paraId="51140ED7" w14:textId="3E20B001" w:rsidR="000C304B" w:rsidRDefault="007E2E7A" w:rsidP="00BA7503">
      <w:pPr>
        <w:spacing w:before="85"/>
        <w:ind w:left="142" w:firstLine="578"/>
        <w:jc w:val="both"/>
        <w:rPr>
          <w:sz w:val="16"/>
        </w:rPr>
      </w:pPr>
      <w:r>
        <w:rPr>
          <w:b/>
          <w:noProof/>
          <w:color w:val="FF0000"/>
          <w:sz w:val="26"/>
        </w:rPr>
        <w:drawing>
          <wp:anchor distT="45720" distB="45720" distL="114300" distR="114300" simplePos="0" relativeHeight="251672576" behindDoc="0" locked="0" layoutInCell="1" allowOverlap="1" wp14:anchorId="5B7A9C46" wp14:editId="6CF0EFBF">
            <wp:simplePos x="0" y="0"/>
            <wp:positionH relativeFrom="column">
              <wp:posOffset>4752823</wp:posOffset>
            </wp:positionH>
            <wp:positionV relativeFrom="paragraph">
              <wp:posOffset>102870</wp:posOffset>
            </wp:positionV>
            <wp:extent cx="737870" cy="737870"/>
            <wp:effectExtent l="0" t="0" r="0" b="0"/>
            <wp:wrapNone/>
            <wp:docPr id="615880111" name="Immagine 4" descr="Immagine che contiene Carattere, Elementi grafici, logo, simb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99866" name="Immagine 4" descr="Immagine che contiene Carattere, Elementi grafici, logo, simbol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7870" cy="737870"/>
                    </a:xfrm>
                    <a:prstGeom prst="rect">
                      <a:avLst/>
                    </a:prstGeom>
                  </pic:spPr>
                </pic:pic>
              </a:graphicData>
            </a:graphic>
            <wp14:sizeRelH relativeFrom="margin">
              <wp14:pctWidth>0</wp14:pctWidth>
            </wp14:sizeRelH>
            <wp14:sizeRelV relativeFrom="margin">
              <wp14:pctHeight>0</wp14:pctHeight>
            </wp14:sizeRelV>
          </wp:anchor>
        </w:drawing>
      </w:r>
      <w:r w:rsidR="00000000">
        <w:rPr>
          <w:sz w:val="16"/>
        </w:rPr>
        <w:pict w14:anchorId="58E9492F">
          <v:group id="_x0000_s2135" style="position:absolute;left:0;text-align:left;margin-left:7.15pt;margin-top:2.9pt;width:522.7pt;height:107.35pt;z-index:251710976;mso-position-horizontal-relative:margin;mso-position-vertical-relative:text" coordorigin="704,11007" coordsize="10498,2147">
            <v:shape id="_x0000_s2132" style="position:absolute;left:714;top:11113;width:10488;height:2041;mso-position-horizontal:absolute;mso-position-horizontal-relative:page;mso-position-vertical-relative:text" coordorigin="715,198" coordsize="10587,2703" o:spt="100" adj="0,,0" path="m715,198r5290,l6005,2901r-5290,l715,198xm6080,200r5222,l11302,2901r-5222,l6080,200xe" filled="f" strokecolor="#c00000" strokeweight="1pt">
              <v:stroke joinstyle="round"/>
              <v:formulas/>
              <v:path arrowok="t" o:connecttype="segments"/>
            </v:shape>
            <v:shape id="_x0000_s2133" type="#_x0000_t202" style="position:absolute;left:704;top:11007;width:2525;height:227;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top" fillcolor="#c00000" strokecolor="#c00000">
              <v:textbox style="mso-next-textbox:#_x0000_s2133" inset="1mm,0,1mm,0">
                <w:txbxContent>
                  <w:p w14:paraId="4167D6D5" w14:textId="47E72456" w:rsidR="00361D12" w:rsidRPr="000017DB" w:rsidRDefault="00361D12" w:rsidP="00577E87">
                    <w:pPr>
                      <w:jc w:val="center"/>
                      <w:rPr>
                        <w:b/>
                        <w:bCs/>
                        <w:color w:val="FFFFFF" w:themeColor="background1"/>
                        <w:sz w:val="17"/>
                        <w:szCs w:val="17"/>
                      </w:rPr>
                    </w:pPr>
                    <w:r>
                      <w:rPr>
                        <w:b/>
                        <w:bCs/>
                        <w:color w:val="FFFFFF" w:themeColor="background1"/>
                        <w:sz w:val="17"/>
                        <w:szCs w:val="17"/>
                      </w:rPr>
                      <w:t xml:space="preserve">SPECIFICHE </w:t>
                    </w:r>
                    <w:r w:rsidR="00083414">
                      <w:rPr>
                        <w:b/>
                        <w:bCs/>
                        <w:color w:val="FFFFFF" w:themeColor="background1"/>
                        <w:sz w:val="17"/>
                        <w:szCs w:val="17"/>
                      </w:rPr>
                      <w:t>DEL VERBALE</w:t>
                    </w:r>
                  </w:p>
                </w:txbxContent>
              </v:textbox>
            </v:shape>
            <v:shape id="_x0000_s2134" type="#_x0000_t202" style="position:absolute;left:6020;top:11013;width:2596;height:227;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middle" fillcolor="#c00000" strokecolor="#c00000">
              <v:textbox style="mso-next-textbox:#_x0000_s2134" inset="1mm,0,1mm,0">
                <w:txbxContent>
                  <w:p w14:paraId="47A98E62" w14:textId="77777777" w:rsidR="00361D12" w:rsidRPr="000017DB" w:rsidRDefault="00361D12" w:rsidP="00361D12">
                    <w:pPr>
                      <w:jc w:val="center"/>
                      <w:rPr>
                        <w:b/>
                        <w:bCs/>
                        <w:color w:val="FFFFFF" w:themeColor="background1"/>
                        <w:sz w:val="17"/>
                        <w:szCs w:val="17"/>
                      </w:rPr>
                    </w:pPr>
                    <w:r>
                      <w:rPr>
                        <w:b/>
                        <w:bCs/>
                        <w:color w:val="FFFFFF" w:themeColor="background1"/>
                        <w:sz w:val="17"/>
                        <w:szCs w:val="17"/>
                      </w:rPr>
                      <w:t>MODALITA’ DI PAGAMENTO</w:t>
                    </w:r>
                  </w:p>
                </w:txbxContent>
              </v:textbox>
            </v:shape>
            <w10:wrap anchorx="margin"/>
          </v:group>
        </w:pict>
      </w:r>
    </w:p>
    <w:p w14:paraId="51CB56B6" w14:textId="1BC3021C" w:rsidR="00361D12" w:rsidRDefault="00000000" w:rsidP="00BA7503">
      <w:pPr>
        <w:spacing w:before="85"/>
        <w:ind w:left="142" w:firstLine="578"/>
        <w:jc w:val="both"/>
        <w:rPr>
          <w:sz w:val="16"/>
        </w:rPr>
      </w:pPr>
      <w:r>
        <w:rPr>
          <w:noProof/>
          <w:sz w:val="16"/>
        </w:rPr>
        <w:pict w14:anchorId="573B5587">
          <v:group id="_x0000_s2141" style="position:absolute;left:0;text-align:left;margin-left:7.25pt;margin-top:101.3pt;width:522.6pt;height:147.95pt;z-index:251716096;mso-position-horizontal-relative:margin" coordorigin="693,13257" coordsize="10492,2938">
            <v:shape id="_x0000_s2137" style="position:absolute;left:697;top:13360;width:10488;height:2835;mso-position-horizontal:absolute;mso-position-horizontal-relative:page;mso-position-vertical-relative:text" coordorigin="715,198" coordsize="10587,2703" o:spt="100" adj="0,,0" path="m715,198r5290,l6005,2901r-5290,l715,198xm6080,200r5222,l11302,2901r-5222,l6080,200xe" filled="f" strokecolor="#c00000" strokeweight="1pt">
              <v:stroke joinstyle="round"/>
              <v:formulas/>
              <v:path arrowok="t" o:connecttype="segments"/>
            </v:shape>
            <v:shape id="_x0000_s2138" type="#_x0000_t202" style="position:absolute;left:693;top:13257;width:1884;height:225;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top" fillcolor="#c00000" strokecolor="#c00000">
              <v:textbox style="mso-next-textbox:#_x0000_s2138" inset="1mm,0,1mm,0">
                <w:txbxContent>
                  <w:p w14:paraId="75A30FEA" w14:textId="77777777" w:rsidR="005F53CF" w:rsidRPr="000017DB" w:rsidRDefault="005F53CF" w:rsidP="005F53CF">
                    <w:pPr>
                      <w:jc w:val="center"/>
                      <w:rPr>
                        <w:b/>
                        <w:bCs/>
                        <w:color w:val="FFFFFF" w:themeColor="background1"/>
                        <w:sz w:val="17"/>
                        <w:szCs w:val="17"/>
                      </w:rPr>
                    </w:pPr>
                    <w:r w:rsidRPr="000017DB">
                      <w:rPr>
                        <w:b/>
                        <w:bCs/>
                        <w:color w:val="FFFFFF" w:themeColor="background1"/>
                        <w:sz w:val="17"/>
                        <w:szCs w:val="17"/>
                      </w:rPr>
                      <w:t>RATE E SCADENZE</w:t>
                    </w:r>
                  </w:p>
                </w:txbxContent>
              </v:textbox>
            </v:shape>
            <v:shape id="_x0000_s2139" type="#_x0000_t202" style="position:absolute;left:6009;top:13260;width:3295;height:225;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middle" fillcolor="#c00000" strokecolor="#c00000">
              <v:textbox style="mso-next-textbox:#_x0000_s2139" inset="1mm,0,1mm,0">
                <w:txbxContent>
                  <w:p w14:paraId="0BA671C8" w14:textId="4EEF72DD" w:rsidR="005F53CF" w:rsidRPr="000017DB" w:rsidRDefault="002272B3" w:rsidP="005F53CF">
                    <w:pPr>
                      <w:jc w:val="center"/>
                      <w:rPr>
                        <w:b/>
                        <w:bCs/>
                        <w:color w:val="FFFFFF" w:themeColor="background1"/>
                        <w:sz w:val="17"/>
                        <w:szCs w:val="17"/>
                      </w:rPr>
                    </w:pPr>
                    <w:r>
                      <w:rPr>
                        <w:b/>
                        <w:bCs/>
                        <w:color w:val="FFFFFF" w:themeColor="background1"/>
                        <w:sz w:val="17"/>
                        <w:szCs w:val="17"/>
                      </w:rPr>
                      <w:t>COME CONTATTARE IL CONSORZIO</w:t>
                    </w:r>
                    <w:r w:rsidR="005F53CF">
                      <w:rPr>
                        <w:b/>
                        <w:bCs/>
                        <w:color w:val="FFFFFF" w:themeColor="background1"/>
                        <w:sz w:val="17"/>
                        <w:szCs w:val="17"/>
                      </w:rPr>
                      <w:t xml:space="preserve"> DIGITALI</w:t>
                    </w:r>
                  </w:p>
                </w:txbxContent>
              </v:textbox>
            </v:shape>
            <w10:wrap anchorx="margin"/>
          </v:group>
        </w:pict>
      </w:r>
    </w:p>
    <w:tbl>
      <w:tblPr>
        <w:tblStyle w:val="Grigliatabella"/>
        <w:tblpPr w:leftFromText="142" w:rightFromText="142" w:vertAnchor="text" w:horzAnchor="page" w:tblpX="795" w:tblpY="171"/>
        <w:tblW w:w="5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254"/>
        <w:gridCol w:w="1251"/>
        <w:gridCol w:w="1251"/>
        <w:gridCol w:w="1401"/>
      </w:tblGrid>
      <w:tr w:rsidR="008C2378" w14:paraId="5BE15C19" w14:textId="77777777" w:rsidTr="00983366">
        <w:trPr>
          <w:cantSplit/>
          <w:trHeight w:val="340"/>
        </w:trPr>
        <w:tc>
          <w:tcPr>
            <w:tcW w:w="1254" w:type="dxa"/>
            <w:vAlign w:val="center"/>
          </w:tcPr>
          <w:p w14:paraId="04908B3C" w14:textId="77777777" w:rsidR="00313E24" w:rsidRDefault="00313E24" w:rsidP="00983366">
            <w:pPr>
              <w:pStyle w:val="Paragrafoelenco"/>
              <w:numPr>
                <w:ilvl w:val="0"/>
                <w:numId w:val="4"/>
              </w:numPr>
              <w:ind w:left="142" w:right="-57" w:hanging="142"/>
              <w:rPr>
                <w:b/>
                <w:sz w:val="16"/>
              </w:rPr>
            </w:pPr>
            <w:r>
              <w:rPr>
                <w:b/>
                <w:sz w:val="16"/>
              </w:rPr>
              <w:t>RATA UNICA:</w:t>
            </w:r>
          </w:p>
        </w:tc>
        <w:tc>
          <w:tcPr>
            <w:tcW w:w="1251" w:type="dxa"/>
            <w:vAlign w:val="center"/>
          </w:tcPr>
          <w:p w14:paraId="383A1E37" w14:textId="77777777" w:rsidR="00313E24" w:rsidRDefault="00313E24" w:rsidP="00983366">
            <w:pPr>
              <w:tabs>
                <w:tab w:val="left" w:pos="284"/>
              </w:tabs>
              <w:rPr>
                <w:b/>
                <w:sz w:val="16"/>
              </w:rPr>
            </w:pPr>
            <w:r>
              <w:rPr>
                <w:b/>
                <w:color w:val="1413F5"/>
                <w:sz w:val="20"/>
              </w:rPr>
              <w:t xml:space="preserve">€ </w:t>
            </w:r>
            <w:r w:rsidRPr="00230B57">
              <w:rPr>
                <w:b/>
                <w:color w:val="FFFFFF" w:themeColor="background1"/>
                <w:sz w:val="20"/>
              </w:rPr>
              <w:t>VAR20A</w:t>
            </w:r>
          </w:p>
        </w:tc>
        <w:tc>
          <w:tcPr>
            <w:tcW w:w="1251" w:type="dxa"/>
            <w:vAlign w:val="center"/>
          </w:tcPr>
          <w:p w14:paraId="28A5FE45" w14:textId="77777777" w:rsidR="00313E24" w:rsidRDefault="00313E24" w:rsidP="00983366">
            <w:pPr>
              <w:tabs>
                <w:tab w:val="left" w:pos="284"/>
              </w:tabs>
              <w:rPr>
                <w:b/>
                <w:sz w:val="16"/>
              </w:rPr>
            </w:pPr>
            <w:r w:rsidRPr="007D2761">
              <w:rPr>
                <w:b/>
                <w:sz w:val="16"/>
              </w:rPr>
              <w:t>SCADENZA</w:t>
            </w:r>
            <w:r>
              <w:rPr>
                <w:b/>
                <w:sz w:val="16"/>
              </w:rPr>
              <w:t xml:space="preserve">: </w:t>
            </w:r>
          </w:p>
        </w:tc>
        <w:tc>
          <w:tcPr>
            <w:tcW w:w="1401" w:type="dxa"/>
            <w:vAlign w:val="center"/>
          </w:tcPr>
          <w:p w14:paraId="03187230" w14:textId="77777777" w:rsidR="00313E24" w:rsidRPr="00230B57" w:rsidRDefault="00313E24" w:rsidP="00983366">
            <w:pPr>
              <w:tabs>
                <w:tab w:val="left" w:pos="284"/>
              </w:tabs>
              <w:rPr>
                <w:b/>
                <w:color w:val="FFFFFF" w:themeColor="background1"/>
                <w:sz w:val="16"/>
              </w:rPr>
            </w:pPr>
          </w:p>
        </w:tc>
      </w:tr>
      <w:tr w:rsidR="005A6BF5" w14:paraId="13FD285D" w14:textId="77777777" w:rsidTr="00983366">
        <w:trPr>
          <w:cantSplit/>
          <w:trHeight w:val="340"/>
        </w:trPr>
        <w:tc>
          <w:tcPr>
            <w:tcW w:w="5157" w:type="dxa"/>
            <w:gridSpan w:val="4"/>
            <w:vAlign w:val="center"/>
          </w:tcPr>
          <w:p w14:paraId="6F9721EB" w14:textId="77777777" w:rsidR="00313E24" w:rsidRPr="007D2761" w:rsidRDefault="00313E24" w:rsidP="00983366">
            <w:pPr>
              <w:pStyle w:val="Paragrafoelenco"/>
              <w:ind w:left="142" w:firstLine="0"/>
              <w:rPr>
                <w:b/>
                <w:bCs/>
                <w:sz w:val="16"/>
                <w:szCs w:val="16"/>
              </w:rPr>
            </w:pPr>
            <w:r w:rsidRPr="007D2761">
              <w:rPr>
                <w:b/>
                <w:bCs/>
                <w:sz w:val="16"/>
                <w:szCs w:val="16"/>
              </w:rPr>
              <w:t>Oppure</w:t>
            </w:r>
          </w:p>
        </w:tc>
      </w:tr>
      <w:tr w:rsidR="005A6BF5" w14:paraId="23BBCF21" w14:textId="77777777" w:rsidTr="00983366">
        <w:trPr>
          <w:cantSplit/>
          <w:trHeight w:val="340"/>
        </w:trPr>
        <w:tc>
          <w:tcPr>
            <w:tcW w:w="1254" w:type="dxa"/>
            <w:vAlign w:val="center"/>
          </w:tcPr>
          <w:p w14:paraId="72023227" w14:textId="77777777" w:rsidR="00313E24" w:rsidRPr="0068459F" w:rsidRDefault="00313E24" w:rsidP="00983366">
            <w:pPr>
              <w:tabs>
                <w:tab w:val="left" w:pos="283"/>
              </w:tabs>
              <w:ind w:left="142"/>
              <w:rPr>
                <w:rFonts w:ascii="Symbol" w:hAnsi="Symbol"/>
                <w:b/>
                <w:sz w:val="16"/>
              </w:rPr>
            </w:pPr>
            <w:r w:rsidRPr="007D2761">
              <w:rPr>
                <w:b/>
                <w:color w:val="1413F5"/>
                <w:sz w:val="20"/>
              </w:rPr>
              <w:t>€</w:t>
            </w:r>
            <w:r>
              <w:rPr>
                <w:b/>
                <w:color w:val="1413F5"/>
                <w:sz w:val="20"/>
              </w:rPr>
              <w:t xml:space="preserve"> </w:t>
            </w:r>
            <w:r w:rsidRPr="00CA4E23">
              <w:rPr>
                <w:b/>
                <w:color w:val="FFFFFF" w:themeColor="background1"/>
                <w:sz w:val="20"/>
              </w:rPr>
              <w:t>VAR22A</w:t>
            </w:r>
          </w:p>
        </w:tc>
        <w:tc>
          <w:tcPr>
            <w:tcW w:w="1251" w:type="dxa"/>
            <w:vAlign w:val="center"/>
          </w:tcPr>
          <w:p w14:paraId="594AEF1D" w14:textId="77777777" w:rsidR="00313E24" w:rsidRPr="007D2761" w:rsidRDefault="00313E24" w:rsidP="00983366">
            <w:pPr>
              <w:tabs>
                <w:tab w:val="left" w:pos="284"/>
              </w:tabs>
              <w:rPr>
                <w:b/>
                <w:color w:val="1413F5"/>
                <w:sz w:val="20"/>
              </w:rPr>
            </w:pPr>
            <w:r w:rsidRPr="007D2761">
              <w:rPr>
                <w:b/>
                <w:sz w:val="16"/>
              </w:rPr>
              <w:t>SCADENZA</w:t>
            </w:r>
            <w:r>
              <w:rPr>
                <w:b/>
                <w:sz w:val="16"/>
              </w:rPr>
              <w:t xml:space="preserve">: </w:t>
            </w:r>
          </w:p>
        </w:tc>
        <w:tc>
          <w:tcPr>
            <w:tcW w:w="1251" w:type="dxa"/>
            <w:vAlign w:val="center"/>
          </w:tcPr>
          <w:p w14:paraId="2AC40992" w14:textId="77777777" w:rsidR="00313E24" w:rsidRPr="007D2761" w:rsidRDefault="00313E24" w:rsidP="00983366">
            <w:pPr>
              <w:tabs>
                <w:tab w:val="left" w:pos="284"/>
              </w:tabs>
              <w:rPr>
                <w:b/>
                <w:sz w:val="16"/>
              </w:rPr>
            </w:pPr>
            <w:r w:rsidRPr="00CA4E23">
              <w:rPr>
                <w:b/>
                <w:color w:val="FFFFFF" w:themeColor="background1"/>
                <w:sz w:val="20"/>
              </w:rPr>
              <w:t>23A</w:t>
            </w:r>
          </w:p>
        </w:tc>
        <w:tc>
          <w:tcPr>
            <w:tcW w:w="1401" w:type="dxa"/>
            <w:vAlign w:val="center"/>
          </w:tcPr>
          <w:p w14:paraId="3DAFFE4E" w14:textId="77777777" w:rsidR="00313E24" w:rsidRDefault="00313E24" w:rsidP="00983366">
            <w:pPr>
              <w:tabs>
                <w:tab w:val="left" w:pos="284"/>
              </w:tabs>
              <w:rPr>
                <w:b/>
                <w:color w:val="1413F5"/>
                <w:sz w:val="20"/>
              </w:rPr>
            </w:pPr>
          </w:p>
        </w:tc>
      </w:tr>
      <w:tr w:rsidR="005A6BF5" w14:paraId="43617BDE" w14:textId="77777777" w:rsidTr="00983366">
        <w:trPr>
          <w:cantSplit/>
          <w:trHeight w:val="340"/>
        </w:trPr>
        <w:tc>
          <w:tcPr>
            <w:tcW w:w="1254" w:type="dxa"/>
            <w:vAlign w:val="center"/>
          </w:tcPr>
          <w:p w14:paraId="7705E1D4" w14:textId="77777777" w:rsidR="00313E24" w:rsidRPr="0016478E" w:rsidRDefault="00313E24" w:rsidP="00983366">
            <w:pPr>
              <w:tabs>
                <w:tab w:val="left" w:pos="283"/>
              </w:tabs>
              <w:ind w:left="142"/>
              <w:rPr>
                <w:b/>
                <w:color w:val="1413F5"/>
                <w:sz w:val="20"/>
              </w:rPr>
            </w:pPr>
            <w:r>
              <w:rPr>
                <w:b/>
                <w:color w:val="1413F5"/>
                <w:sz w:val="20"/>
              </w:rPr>
              <w:t>€</w:t>
            </w:r>
            <w:r>
              <w:rPr>
                <w:b/>
                <w:color w:val="1413F5"/>
                <w:spacing w:val="-12"/>
                <w:sz w:val="20"/>
              </w:rPr>
              <w:t xml:space="preserve"> </w:t>
            </w:r>
            <w:r w:rsidRPr="00CA4E23">
              <w:rPr>
                <w:b/>
                <w:color w:val="FFFFFF" w:themeColor="background1"/>
                <w:sz w:val="20"/>
              </w:rPr>
              <w:t>VAR24A</w:t>
            </w:r>
          </w:p>
        </w:tc>
        <w:tc>
          <w:tcPr>
            <w:tcW w:w="1251" w:type="dxa"/>
            <w:vAlign w:val="center"/>
          </w:tcPr>
          <w:p w14:paraId="37B56EBD" w14:textId="77777777" w:rsidR="00313E24" w:rsidRDefault="00313E24" w:rsidP="00983366">
            <w:pPr>
              <w:tabs>
                <w:tab w:val="left" w:pos="284"/>
              </w:tabs>
              <w:rPr>
                <w:rFonts w:ascii="Symbol" w:hAnsi="Symbol"/>
                <w:sz w:val="16"/>
                <w:szCs w:val="16"/>
              </w:rPr>
            </w:pPr>
            <w:r w:rsidRPr="007D2761">
              <w:rPr>
                <w:b/>
                <w:sz w:val="16"/>
              </w:rPr>
              <w:t>SCADENZA</w:t>
            </w:r>
            <w:r>
              <w:rPr>
                <w:b/>
                <w:sz w:val="16"/>
              </w:rPr>
              <w:t>:</w:t>
            </w:r>
          </w:p>
        </w:tc>
        <w:tc>
          <w:tcPr>
            <w:tcW w:w="1251" w:type="dxa"/>
            <w:vAlign w:val="center"/>
          </w:tcPr>
          <w:p w14:paraId="466611B7" w14:textId="77777777" w:rsidR="00313E24" w:rsidRDefault="00313E24" w:rsidP="00983366">
            <w:pPr>
              <w:tabs>
                <w:tab w:val="left" w:pos="284"/>
              </w:tabs>
              <w:rPr>
                <w:rFonts w:ascii="Symbol" w:hAnsi="Symbol"/>
                <w:sz w:val="16"/>
                <w:szCs w:val="16"/>
              </w:rPr>
            </w:pPr>
            <w:r w:rsidRPr="00CA4E23">
              <w:rPr>
                <w:b/>
                <w:color w:val="FFFFFF" w:themeColor="background1"/>
                <w:sz w:val="20"/>
              </w:rPr>
              <w:t>VAR25A</w:t>
            </w:r>
          </w:p>
        </w:tc>
        <w:tc>
          <w:tcPr>
            <w:tcW w:w="1401" w:type="dxa"/>
            <w:vAlign w:val="center"/>
          </w:tcPr>
          <w:p w14:paraId="54C27724" w14:textId="77777777" w:rsidR="00313E24" w:rsidRDefault="00313E24" w:rsidP="00983366">
            <w:pPr>
              <w:tabs>
                <w:tab w:val="left" w:pos="283"/>
              </w:tabs>
              <w:rPr>
                <w:b/>
                <w:color w:val="1413F5"/>
                <w:sz w:val="20"/>
              </w:rPr>
            </w:pPr>
          </w:p>
        </w:tc>
      </w:tr>
      <w:tr w:rsidR="005A6BF5" w14:paraId="74DB868A" w14:textId="77777777" w:rsidTr="00983366">
        <w:trPr>
          <w:cantSplit/>
          <w:trHeight w:val="499"/>
        </w:trPr>
        <w:tc>
          <w:tcPr>
            <w:tcW w:w="5157" w:type="dxa"/>
            <w:gridSpan w:val="4"/>
            <w:vAlign w:val="center"/>
          </w:tcPr>
          <w:p w14:paraId="0DD9BAAF" w14:textId="77777777" w:rsidR="00313E24" w:rsidRPr="00DA4542" w:rsidRDefault="00313E24" w:rsidP="00983366">
            <w:pPr>
              <w:spacing w:before="67"/>
              <w:jc w:val="center"/>
              <w:rPr>
                <w:b/>
                <w:color w:val="C00000"/>
                <w:sz w:val="24"/>
                <w:szCs w:val="24"/>
              </w:rPr>
            </w:pPr>
            <w:r w:rsidRPr="00DA4542">
              <w:rPr>
                <w:b/>
                <w:color w:val="C00000"/>
                <w:sz w:val="24"/>
                <w:szCs w:val="24"/>
              </w:rPr>
              <w:t>ATTENZIONE</w:t>
            </w:r>
          </w:p>
        </w:tc>
      </w:tr>
      <w:tr w:rsidR="005A6BF5" w:rsidRPr="000D139F" w14:paraId="3744F2DF" w14:textId="77777777" w:rsidTr="00983366">
        <w:trPr>
          <w:cantSplit/>
          <w:trHeight w:hRule="exact" w:val="766"/>
        </w:trPr>
        <w:tc>
          <w:tcPr>
            <w:tcW w:w="5157" w:type="dxa"/>
            <w:gridSpan w:val="4"/>
            <w:vAlign w:val="center"/>
          </w:tcPr>
          <w:p w14:paraId="7702F814" w14:textId="0429D592" w:rsidR="008C2378" w:rsidRDefault="008C2378" w:rsidP="00983366">
            <w:pPr>
              <w:jc w:val="both"/>
              <w:rPr>
                <w:sz w:val="15"/>
                <w:szCs w:val="15"/>
              </w:rPr>
            </w:pPr>
            <w:r w:rsidRPr="008C2378">
              <w:rPr>
                <w:sz w:val="15"/>
                <w:szCs w:val="15"/>
              </w:rPr>
              <w:t xml:space="preserve">Informiamo che, in caso di mancato </w:t>
            </w:r>
            <w:r w:rsidR="00261E28">
              <w:rPr>
                <w:sz w:val="15"/>
                <w:szCs w:val="15"/>
              </w:rPr>
              <w:t>pagamento entro termini</w:t>
            </w:r>
            <w:r w:rsidRPr="008C2378">
              <w:rPr>
                <w:sz w:val="15"/>
                <w:szCs w:val="15"/>
              </w:rPr>
              <w:t xml:space="preserve">, </w:t>
            </w:r>
            <w:r>
              <w:rPr>
                <w:sz w:val="15"/>
                <w:szCs w:val="15"/>
              </w:rPr>
              <w:t>il CBSM</w:t>
            </w:r>
            <w:r w:rsidRPr="008C2378">
              <w:rPr>
                <w:sz w:val="15"/>
                <w:szCs w:val="15"/>
              </w:rPr>
              <w:t xml:space="preserve"> sarà tenuto per legge ad avvalersi dell'Agente della riscossione competente per il recupero coattivo dei propri crediti.</w:t>
            </w:r>
          </w:p>
          <w:p w14:paraId="422C444C" w14:textId="43A04850" w:rsidR="00313E24" w:rsidRPr="00DA4542" w:rsidRDefault="00313E24" w:rsidP="00983366">
            <w:pPr>
              <w:jc w:val="both"/>
              <w:rPr>
                <w:b/>
                <w:bCs/>
                <w:color w:val="C00000"/>
                <w:sz w:val="15"/>
                <w:szCs w:val="15"/>
              </w:rPr>
            </w:pPr>
            <w:r w:rsidRPr="00DA4542">
              <w:rPr>
                <w:b/>
                <w:bCs/>
                <w:color w:val="C00000"/>
                <w:sz w:val="15"/>
                <w:szCs w:val="15"/>
              </w:rPr>
              <w:t>Si invita, pertanto, al rispetto della data di scadenza.</w:t>
            </w:r>
          </w:p>
        </w:tc>
      </w:tr>
    </w:tbl>
    <w:tbl>
      <w:tblPr>
        <w:tblStyle w:val="Grigliatabella"/>
        <w:tblpPr w:leftFromText="142" w:rightFromText="142" w:vertAnchor="text" w:horzAnchor="page" w:tblpX="6125" w:tblpY="228"/>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2524"/>
      </w:tblGrid>
      <w:tr w:rsidR="00FE1BCE" w:rsidRPr="001061AD" w14:paraId="519591DA" w14:textId="77777777" w:rsidTr="001D027A">
        <w:trPr>
          <w:cantSplit/>
          <w:trHeight w:val="283"/>
        </w:trPr>
        <w:tc>
          <w:tcPr>
            <w:tcW w:w="4982" w:type="dxa"/>
            <w:gridSpan w:val="2"/>
          </w:tcPr>
          <w:p w14:paraId="20C21B14" w14:textId="45524628" w:rsidR="00FE1BCE" w:rsidRPr="0032045B" w:rsidRDefault="002041BD" w:rsidP="001D027A">
            <w:pPr>
              <w:tabs>
                <w:tab w:val="left" w:pos="199"/>
              </w:tabs>
              <w:rPr>
                <w:bCs/>
                <w:sz w:val="15"/>
                <w:szCs w:val="15"/>
              </w:rPr>
            </w:pPr>
            <w:r w:rsidRPr="0032045B">
              <w:rPr>
                <w:bCs/>
                <w:sz w:val="15"/>
                <w:szCs w:val="15"/>
              </w:rPr>
              <w:t>Dal lunedì al venerdì dalle 9.00 alle 12.00 telefonando ai numeri:</w:t>
            </w:r>
          </w:p>
        </w:tc>
      </w:tr>
      <w:tr w:rsidR="0012336A" w:rsidRPr="00B7136F" w14:paraId="6B12CAC9" w14:textId="77777777" w:rsidTr="001D027A">
        <w:trPr>
          <w:cantSplit/>
          <w:trHeight w:val="170"/>
        </w:trPr>
        <w:tc>
          <w:tcPr>
            <w:tcW w:w="2518" w:type="dxa"/>
            <w:vAlign w:val="center"/>
          </w:tcPr>
          <w:p w14:paraId="58268FE8" w14:textId="555CAF46"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070.4095.1 </w:t>
            </w:r>
            <w:r w:rsidRPr="00646B4E">
              <w:rPr>
                <w:bCs/>
                <w:sz w:val="13"/>
                <w:szCs w:val="13"/>
              </w:rPr>
              <w:t>- Sede centrale Cagliari</w:t>
            </w:r>
          </w:p>
        </w:tc>
        <w:tc>
          <w:tcPr>
            <w:tcW w:w="2462" w:type="dxa"/>
            <w:vAlign w:val="center"/>
          </w:tcPr>
          <w:p w14:paraId="5A6B8D26" w14:textId="77777777"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070.4095636</w:t>
            </w:r>
            <w:r w:rsidRPr="00A73105">
              <w:rPr>
                <w:b/>
                <w:color w:val="0081C0"/>
                <w:sz w:val="13"/>
                <w:szCs w:val="13"/>
              </w:rPr>
              <w:t xml:space="preserve"> </w:t>
            </w:r>
            <w:r w:rsidRPr="00A73105">
              <w:rPr>
                <w:bCs/>
                <w:sz w:val="13"/>
                <w:szCs w:val="13"/>
              </w:rPr>
              <w:t>- Uff. Villacidro</w:t>
            </w:r>
          </w:p>
        </w:tc>
      </w:tr>
      <w:tr w:rsidR="0012336A" w:rsidRPr="001061AD" w14:paraId="759CAB72" w14:textId="77777777" w:rsidTr="001D027A">
        <w:trPr>
          <w:cantSplit/>
          <w:trHeight w:val="170"/>
        </w:trPr>
        <w:tc>
          <w:tcPr>
            <w:tcW w:w="2518" w:type="dxa"/>
            <w:vAlign w:val="center"/>
          </w:tcPr>
          <w:p w14:paraId="4AFA7502" w14:textId="77777777"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070.841157 </w:t>
            </w:r>
            <w:r w:rsidRPr="00646B4E">
              <w:rPr>
                <w:bCs/>
                <w:sz w:val="13"/>
                <w:szCs w:val="13"/>
              </w:rPr>
              <w:t>- Uff. Quartucciu</w:t>
            </w:r>
          </w:p>
        </w:tc>
        <w:tc>
          <w:tcPr>
            <w:tcW w:w="2462" w:type="dxa"/>
            <w:vAlign w:val="center"/>
          </w:tcPr>
          <w:p w14:paraId="0567AE76" w14:textId="77777777"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A73105">
              <w:rPr>
                <w:b/>
                <w:color w:val="0081C0"/>
                <w:sz w:val="13"/>
                <w:szCs w:val="13"/>
              </w:rPr>
              <w:t>0781</w:t>
            </w:r>
            <w:r w:rsidRPr="00646B4E">
              <w:rPr>
                <w:b/>
                <w:color w:val="0081C0"/>
                <w:sz w:val="13"/>
                <w:szCs w:val="13"/>
              </w:rPr>
              <w:t>.31295</w:t>
            </w:r>
            <w:r w:rsidRPr="00A73105">
              <w:rPr>
                <w:b/>
                <w:color w:val="0081C0"/>
                <w:sz w:val="13"/>
                <w:szCs w:val="13"/>
              </w:rPr>
              <w:t xml:space="preserve"> </w:t>
            </w:r>
            <w:r w:rsidRPr="00A73105">
              <w:rPr>
                <w:bCs/>
                <w:sz w:val="13"/>
                <w:szCs w:val="13"/>
              </w:rPr>
              <w:t>- Uff. Iglesias</w:t>
            </w:r>
          </w:p>
        </w:tc>
      </w:tr>
      <w:tr w:rsidR="0012336A" w:rsidRPr="001061AD" w14:paraId="72CFB8E4" w14:textId="77777777" w:rsidTr="001D027A">
        <w:trPr>
          <w:cantSplit/>
          <w:trHeight w:val="170"/>
        </w:trPr>
        <w:tc>
          <w:tcPr>
            <w:tcW w:w="2518" w:type="dxa"/>
            <w:vAlign w:val="center"/>
          </w:tcPr>
          <w:p w14:paraId="166A38AA" w14:textId="23FD0485"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070.9600039 </w:t>
            </w:r>
            <w:r w:rsidRPr="00646B4E">
              <w:rPr>
                <w:bCs/>
                <w:sz w:val="13"/>
                <w:szCs w:val="13"/>
              </w:rPr>
              <w:t>- Uff. S</w:t>
            </w:r>
            <w:r w:rsidR="001D027A">
              <w:rPr>
                <w:bCs/>
                <w:sz w:val="13"/>
                <w:szCs w:val="13"/>
              </w:rPr>
              <w:t>.</w:t>
            </w:r>
            <w:r w:rsidRPr="00646B4E">
              <w:rPr>
                <w:bCs/>
                <w:sz w:val="13"/>
                <w:szCs w:val="13"/>
              </w:rPr>
              <w:t xml:space="preserve"> Sperate</w:t>
            </w:r>
          </w:p>
        </w:tc>
        <w:tc>
          <w:tcPr>
            <w:tcW w:w="2462" w:type="dxa"/>
            <w:vAlign w:val="center"/>
          </w:tcPr>
          <w:p w14:paraId="040C9C2A" w14:textId="77777777"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0781.</w:t>
            </w:r>
            <w:r w:rsidRPr="00A73105">
              <w:rPr>
                <w:b/>
                <w:color w:val="0081C0"/>
                <w:sz w:val="13"/>
                <w:szCs w:val="13"/>
              </w:rPr>
              <w:t xml:space="preserve">779075 </w:t>
            </w:r>
            <w:r w:rsidRPr="00A73105">
              <w:rPr>
                <w:bCs/>
                <w:sz w:val="13"/>
                <w:szCs w:val="13"/>
              </w:rPr>
              <w:t>- Uff. Siliqua</w:t>
            </w:r>
          </w:p>
        </w:tc>
      </w:tr>
      <w:tr w:rsidR="0012336A" w:rsidRPr="001061AD" w14:paraId="49EC8777" w14:textId="77777777" w:rsidTr="001D027A">
        <w:trPr>
          <w:cantSplit/>
          <w:trHeight w:val="170"/>
        </w:trPr>
        <w:tc>
          <w:tcPr>
            <w:tcW w:w="2518" w:type="dxa"/>
            <w:vAlign w:val="center"/>
          </w:tcPr>
          <w:p w14:paraId="25F50787" w14:textId="3F376CB0"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070.9339483 </w:t>
            </w:r>
            <w:r w:rsidRPr="00646B4E">
              <w:rPr>
                <w:bCs/>
                <w:sz w:val="13"/>
                <w:szCs w:val="13"/>
              </w:rPr>
              <w:t>- Uff. S</w:t>
            </w:r>
            <w:r w:rsidR="001D027A">
              <w:rPr>
                <w:bCs/>
                <w:sz w:val="13"/>
                <w:szCs w:val="13"/>
              </w:rPr>
              <w:t>.</w:t>
            </w:r>
            <w:r w:rsidRPr="00646B4E">
              <w:rPr>
                <w:bCs/>
                <w:sz w:val="13"/>
                <w:szCs w:val="13"/>
              </w:rPr>
              <w:t xml:space="preserve"> Gavino Monreale</w:t>
            </w:r>
          </w:p>
        </w:tc>
        <w:tc>
          <w:tcPr>
            <w:tcW w:w="2462" w:type="dxa"/>
            <w:vAlign w:val="center"/>
          </w:tcPr>
          <w:p w14:paraId="442E93E5" w14:textId="77777777"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A73105">
              <w:rPr>
                <w:b/>
                <w:color w:val="0081C0"/>
                <w:sz w:val="13"/>
                <w:szCs w:val="13"/>
              </w:rPr>
              <w:t>0781</w:t>
            </w:r>
            <w:r w:rsidRPr="00646B4E">
              <w:rPr>
                <w:b/>
                <w:color w:val="0081C0"/>
                <w:sz w:val="13"/>
                <w:szCs w:val="13"/>
              </w:rPr>
              <w:t>.62391</w:t>
            </w:r>
            <w:r w:rsidRPr="00A73105">
              <w:rPr>
                <w:b/>
                <w:color w:val="0081C0"/>
                <w:sz w:val="13"/>
                <w:szCs w:val="13"/>
              </w:rPr>
              <w:t xml:space="preserve"> </w:t>
            </w:r>
            <w:r w:rsidRPr="00A73105">
              <w:rPr>
                <w:bCs/>
                <w:sz w:val="13"/>
                <w:szCs w:val="13"/>
              </w:rPr>
              <w:t>- Uff. Carbonia</w:t>
            </w:r>
          </w:p>
        </w:tc>
      </w:tr>
      <w:tr w:rsidR="0012336A" w:rsidRPr="001061AD" w14:paraId="0572292C" w14:textId="77777777" w:rsidTr="001D027A">
        <w:trPr>
          <w:cantSplit/>
          <w:trHeight w:val="170"/>
        </w:trPr>
        <w:tc>
          <w:tcPr>
            <w:tcW w:w="2518" w:type="dxa"/>
            <w:vAlign w:val="center"/>
          </w:tcPr>
          <w:p w14:paraId="1215C0D1" w14:textId="77777777"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070.9808088 </w:t>
            </w:r>
            <w:r w:rsidRPr="00646B4E">
              <w:rPr>
                <w:bCs/>
                <w:sz w:val="13"/>
                <w:szCs w:val="13"/>
              </w:rPr>
              <w:t>- Uff. Senorbì</w:t>
            </w:r>
          </w:p>
        </w:tc>
        <w:tc>
          <w:tcPr>
            <w:tcW w:w="2462" w:type="dxa"/>
            <w:vAlign w:val="center"/>
          </w:tcPr>
          <w:p w14:paraId="6792CA92" w14:textId="63B3F12C"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0781.</w:t>
            </w:r>
            <w:r w:rsidRPr="00A73105">
              <w:rPr>
                <w:b/>
                <w:color w:val="0081C0"/>
                <w:sz w:val="13"/>
                <w:szCs w:val="13"/>
              </w:rPr>
              <w:t xml:space="preserve">68480 </w:t>
            </w:r>
            <w:r w:rsidRPr="00A73105">
              <w:rPr>
                <w:bCs/>
                <w:sz w:val="13"/>
                <w:szCs w:val="13"/>
              </w:rPr>
              <w:t>- Uff. S</w:t>
            </w:r>
            <w:r w:rsidR="001D027A">
              <w:rPr>
                <w:bCs/>
                <w:sz w:val="13"/>
                <w:szCs w:val="13"/>
              </w:rPr>
              <w:t>.</w:t>
            </w:r>
            <w:r w:rsidRPr="00A73105">
              <w:rPr>
                <w:bCs/>
                <w:sz w:val="13"/>
                <w:szCs w:val="13"/>
              </w:rPr>
              <w:t xml:space="preserve"> Giovanni Suergiu</w:t>
            </w:r>
          </w:p>
        </w:tc>
      </w:tr>
      <w:tr w:rsidR="0012336A" w:rsidRPr="001061AD" w14:paraId="0E4DF540" w14:textId="77777777" w:rsidTr="001D027A">
        <w:trPr>
          <w:cantSplit/>
          <w:trHeight w:val="170"/>
        </w:trPr>
        <w:tc>
          <w:tcPr>
            <w:tcW w:w="2518" w:type="dxa"/>
            <w:vAlign w:val="center"/>
          </w:tcPr>
          <w:p w14:paraId="07A22034" w14:textId="77777777"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070.9139559 </w:t>
            </w:r>
            <w:r w:rsidRPr="00646B4E">
              <w:rPr>
                <w:bCs/>
                <w:sz w:val="13"/>
                <w:szCs w:val="13"/>
              </w:rPr>
              <w:t>- Uff. Serramanna</w:t>
            </w:r>
          </w:p>
        </w:tc>
        <w:tc>
          <w:tcPr>
            <w:tcW w:w="2462" w:type="dxa"/>
            <w:vAlign w:val="center"/>
          </w:tcPr>
          <w:p w14:paraId="71BA2C9A" w14:textId="77777777" w:rsidR="00FE1BCE" w:rsidRPr="00A73105"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0781.9645155</w:t>
            </w:r>
            <w:r w:rsidRPr="00A73105">
              <w:rPr>
                <w:b/>
                <w:color w:val="0081C0"/>
                <w:sz w:val="13"/>
                <w:szCs w:val="13"/>
              </w:rPr>
              <w:t xml:space="preserve"> </w:t>
            </w:r>
            <w:r w:rsidRPr="00A73105">
              <w:rPr>
                <w:bCs/>
                <w:sz w:val="13"/>
                <w:szCs w:val="13"/>
              </w:rPr>
              <w:t>- Uff. Masainas</w:t>
            </w:r>
          </w:p>
        </w:tc>
      </w:tr>
      <w:tr w:rsidR="0012336A" w:rsidRPr="001061AD" w14:paraId="119EC38D" w14:textId="77777777" w:rsidTr="001D027A">
        <w:trPr>
          <w:cantSplit/>
          <w:trHeight w:val="170"/>
        </w:trPr>
        <w:tc>
          <w:tcPr>
            <w:tcW w:w="2518" w:type="dxa"/>
            <w:vAlign w:val="center"/>
          </w:tcPr>
          <w:p w14:paraId="5FC661E7" w14:textId="77777777" w:rsidR="00FE1BCE" w:rsidRPr="00646B4E" w:rsidRDefault="00FE1BCE" w:rsidP="001D027A">
            <w:pPr>
              <w:pStyle w:val="Titolo4"/>
              <w:numPr>
                <w:ilvl w:val="0"/>
                <w:numId w:val="20"/>
              </w:numPr>
              <w:spacing w:before="10" w:line="245" w:lineRule="auto"/>
              <w:ind w:left="113" w:right="-215" w:hanging="113"/>
              <w:rPr>
                <w:b/>
                <w:color w:val="0081C0"/>
                <w:sz w:val="13"/>
                <w:szCs w:val="13"/>
              </w:rPr>
            </w:pPr>
            <w:r w:rsidRPr="00646B4E">
              <w:rPr>
                <w:b/>
                <w:color w:val="0081C0"/>
                <w:sz w:val="13"/>
                <w:szCs w:val="13"/>
              </w:rPr>
              <w:t xml:space="preserve">070.9808088 </w:t>
            </w:r>
            <w:r w:rsidRPr="00646B4E">
              <w:rPr>
                <w:bCs/>
                <w:sz w:val="13"/>
                <w:szCs w:val="13"/>
              </w:rPr>
              <w:t>- Uff. Villaputzu</w:t>
            </w:r>
          </w:p>
        </w:tc>
        <w:tc>
          <w:tcPr>
            <w:tcW w:w="2462" w:type="dxa"/>
            <w:vAlign w:val="center"/>
          </w:tcPr>
          <w:p w14:paraId="58A6C9F6" w14:textId="77777777" w:rsidR="00FE1BCE" w:rsidRPr="00646B4E" w:rsidRDefault="00FE1BCE" w:rsidP="001D027A">
            <w:pPr>
              <w:spacing w:before="10"/>
              <w:rPr>
                <w:sz w:val="13"/>
                <w:szCs w:val="13"/>
              </w:rPr>
            </w:pPr>
          </w:p>
        </w:tc>
      </w:tr>
      <w:tr w:rsidR="002041BD" w:rsidRPr="001061AD" w14:paraId="08AEE729" w14:textId="77777777" w:rsidTr="001D027A">
        <w:trPr>
          <w:cantSplit/>
          <w:trHeight w:val="283"/>
        </w:trPr>
        <w:tc>
          <w:tcPr>
            <w:tcW w:w="2518" w:type="dxa"/>
            <w:vAlign w:val="center"/>
          </w:tcPr>
          <w:p w14:paraId="594D41E0" w14:textId="37BC00F4" w:rsidR="002041BD" w:rsidRPr="0032045B" w:rsidRDefault="002041BD" w:rsidP="001D027A">
            <w:pPr>
              <w:pStyle w:val="Titolo4"/>
              <w:spacing w:before="10" w:line="244" w:lineRule="auto"/>
              <w:ind w:left="142" w:right="-218" w:firstLine="0"/>
              <w:rPr>
                <w:bCs/>
                <w:sz w:val="15"/>
                <w:szCs w:val="15"/>
              </w:rPr>
            </w:pPr>
            <w:r w:rsidRPr="0032045B">
              <w:rPr>
                <w:bCs/>
                <w:sz w:val="15"/>
                <w:szCs w:val="15"/>
              </w:rPr>
              <w:t>Oppure</w:t>
            </w:r>
          </w:p>
        </w:tc>
        <w:tc>
          <w:tcPr>
            <w:tcW w:w="2462" w:type="dxa"/>
            <w:vAlign w:val="center"/>
          </w:tcPr>
          <w:p w14:paraId="03E52451" w14:textId="77777777" w:rsidR="002041BD" w:rsidRPr="0032045B" w:rsidRDefault="002041BD" w:rsidP="001D027A">
            <w:pPr>
              <w:spacing w:before="10"/>
              <w:rPr>
                <w:sz w:val="15"/>
                <w:szCs w:val="15"/>
              </w:rPr>
            </w:pPr>
          </w:p>
        </w:tc>
      </w:tr>
      <w:tr w:rsidR="00A73105" w:rsidRPr="008816C4" w14:paraId="07E8FCC7" w14:textId="77777777" w:rsidTr="001D027A">
        <w:trPr>
          <w:cantSplit/>
          <w:trHeight w:val="170"/>
        </w:trPr>
        <w:tc>
          <w:tcPr>
            <w:tcW w:w="4982" w:type="dxa"/>
            <w:gridSpan w:val="2"/>
            <w:vAlign w:val="center"/>
          </w:tcPr>
          <w:p w14:paraId="12C0C241" w14:textId="77777777" w:rsidR="00FE1BCE" w:rsidRPr="00A73105" w:rsidRDefault="00FE1BCE" w:rsidP="001D027A">
            <w:pPr>
              <w:pStyle w:val="Titolo4"/>
              <w:numPr>
                <w:ilvl w:val="0"/>
                <w:numId w:val="20"/>
              </w:numPr>
              <w:spacing w:before="10" w:line="245" w:lineRule="auto"/>
              <w:ind w:left="113" w:right="-215" w:hanging="113"/>
              <w:rPr>
                <w:bCs/>
                <w:sz w:val="13"/>
                <w:szCs w:val="13"/>
              </w:rPr>
            </w:pPr>
            <w:r w:rsidRPr="00A73105">
              <w:rPr>
                <w:b/>
                <w:sz w:val="13"/>
                <w:szCs w:val="13"/>
              </w:rPr>
              <w:t>Inviando</w:t>
            </w:r>
            <w:r w:rsidRPr="00A73105">
              <w:rPr>
                <w:bCs/>
                <w:sz w:val="13"/>
                <w:szCs w:val="13"/>
              </w:rPr>
              <w:t xml:space="preserve"> una e-mail all’indirizzo: </w:t>
            </w:r>
            <w:r w:rsidRPr="00A73105">
              <w:rPr>
                <w:b/>
                <w:color w:val="0081C0"/>
                <w:sz w:val="13"/>
                <w:szCs w:val="13"/>
              </w:rPr>
              <w:t>cbsm@cbsm.it</w:t>
            </w:r>
          </w:p>
        </w:tc>
      </w:tr>
      <w:tr w:rsidR="00A73105" w:rsidRPr="008816C4" w14:paraId="0357BB22" w14:textId="77777777" w:rsidTr="001D027A">
        <w:trPr>
          <w:cantSplit/>
          <w:trHeight w:val="170"/>
        </w:trPr>
        <w:tc>
          <w:tcPr>
            <w:tcW w:w="4982" w:type="dxa"/>
            <w:gridSpan w:val="2"/>
            <w:vAlign w:val="center"/>
          </w:tcPr>
          <w:p w14:paraId="10360482" w14:textId="77777777" w:rsidR="00FE1BCE" w:rsidRPr="00A73105" w:rsidRDefault="00FE1BCE" w:rsidP="001D027A">
            <w:pPr>
              <w:pStyle w:val="Titolo4"/>
              <w:numPr>
                <w:ilvl w:val="0"/>
                <w:numId w:val="20"/>
              </w:numPr>
              <w:spacing w:before="10" w:line="245" w:lineRule="auto"/>
              <w:ind w:left="113" w:right="-215" w:hanging="113"/>
              <w:rPr>
                <w:bCs/>
                <w:sz w:val="13"/>
                <w:szCs w:val="13"/>
              </w:rPr>
            </w:pPr>
            <w:r w:rsidRPr="00A73105">
              <w:rPr>
                <w:b/>
                <w:sz w:val="13"/>
                <w:szCs w:val="13"/>
              </w:rPr>
              <w:t>Inviando</w:t>
            </w:r>
            <w:r w:rsidRPr="00A73105">
              <w:rPr>
                <w:bCs/>
                <w:sz w:val="13"/>
                <w:szCs w:val="13"/>
              </w:rPr>
              <w:t xml:space="preserve"> una </w:t>
            </w:r>
            <w:proofErr w:type="spellStart"/>
            <w:r w:rsidRPr="00A73105">
              <w:rPr>
                <w:bCs/>
                <w:sz w:val="13"/>
                <w:szCs w:val="13"/>
              </w:rPr>
              <w:t>pec</w:t>
            </w:r>
            <w:proofErr w:type="spellEnd"/>
            <w:r w:rsidRPr="00A73105">
              <w:rPr>
                <w:bCs/>
                <w:sz w:val="13"/>
                <w:szCs w:val="13"/>
              </w:rPr>
              <w:t xml:space="preserve"> all’indirizzo: </w:t>
            </w:r>
            <w:r w:rsidRPr="00A73105">
              <w:rPr>
                <w:b/>
                <w:color w:val="0081C0"/>
                <w:sz w:val="13"/>
                <w:szCs w:val="13"/>
              </w:rPr>
              <w:t>cbsm@pec.cbsm.it</w:t>
            </w:r>
          </w:p>
        </w:tc>
      </w:tr>
      <w:tr w:rsidR="001D027A" w:rsidRPr="008816C4" w14:paraId="1EA8D219" w14:textId="77777777" w:rsidTr="001D027A">
        <w:trPr>
          <w:cantSplit/>
          <w:trHeight w:val="425"/>
        </w:trPr>
        <w:tc>
          <w:tcPr>
            <w:tcW w:w="4982" w:type="dxa"/>
            <w:gridSpan w:val="2"/>
            <w:vAlign w:val="bottom"/>
          </w:tcPr>
          <w:p w14:paraId="1B8A2B38" w14:textId="7410CB65" w:rsidR="00FE1BCE" w:rsidRPr="004B5AD4" w:rsidRDefault="00FE1BCE" w:rsidP="001D027A">
            <w:pPr>
              <w:pStyle w:val="Titolo4"/>
              <w:spacing w:before="10" w:line="244" w:lineRule="auto"/>
              <w:ind w:left="0" w:firstLine="0"/>
              <w:rPr>
                <w:b/>
                <w:sz w:val="15"/>
                <w:szCs w:val="15"/>
              </w:rPr>
            </w:pPr>
            <w:r w:rsidRPr="004B5AD4">
              <w:rPr>
                <w:bCs/>
                <w:sz w:val="15"/>
                <w:szCs w:val="15"/>
              </w:rPr>
              <w:t>Per ogni comunicazione indicare il numero del Verbale di contestazione e un recapito telefonico.</w:t>
            </w:r>
          </w:p>
        </w:tc>
      </w:tr>
    </w:tbl>
    <w:p w14:paraId="06F16341" w14:textId="4F4EC406" w:rsidR="00DD2AE1" w:rsidRDefault="00DD2AE1" w:rsidP="00BA7503">
      <w:pPr>
        <w:spacing w:before="85"/>
        <w:ind w:left="142" w:firstLine="578"/>
        <w:jc w:val="both"/>
        <w:rPr>
          <w:sz w:val="16"/>
        </w:rPr>
      </w:pPr>
    </w:p>
    <w:p w14:paraId="7958D5C1" w14:textId="77777777" w:rsidR="00FE1BCE" w:rsidRDefault="00FE1BCE" w:rsidP="00BA7503">
      <w:pPr>
        <w:spacing w:before="85"/>
        <w:ind w:left="142" w:firstLine="578"/>
        <w:jc w:val="both"/>
        <w:rPr>
          <w:sz w:val="16"/>
        </w:rPr>
      </w:pPr>
    </w:p>
    <w:p w14:paraId="6C7B905E" w14:textId="027829EF" w:rsidR="00083414" w:rsidRPr="002041BD" w:rsidRDefault="00083414" w:rsidP="00083414">
      <w:pPr>
        <w:spacing w:before="85"/>
        <w:ind w:left="142"/>
        <w:jc w:val="both"/>
        <w:rPr>
          <w:b/>
          <w:sz w:val="15"/>
          <w:szCs w:val="15"/>
        </w:rPr>
      </w:pPr>
      <w:r w:rsidRPr="002041BD">
        <w:rPr>
          <w:b/>
          <w:sz w:val="15"/>
          <w:szCs w:val="15"/>
          <w:u w:val="single"/>
        </w:rPr>
        <w:t>Sanzioni amministrat</w:t>
      </w:r>
      <w:r w:rsidR="009A1721" w:rsidRPr="002041BD">
        <w:rPr>
          <w:b/>
          <w:sz w:val="15"/>
          <w:szCs w:val="15"/>
          <w:u w:val="single"/>
        </w:rPr>
        <w:t>i</w:t>
      </w:r>
      <w:r w:rsidRPr="002041BD">
        <w:rPr>
          <w:b/>
          <w:sz w:val="15"/>
          <w:szCs w:val="15"/>
          <w:u w:val="single"/>
        </w:rPr>
        <w:t xml:space="preserve">ve (cod. </w:t>
      </w:r>
      <w:proofErr w:type="spellStart"/>
      <w:r w:rsidRPr="002041BD">
        <w:rPr>
          <w:b/>
          <w:sz w:val="15"/>
          <w:szCs w:val="15"/>
          <w:u w:val="single"/>
        </w:rPr>
        <w:t>trib</w:t>
      </w:r>
      <w:proofErr w:type="spellEnd"/>
      <w:r w:rsidRPr="002041BD">
        <w:rPr>
          <w:b/>
          <w:sz w:val="15"/>
          <w:szCs w:val="15"/>
          <w:u w:val="single"/>
        </w:rPr>
        <w:t>. 630)</w:t>
      </w:r>
    </w:p>
    <w:p w14:paraId="288C1D7C" w14:textId="798EDF5C" w:rsidR="00044C60" w:rsidRPr="002041BD" w:rsidRDefault="00044C60" w:rsidP="00044C60">
      <w:pPr>
        <w:spacing w:before="85"/>
        <w:ind w:left="142"/>
        <w:jc w:val="both"/>
        <w:rPr>
          <w:sz w:val="15"/>
          <w:szCs w:val="15"/>
        </w:rPr>
      </w:pPr>
      <w:r w:rsidRPr="002041BD">
        <w:rPr>
          <w:sz w:val="15"/>
          <w:szCs w:val="15"/>
        </w:rPr>
        <w:t>Le sanzioni amministrative pecuniarie si applicano in caso di inosservanza delle disposizioni contenute nelle Norme Generali sulla distribuzione dell’acqua ad uso irriguo, vigenti per l’anno di riferimento.</w:t>
      </w:r>
    </w:p>
    <w:p w14:paraId="2BE274EB" w14:textId="1E1E7FC7" w:rsidR="00044C60" w:rsidRPr="002041BD" w:rsidRDefault="00044C60" w:rsidP="00044C60">
      <w:pPr>
        <w:spacing w:before="85"/>
        <w:ind w:left="142"/>
        <w:jc w:val="both"/>
        <w:rPr>
          <w:sz w:val="15"/>
          <w:szCs w:val="15"/>
        </w:rPr>
      </w:pPr>
      <w:r w:rsidRPr="002041BD">
        <w:rPr>
          <w:sz w:val="15"/>
          <w:szCs w:val="15"/>
        </w:rPr>
        <w:t>In presenza di violazioni, fermo restando l’eventuale intervento dell’autorità giudiziaria e il diritto al risarcimento dei danni arrecati al Consorzio o a terzi, il responsabile della trasgressione è tenuto al pagamento della sanzione, sia per azioni compiute personalmente, sia per quelle poste in essere dai propri dipendenti o incaricati.</w:t>
      </w:r>
    </w:p>
    <w:p w14:paraId="6FA0B9E7" w14:textId="05A52754" w:rsidR="00112F1C" w:rsidRPr="002041BD" w:rsidRDefault="00112F1C" w:rsidP="00044C60">
      <w:pPr>
        <w:spacing w:before="85"/>
        <w:ind w:left="142"/>
        <w:jc w:val="both"/>
        <w:rPr>
          <w:b/>
          <w:sz w:val="15"/>
          <w:szCs w:val="15"/>
          <w:u w:val="single"/>
        </w:rPr>
      </w:pPr>
      <w:r w:rsidRPr="002041BD">
        <w:rPr>
          <w:b/>
          <w:sz w:val="15"/>
          <w:szCs w:val="15"/>
          <w:u w:val="single"/>
        </w:rPr>
        <w:t>Rilevazione delle infrazioni</w:t>
      </w:r>
    </w:p>
    <w:p w14:paraId="419D2C70" w14:textId="0E2581B1" w:rsidR="00112F1C" w:rsidRPr="002041BD" w:rsidRDefault="00044C60" w:rsidP="00112F1C">
      <w:pPr>
        <w:spacing w:before="74"/>
        <w:ind w:left="142"/>
        <w:jc w:val="both"/>
        <w:rPr>
          <w:sz w:val="15"/>
          <w:szCs w:val="15"/>
        </w:rPr>
      </w:pPr>
      <w:r w:rsidRPr="002041BD">
        <w:rPr>
          <w:sz w:val="15"/>
          <w:szCs w:val="15"/>
        </w:rPr>
        <w:t xml:space="preserve">Le infrazioni alle suddette Norme possono essere rilevate dai capi </w:t>
      </w:r>
      <w:r w:rsidR="00F975EC" w:rsidRPr="002041BD">
        <w:rPr>
          <w:sz w:val="15"/>
          <w:szCs w:val="15"/>
        </w:rPr>
        <w:t>operai</w:t>
      </w:r>
      <w:r w:rsidRPr="002041BD">
        <w:rPr>
          <w:sz w:val="15"/>
          <w:szCs w:val="15"/>
        </w:rPr>
        <w:t>, dagli acquaioli, dal personale addetto alla manutenzione, alla gestione e alla vigilanza delle opere consortili, nonché da ogni altro dipendente formalmente incaricato dal Consorzio.</w:t>
      </w:r>
    </w:p>
    <w:p w14:paraId="4B748A89" w14:textId="034E585E" w:rsidR="00244A40" w:rsidRPr="002041BD" w:rsidRDefault="00244A40" w:rsidP="00244A40">
      <w:pPr>
        <w:spacing w:before="85"/>
        <w:ind w:left="142"/>
        <w:jc w:val="both"/>
        <w:rPr>
          <w:b/>
          <w:sz w:val="15"/>
          <w:szCs w:val="15"/>
          <w:u w:val="single"/>
        </w:rPr>
      </w:pPr>
      <w:r w:rsidRPr="002041BD">
        <w:rPr>
          <w:b/>
          <w:sz w:val="15"/>
          <w:szCs w:val="15"/>
          <w:u w:val="single"/>
        </w:rPr>
        <w:t>Modalità di contestazione</w:t>
      </w:r>
    </w:p>
    <w:p w14:paraId="370BFBCE" w14:textId="77777777" w:rsidR="00044C60" w:rsidRPr="002041BD" w:rsidRDefault="00044C60" w:rsidP="00044C60">
      <w:pPr>
        <w:spacing w:before="74"/>
        <w:ind w:left="142"/>
        <w:jc w:val="both"/>
        <w:rPr>
          <w:sz w:val="15"/>
          <w:szCs w:val="15"/>
        </w:rPr>
      </w:pPr>
      <w:r w:rsidRPr="002041BD">
        <w:rPr>
          <w:sz w:val="15"/>
          <w:szCs w:val="15"/>
        </w:rPr>
        <w:t>Il personale incaricato che ha rilevato l’infrazione, ove le circostanze lo consentano, è tenuto a contestarla immediatamente al trasgressore oppure, se diverso, al soggetto per conto del quale è stata commessa la violazione (ad esempio il titolare della domanda di utenza irrigua).</w:t>
      </w:r>
    </w:p>
    <w:p w14:paraId="61C7D59E" w14:textId="77777777" w:rsidR="00044C60" w:rsidRPr="002041BD" w:rsidRDefault="00044C60" w:rsidP="00044C60">
      <w:pPr>
        <w:spacing w:before="74"/>
        <w:ind w:left="142"/>
        <w:jc w:val="both"/>
        <w:rPr>
          <w:sz w:val="15"/>
          <w:szCs w:val="15"/>
        </w:rPr>
      </w:pPr>
      <w:r w:rsidRPr="002041BD">
        <w:rPr>
          <w:sz w:val="15"/>
          <w:szCs w:val="15"/>
        </w:rPr>
        <w:t>Nel caso in cui la violazione sia stata accertata da un operatore non espressamente autorizzato dal Consorzio, quest’ultimo dovrà darne comunicazione al personale preposto, affinché provveda alla redazione del relativo Rapporto di accertamento.</w:t>
      </w:r>
    </w:p>
    <w:p w14:paraId="60D3691C" w14:textId="77777777" w:rsidR="00044C60" w:rsidRPr="002041BD" w:rsidRDefault="00044C60" w:rsidP="00044C60">
      <w:pPr>
        <w:spacing w:before="74"/>
        <w:ind w:left="142"/>
        <w:jc w:val="both"/>
        <w:rPr>
          <w:sz w:val="15"/>
          <w:szCs w:val="15"/>
        </w:rPr>
      </w:pPr>
      <w:r w:rsidRPr="002041BD">
        <w:rPr>
          <w:sz w:val="15"/>
          <w:szCs w:val="15"/>
        </w:rPr>
        <w:t>I verbali di contestazione devono essere notificati agli interessati entro il termine di 30 giorni, mediante posta elettronica certificata (PEC) o raccomandata con avviso di ricevimento. Ai fini del rispetto del suddetto termine farà fede la data di spedizione della comunicazione.</w:t>
      </w:r>
    </w:p>
    <w:p w14:paraId="103795AD" w14:textId="3F75D28F" w:rsidR="00F975EC" w:rsidRPr="002041BD" w:rsidRDefault="00F975EC" w:rsidP="009122F4">
      <w:pPr>
        <w:spacing w:before="85"/>
        <w:ind w:left="142"/>
        <w:jc w:val="both"/>
        <w:rPr>
          <w:b/>
          <w:sz w:val="15"/>
          <w:szCs w:val="15"/>
          <w:u w:val="single"/>
        </w:rPr>
      </w:pPr>
      <w:r w:rsidRPr="002041BD">
        <w:rPr>
          <w:b/>
          <w:sz w:val="15"/>
          <w:szCs w:val="15"/>
          <w:u w:val="single"/>
        </w:rPr>
        <w:t>Procedura sanzionatoria in forma ridotta</w:t>
      </w:r>
    </w:p>
    <w:p w14:paraId="0A5EFCA7" w14:textId="637E3BDF" w:rsidR="00F975EC" w:rsidRPr="002041BD" w:rsidRDefault="00F975EC" w:rsidP="00F975EC">
      <w:pPr>
        <w:spacing w:before="74"/>
        <w:ind w:left="142"/>
        <w:jc w:val="both"/>
        <w:rPr>
          <w:sz w:val="15"/>
          <w:szCs w:val="15"/>
        </w:rPr>
      </w:pPr>
      <w:r w:rsidRPr="002041BD">
        <w:rPr>
          <w:sz w:val="15"/>
          <w:szCs w:val="15"/>
        </w:rPr>
        <w:t xml:space="preserve">È consentito il pagamento in misura ridotta di una somma pari al 50% dell’importo della sanzione irrogata, oltre alle spese di procedura, qualora l’adempimento avvenga entro </w:t>
      </w:r>
      <w:r w:rsidR="00EA1045" w:rsidRPr="002041BD">
        <w:rPr>
          <w:sz w:val="15"/>
          <w:szCs w:val="15"/>
        </w:rPr>
        <w:t>5</w:t>
      </w:r>
      <w:r w:rsidRPr="002041BD">
        <w:rPr>
          <w:sz w:val="15"/>
          <w:szCs w:val="15"/>
        </w:rPr>
        <w:t xml:space="preserve"> giorni dalla data della contestazione immediata oppure, in mancanza di questa, dalla notificazione degli estremi della violazione.</w:t>
      </w:r>
    </w:p>
    <w:p w14:paraId="4521A83E" w14:textId="77777777" w:rsidR="00BC48E3" w:rsidRPr="002041BD" w:rsidRDefault="00BC48E3" w:rsidP="00F975EC">
      <w:pPr>
        <w:spacing w:before="74"/>
        <w:ind w:left="142"/>
        <w:jc w:val="both"/>
        <w:rPr>
          <w:b/>
          <w:sz w:val="15"/>
          <w:szCs w:val="15"/>
          <w:u w:val="single"/>
        </w:rPr>
      </w:pPr>
      <w:r w:rsidRPr="002041BD">
        <w:rPr>
          <w:b/>
          <w:sz w:val="15"/>
          <w:szCs w:val="15"/>
          <w:u w:val="single"/>
        </w:rPr>
        <w:t>Esame delle controdeduzioni e definizione del procedimento sanzionatorio</w:t>
      </w:r>
    </w:p>
    <w:p w14:paraId="3B9F2FB2" w14:textId="77777777" w:rsidR="00BC48E3" w:rsidRPr="002041BD" w:rsidRDefault="00BC48E3" w:rsidP="00BC48E3">
      <w:pPr>
        <w:spacing w:before="74"/>
        <w:ind w:left="142"/>
        <w:jc w:val="both"/>
        <w:rPr>
          <w:sz w:val="15"/>
          <w:szCs w:val="15"/>
        </w:rPr>
      </w:pPr>
      <w:r w:rsidRPr="002041BD">
        <w:rPr>
          <w:sz w:val="15"/>
          <w:szCs w:val="15"/>
        </w:rPr>
        <w:t>A decorrere dalla data di contestazione e comunque entro il termine perentorio di trenta giorni dalla notifica della violazione, gli interessati possono presentare al Presidente del Consorzio memorie scritte e/o documentazione a propria difesa.</w:t>
      </w:r>
    </w:p>
    <w:p w14:paraId="3E9E498F" w14:textId="0A8095C9" w:rsidR="00BC48E3" w:rsidRPr="002041BD" w:rsidRDefault="00BC48E3" w:rsidP="00BC48E3">
      <w:pPr>
        <w:spacing w:before="74"/>
        <w:ind w:left="142"/>
        <w:jc w:val="both"/>
        <w:rPr>
          <w:sz w:val="15"/>
          <w:szCs w:val="15"/>
        </w:rPr>
      </w:pPr>
      <w:r w:rsidRPr="002041BD">
        <w:rPr>
          <w:sz w:val="15"/>
          <w:szCs w:val="15"/>
        </w:rPr>
        <w:t>Il Consiglio di Amministrazione, esaminati il verbale di accertamento, gli eventuali scritti difensivi e la documentazione prodotta, qualora ritenga fondato l’addebito, adotta provvedimento motivato con cui delibera l’ammontare della sanzione, comprensivo delle spese, e ne dispone il pagamento a carico del responsabile della violazione o degli obbligati in solido. In caso contrario, dispone l’archiviazione degli atti mediante provvedimento motivato.</w:t>
      </w:r>
    </w:p>
    <w:p w14:paraId="0AA88F4F" w14:textId="77777777" w:rsidR="00BC48E3" w:rsidRPr="002041BD" w:rsidRDefault="00BC48E3" w:rsidP="00BC48E3">
      <w:pPr>
        <w:spacing w:before="74"/>
        <w:ind w:left="142"/>
        <w:jc w:val="both"/>
        <w:rPr>
          <w:sz w:val="15"/>
          <w:szCs w:val="15"/>
        </w:rPr>
      </w:pPr>
      <w:r w:rsidRPr="002041BD">
        <w:rPr>
          <w:sz w:val="15"/>
          <w:szCs w:val="15"/>
        </w:rPr>
        <w:t>Il pagamento dovrà essere effettuato entro trenta giorni dalla notifica del provvedimento, tramite il bollettino pagoPA allegato al presente verbale.</w:t>
      </w:r>
    </w:p>
    <w:p w14:paraId="17AA216E" w14:textId="77777777" w:rsidR="00BC48E3" w:rsidRPr="002041BD" w:rsidRDefault="00BC48E3" w:rsidP="00BC48E3">
      <w:pPr>
        <w:spacing w:before="74"/>
        <w:ind w:left="142"/>
        <w:jc w:val="both"/>
        <w:rPr>
          <w:sz w:val="15"/>
          <w:szCs w:val="15"/>
        </w:rPr>
      </w:pPr>
      <w:r w:rsidRPr="002041BD">
        <w:rPr>
          <w:sz w:val="15"/>
          <w:szCs w:val="15"/>
        </w:rPr>
        <w:t>Decorso inutilmente detto termine, l’importo sarà iscritto a ruolo per la riscossione coattiva, con l’aggiunta degli interessi e degli oneri previsti dalla normativa vigente.</w:t>
      </w:r>
    </w:p>
    <w:p w14:paraId="3B1E36F3" w14:textId="77777777" w:rsidR="00BC48E3" w:rsidRPr="002041BD" w:rsidRDefault="00BC48E3" w:rsidP="00BC48E3">
      <w:pPr>
        <w:spacing w:before="74"/>
        <w:ind w:left="142"/>
        <w:jc w:val="both"/>
        <w:rPr>
          <w:sz w:val="15"/>
          <w:szCs w:val="15"/>
        </w:rPr>
      </w:pPr>
      <w:r w:rsidRPr="002041BD">
        <w:rPr>
          <w:sz w:val="15"/>
          <w:szCs w:val="15"/>
        </w:rPr>
        <w:t>I proventi derivanti dalle sanzioni sono destinati a coprire parzialmente le spese di esercizio delle opere consortili.</w:t>
      </w:r>
    </w:p>
    <w:p w14:paraId="733B2A47" w14:textId="4B955657" w:rsidR="002D2889" w:rsidRPr="002041BD" w:rsidRDefault="002D2889" w:rsidP="00BC48E3">
      <w:pPr>
        <w:spacing w:before="74"/>
        <w:ind w:left="142"/>
        <w:jc w:val="both"/>
        <w:rPr>
          <w:b/>
          <w:sz w:val="15"/>
          <w:szCs w:val="15"/>
          <w:u w:val="single"/>
        </w:rPr>
      </w:pPr>
      <w:r w:rsidRPr="002041BD">
        <w:rPr>
          <w:b/>
          <w:sz w:val="15"/>
          <w:szCs w:val="15"/>
          <w:u w:val="single"/>
        </w:rPr>
        <w:t>Quantificazione delle sanzioni pecuniarie</w:t>
      </w:r>
    </w:p>
    <w:p w14:paraId="53251290" w14:textId="5E0F9233" w:rsidR="00083414" w:rsidRPr="002041BD" w:rsidRDefault="002D2889" w:rsidP="002D2889">
      <w:pPr>
        <w:spacing w:before="74"/>
        <w:ind w:left="142"/>
        <w:jc w:val="both"/>
        <w:rPr>
          <w:bCs/>
          <w:sz w:val="15"/>
          <w:szCs w:val="15"/>
        </w:rPr>
      </w:pPr>
      <w:r w:rsidRPr="002041BD">
        <w:rPr>
          <w:bCs/>
          <w:sz w:val="15"/>
          <w:szCs w:val="15"/>
        </w:rPr>
        <w:t>Con l’entrata in vigore delle Norme Generali sulla distribuzione dell’acqua ad uso irriguo (Deliberazione del Consiglio dei Delegati n. 7 del 28 giugno 2024), sono stati fissati gli importi delle sanzioni pecuniarie applicabili ai trasgressori in relazione alle violazioni riportate nei seguenti articoli:</w:t>
      </w:r>
    </w:p>
    <w:p w14:paraId="785FF807" w14:textId="39D67A99" w:rsidR="00FE198E" w:rsidRPr="002041BD" w:rsidRDefault="00FE198E" w:rsidP="00635EEB">
      <w:pPr>
        <w:spacing w:before="75" w:line="252" w:lineRule="auto"/>
        <w:ind w:left="142" w:firstLine="141"/>
        <w:jc w:val="both"/>
        <w:rPr>
          <w:b/>
          <w:bCs/>
          <w:sz w:val="15"/>
          <w:szCs w:val="15"/>
        </w:rPr>
      </w:pPr>
      <w:r w:rsidRPr="002041BD">
        <w:rPr>
          <w:b/>
          <w:bCs/>
          <w:sz w:val="15"/>
          <w:szCs w:val="15"/>
        </w:rPr>
        <w:t>A</w:t>
      </w:r>
      <w:r w:rsidR="00E9798D" w:rsidRPr="002041BD">
        <w:rPr>
          <w:b/>
          <w:bCs/>
          <w:sz w:val="15"/>
          <w:szCs w:val="15"/>
        </w:rPr>
        <w:t xml:space="preserve">rt. </w:t>
      </w:r>
      <w:r w:rsidRPr="002041BD">
        <w:rPr>
          <w:b/>
          <w:bCs/>
          <w:sz w:val="15"/>
          <w:szCs w:val="15"/>
        </w:rPr>
        <w:t>8:</w:t>
      </w:r>
      <w:r w:rsidR="00635EEB" w:rsidRPr="002041BD">
        <w:rPr>
          <w:b/>
          <w:bCs/>
          <w:sz w:val="15"/>
          <w:szCs w:val="15"/>
        </w:rPr>
        <w:t xml:space="preserve"> </w:t>
      </w:r>
      <w:r w:rsidRPr="002041BD">
        <w:rPr>
          <w:sz w:val="15"/>
          <w:szCs w:val="15"/>
        </w:rPr>
        <w:t>Importo fisso di € 51,65.</w:t>
      </w:r>
    </w:p>
    <w:p w14:paraId="3977239A" w14:textId="413EA07D" w:rsidR="005D6A9F" w:rsidRPr="002041BD" w:rsidRDefault="005D6A9F" w:rsidP="00635EEB">
      <w:pPr>
        <w:spacing w:line="252" w:lineRule="auto"/>
        <w:ind w:left="283"/>
        <w:jc w:val="both"/>
        <w:rPr>
          <w:sz w:val="15"/>
          <w:szCs w:val="15"/>
        </w:rPr>
      </w:pPr>
      <w:r w:rsidRPr="002041BD">
        <w:rPr>
          <w:b/>
          <w:bCs/>
          <w:sz w:val="15"/>
          <w:szCs w:val="15"/>
        </w:rPr>
        <w:t>Art. 15:</w:t>
      </w:r>
      <w:r w:rsidR="00635EEB" w:rsidRPr="002041BD">
        <w:rPr>
          <w:b/>
          <w:bCs/>
          <w:sz w:val="15"/>
          <w:szCs w:val="15"/>
        </w:rPr>
        <w:t xml:space="preserve"> </w:t>
      </w:r>
    </w:p>
    <w:p w14:paraId="396797FC" w14:textId="41C456C2" w:rsidR="00635EEB" w:rsidRPr="002041BD" w:rsidRDefault="00635EEB" w:rsidP="00635EEB">
      <w:pPr>
        <w:pStyle w:val="Paragrafoelenco"/>
        <w:numPr>
          <w:ilvl w:val="0"/>
          <w:numId w:val="14"/>
        </w:numPr>
        <w:spacing w:line="252" w:lineRule="auto"/>
        <w:ind w:left="567" w:hanging="284"/>
        <w:jc w:val="both"/>
        <w:rPr>
          <w:sz w:val="15"/>
          <w:szCs w:val="15"/>
        </w:rPr>
      </w:pPr>
      <w:bookmarkStart w:id="3" w:name="_Hlk200971300"/>
      <w:r w:rsidRPr="002041BD">
        <w:rPr>
          <w:sz w:val="15"/>
          <w:szCs w:val="15"/>
        </w:rPr>
        <w:t xml:space="preserve">Importo fisso di € 300,00 </w:t>
      </w:r>
      <w:r w:rsidR="005B27FA" w:rsidRPr="002041BD">
        <w:rPr>
          <w:sz w:val="15"/>
          <w:szCs w:val="15"/>
        </w:rPr>
        <w:t xml:space="preserve">per </w:t>
      </w:r>
      <w:r w:rsidRPr="002041BD">
        <w:rPr>
          <w:sz w:val="15"/>
          <w:szCs w:val="15"/>
        </w:rPr>
        <w:t xml:space="preserve">ettaro </w:t>
      </w:r>
      <w:r w:rsidR="000824EE" w:rsidRPr="002041BD">
        <w:rPr>
          <w:sz w:val="15"/>
          <w:szCs w:val="15"/>
        </w:rPr>
        <w:t xml:space="preserve">irrigato </w:t>
      </w:r>
      <w:r w:rsidR="005B27FA" w:rsidRPr="002041BD">
        <w:rPr>
          <w:sz w:val="15"/>
          <w:szCs w:val="15"/>
        </w:rPr>
        <w:t>in caso di</w:t>
      </w:r>
      <w:r w:rsidRPr="002041BD">
        <w:rPr>
          <w:sz w:val="15"/>
          <w:szCs w:val="15"/>
        </w:rPr>
        <w:t xml:space="preserve"> prelievo abusivo d’acqua parziale (superamento estensione terreni irrigati rispetto a quelli comunicati);</w:t>
      </w:r>
    </w:p>
    <w:p w14:paraId="563E631B" w14:textId="442120EF" w:rsidR="00635EEB" w:rsidRPr="002041BD" w:rsidRDefault="00635EEB" w:rsidP="00635EEB">
      <w:pPr>
        <w:pStyle w:val="Paragrafoelenco"/>
        <w:numPr>
          <w:ilvl w:val="0"/>
          <w:numId w:val="14"/>
        </w:numPr>
        <w:spacing w:line="252" w:lineRule="auto"/>
        <w:ind w:left="567" w:hanging="284"/>
        <w:jc w:val="both"/>
        <w:rPr>
          <w:sz w:val="15"/>
          <w:szCs w:val="15"/>
        </w:rPr>
      </w:pPr>
      <w:r w:rsidRPr="002041BD">
        <w:rPr>
          <w:sz w:val="15"/>
          <w:szCs w:val="15"/>
        </w:rPr>
        <w:t xml:space="preserve">Importo fisso di € 600,00 </w:t>
      </w:r>
      <w:r w:rsidR="005B27FA" w:rsidRPr="002041BD">
        <w:rPr>
          <w:sz w:val="15"/>
          <w:szCs w:val="15"/>
        </w:rPr>
        <w:t>per ettaro</w:t>
      </w:r>
      <w:r w:rsidR="000824EE" w:rsidRPr="002041BD">
        <w:rPr>
          <w:sz w:val="15"/>
          <w:szCs w:val="15"/>
        </w:rPr>
        <w:t xml:space="preserve"> irrigato</w:t>
      </w:r>
      <w:r w:rsidR="005B27FA" w:rsidRPr="002041BD">
        <w:rPr>
          <w:sz w:val="15"/>
          <w:szCs w:val="15"/>
        </w:rPr>
        <w:t xml:space="preserve"> in caso di</w:t>
      </w:r>
      <w:r w:rsidRPr="002041BD">
        <w:rPr>
          <w:sz w:val="15"/>
          <w:szCs w:val="15"/>
        </w:rPr>
        <w:t xml:space="preserve"> recidiva di prelievo abusivo d’acqua parziale;</w:t>
      </w:r>
    </w:p>
    <w:p w14:paraId="326CE45E" w14:textId="45F949B0" w:rsidR="00635EEB" w:rsidRPr="002041BD" w:rsidRDefault="00635EEB" w:rsidP="00635EEB">
      <w:pPr>
        <w:pStyle w:val="Paragrafoelenco"/>
        <w:numPr>
          <w:ilvl w:val="0"/>
          <w:numId w:val="14"/>
        </w:numPr>
        <w:spacing w:line="252" w:lineRule="auto"/>
        <w:ind w:left="567" w:hanging="284"/>
        <w:jc w:val="both"/>
        <w:rPr>
          <w:sz w:val="15"/>
          <w:szCs w:val="15"/>
        </w:rPr>
      </w:pPr>
      <w:r w:rsidRPr="002041BD">
        <w:rPr>
          <w:sz w:val="15"/>
          <w:szCs w:val="15"/>
        </w:rPr>
        <w:t xml:space="preserve">Importo fisso di € 500,00 </w:t>
      </w:r>
      <w:r w:rsidR="005B27FA" w:rsidRPr="002041BD">
        <w:rPr>
          <w:sz w:val="15"/>
          <w:szCs w:val="15"/>
        </w:rPr>
        <w:t xml:space="preserve">per ettaro </w:t>
      </w:r>
      <w:r w:rsidR="000824EE" w:rsidRPr="002041BD">
        <w:rPr>
          <w:sz w:val="15"/>
          <w:szCs w:val="15"/>
        </w:rPr>
        <w:t xml:space="preserve">irrigato </w:t>
      </w:r>
      <w:r w:rsidR="005B27FA" w:rsidRPr="002041BD">
        <w:rPr>
          <w:sz w:val="15"/>
          <w:szCs w:val="15"/>
        </w:rPr>
        <w:t xml:space="preserve">in caso di </w:t>
      </w:r>
      <w:r w:rsidRPr="002041BD">
        <w:rPr>
          <w:sz w:val="15"/>
          <w:szCs w:val="15"/>
        </w:rPr>
        <w:t>prelievo abusivo d’acqua totale (mancata comunicazione);</w:t>
      </w:r>
    </w:p>
    <w:p w14:paraId="1681B0A9" w14:textId="0F6CA30A" w:rsidR="00635EEB" w:rsidRPr="002041BD" w:rsidRDefault="00635EEB" w:rsidP="00635EEB">
      <w:pPr>
        <w:pStyle w:val="Paragrafoelenco"/>
        <w:numPr>
          <w:ilvl w:val="0"/>
          <w:numId w:val="14"/>
        </w:numPr>
        <w:spacing w:line="252" w:lineRule="auto"/>
        <w:ind w:left="567" w:hanging="284"/>
        <w:jc w:val="both"/>
        <w:rPr>
          <w:sz w:val="15"/>
          <w:szCs w:val="15"/>
        </w:rPr>
      </w:pPr>
      <w:r w:rsidRPr="002041BD">
        <w:rPr>
          <w:sz w:val="15"/>
          <w:szCs w:val="15"/>
        </w:rPr>
        <w:t xml:space="preserve">Importo fisso di € 1.000,00 </w:t>
      </w:r>
      <w:r w:rsidR="005B27FA" w:rsidRPr="002041BD">
        <w:rPr>
          <w:sz w:val="15"/>
          <w:szCs w:val="15"/>
        </w:rPr>
        <w:t xml:space="preserve">per ettaro in caso di </w:t>
      </w:r>
      <w:r w:rsidRPr="002041BD">
        <w:rPr>
          <w:sz w:val="15"/>
          <w:szCs w:val="15"/>
        </w:rPr>
        <w:t>recidiva di prelievo abusivo d’acqua totale;</w:t>
      </w:r>
    </w:p>
    <w:bookmarkEnd w:id="3"/>
    <w:p w14:paraId="6CE2D012" w14:textId="77777777" w:rsidR="00635EEB" w:rsidRPr="002041BD" w:rsidRDefault="005D6A9F" w:rsidP="00635EEB">
      <w:pPr>
        <w:spacing w:line="252" w:lineRule="auto"/>
        <w:ind w:left="283"/>
        <w:jc w:val="both"/>
        <w:rPr>
          <w:sz w:val="15"/>
          <w:szCs w:val="15"/>
        </w:rPr>
      </w:pPr>
      <w:r w:rsidRPr="002041BD">
        <w:rPr>
          <w:b/>
          <w:bCs/>
          <w:sz w:val="15"/>
          <w:szCs w:val="15"/>
        </w:rPr>
        <w:t>Artt. 16 e 17:</w:t>
      </w:r>
      <w:r w:rsidR="00635EEB" w:rsidRPr="002041BD">
        <w:rPr>
          <w:sz w:val="15"/>
          <w:szCs w:val="15"/>
        </w:rPr>
        <w:t xml:space="preserve"> Importo fisso di € 40,00 ad ettaro irrigato;</w:t>
      </w:r>
    </w:p>
    <w:p w14:paraId="2FADED15" w14:textId="66619705" w:rsidR="002D2889" w:rsidRPr="002041BD" w:rsidRDefault="00FE198E" w:rsidP="00B43DF7">
      <w:pPr>
        <w:spacing w:line="252" w:lineRule="auto"/>
        <w:ind w:left="283"/>
        <w:jc w:val="both"/>
        <w:rPr>
          <w:sz w:val="15"/>
          <w:szCs w:val="15"/>
        </w:rPr>
      </w:pPr>
      <w:r w:rsidRPr="002041BD">
        <w:rPr>
          <w:b/>
          <w:bCs/>
          <w:sz w:val="15"/>
          <w:szCs w:val="15"/>
        </w:rPr>
        <w:t xml:space="preserve">Artt. </w:t>
      </w:r>
      <w:r w:rsidR="002D2889" w:rsidRPr="002041BD">
        <w:rPr>
          <w:b/>
          <w:bCs/>
          <w:sz w:val="15"/>
          <w:szCs w:val="15"/>
        </w:rPr>
        <w:t>12, 27, 28, 31, 32, 33, 34, 35, 36</w:t>
      </w:r>
      <w:r w:rsidR="005F4C83" w:rsidRPr="002041BD">
        <w:rPr>
          <w:b/>
          <w:bCs/>
          <w:sz w:val="15"/>
          <w:szCs w:val="15"/>
        </w:rPr>
        <w:t xml:space="preserve"> e</w:t>
      </w:r>
      <w:r w:rsidR="002D2889" w:rsidRPr="002041BD">
        <w:rPr>
          <w:b/>
          <w:bCs/>
          <w:sz w:val="15"/>
          <w:szCs w:val="15"/>
        </w:rPr>
        <w:t xml:space="preserve"> 37:</w:t>
      </w:r>
      <w:r w:rsidR="00B43DF7" w:rsidRPr="002041BD">
        <w:rPr>
          <w:b/>
          <w:bCs/>
          <w:sz w:val="15"/>
          <w:szCs w:val="15"/>
        </w:rPr>
        <w:t xml:space="preserve"> </w:t>
      </w:r>
      <w:r w:rsidR="002D2889" w:rsidRPr="002041BD">
        <w:rPr>
          <w:sz w:val="15"/>
          <w:szCs w:val="15"/>
        </w:rPr>
        <w:t>Importo variabile da un minimo di € 25,82 ad un massimo di € 258,23 in proporzione alla gravità del fatto, all'entità del pregiudizio, al comportamento tenuto in precedenza dal consorziato</w:t>
      </w:r>
      <w:r w:rsidR="00A74371" w:rsidRPr="002041BD">
        <w:rPr>
          <w:sz w:val="15"/>
          <w:szCs w:val="15"/>
        </w:rPr>
        <w:t xml:space="preserve">. In caso di recidiva è prevista la </w:t>
      </w:r>
      <w:r w:rsidRPr="002041BD">
        <w:rPr>
          <w:sz w:val="15"/>
          <w:szCs w:val="15"/>
        </w:rPr>
        <w:t>sospensione dell'erogazione dell'acqua;</w:t>
      </w:r>
    </w:p>
    <w:p w14:paraId="7F87AD25" w14:textId="77777777" w:rsidR="00F05D6F" w:rsidRPr="002041BD" w:rsidRDefault="00F05D6F" w:rsidP="00265165">
      <w:pPr>
        <w:spacing w:before="74"/>
        <w:ind w:left="142"/>
        <w:jc w:val="both"/>
        <w:rPr>
          <w:b/>
          <w:sz w:val="15"/>
          <w:szCs w:val="15"/>
          <w:u w:val="single"/>
        </w:rPr>
      </w:pPr>
      <w:r w:rsidRPr="002041BD">
        <w:rPr>
          <w:b/>
          <w:sz w:val="15"/>
          <w:szCs w:val="15"/>
          <w:u w:val="single"/>
        </w:rPr>
        <w:t>Obblighi di rimborso e risarcimento</w:t>
      </w:r>
    </w:p>
    <w:p w14:paraId="6B3477B7" w14:textId="73EC1C2E" w:rsidR="00D0645E" w:rsidRPr="002041BD" w:rsidRDefault="00F21D87" w:rsidP="00D0645E">
      <w:pPr>
        <w:spacing w:before="74"/>
        <w:ind w:left="142"/>
        <w:jc w:val="both"/>
        <w:rPr>
          <w:bCs/>
          <w:sz w:val="15"/>
          <w:szCs w:val="15"/>
        </w:rPr>
      </w:pPr>
      <w:r w:rsidRPr="002041BD">
        <w:rPr>
          <w:bCs/>
          <w:sz w:val="15"/>
          <w:szCs w:val="15"/>
        </w:rPr>
        <w:t>Per le violazioni indicate nei seguenti articoli, il contravventore è tenuto, oltre al pagamento degli importi stabiliti a titolo di sanzione, a rimborsare le spese sostenute dal Consorzio per gli interventi resisi necessari a seguito della violazione, nonché a risarcire integralmente i danni cagionati dal proprio comportamento pregiudizievole</w:t>
      </w:r>
      <w:r w:rsidR="00D0645E" w:rsidRPr="002041BD">
        <w:rPr>
          <w:bCs/>
          <w:sz w:val="15"/>
          <w:szCs w:val="15"/>
        </w:rPr>
        <w:t>. Gli importi dovuti a titolo di rimborso spese e risarcimento danni sono determinati dal Dirigente dell’Area Agraria e indicati in calce alla lista allegata al Rapporto di accertamento</w:t>
      </w:r>
      <w:r w:rsidR="009C12E0" w:rsidRPr="002041BD">
        <w:rPr>
          <w:bCs/>
          <w:sz w:val="15"/>
          <w:szCs w:val="15"/>
        </w:rPr>
        <w:t>:</w:t>
      </w:r>
    </w:p>
    <w:p w14:paraId="5421C453" w14:textId="77777777" w:rsidR="00265165" w:rsidRPr="002041BD" w:rsidRDefault="00D0645E" w:rsidP="00265165">
      <w:pPr>
        <w:spacing w:before="74" w:after="74" w:line="252" w:lineRule="auto"/>
        <w:ind w:left="284"/>
        <w:jc w:val="both"/>
        <w:rPr>
          <w:sz w:val="15"/>
          <w:szCs w:val="15"/>
        </w:rPr>
      </w:pPr>
      <w:r w:rsidRPr="002041BD">
        <w:rPr>
          <w:sz w:val="15"/>
          <w:szCs w:val="15"/>
        </w:rPr>
        <w:t>Rimborso spese</w:t>
      </w:r>
      <w:r w:rsidR="00265165" w:rsidRPr="002041BD">
        <w:rPr>
          <w:sz w:val="15"/>
          <w:szCs w:val="15"/>
        </w:rPr>
        <w:t>:</w:t>
      </w:r>
    </w:p>
    <w:p w14:paraId="7158C5BD" w14:textId="4C1D9E1F" w:rsidR="00265165" w:rsidRPr="002041BD" w:rsidRDefault="00265165" w:rsidP="00635EEB">
      <w:pPr>
        <w:spacing w:line="252" w:lineRule="auto"/>
        <w:ind w:left="283"/>
        <w:jc w:val="both"/>
        <w:rPr>
          <w:sz w:val="15"/>
          <w:szCs w:val="15"/>
        </w:rPr>
      </w:pPr>
      <w:r w:rsidRPr="002041BD">
        <w:rPr>
          <w:b/>
          <w:bCs/>
          <w:sz w:val="15"/>
          <w:szCs w:val="15"/>
        </w:rPr>
        <w:t xml:space="preserve">Artt. </w:t>
      </w:r>
      <w:r w:rsidR="00993899" w:rsidRPr="002041BD">
        <w:rPr>
          <w:b/>
          <w:bCs/>
          <w:sz w:val="15"/>
          <w:szCs w:val="15"/>
        </w:rPr>
        <w:t>8 e 30</w:t>
      </w:r>
      <w:r w:rsidRPr="002041BD">
        <w:rPr>
          <w:b/>
          <w:bCs/>
          <w:sz w:val="15"/>
          <w:szCs w:val="15"/>
        </w:rPr>
        <w:t>:</w:t>
      </w:r>
      <w:r w:rsidR="00635EEB" w:rsidRPr="002041BD">
        <w:rPr>
          <w:b/>
          <w:bCs/>
          <w:sz w:val="15"/>
          <w:szCs w:val="15"/>
        </w:rPr>
        <w:t xml:space="preserve"> </w:t>
      </w:r>
      <w:r w:rsidRPr="002041BD">
        <w:rPr>
          <w:sz w:val="15"/>
          <w:szCs w:val="15"/>
        </w:rPr>
        <w:t>Importo a piè di lista.</w:t>
      </w:r>
    </w:p>
    <w:p w14:paraId="61B3E02B" w14:textId="1BE55115" w:rsidR="00265165" w:rsidRPr="002041BD" w:rsidRDefault="00D0645E" w:rsidP="00265165">
      <w:pPr>
        <w:spacing w:before="74" w:after="74" w:line="252" w:lineRule="auto"/>
        <w:ind w:left="284"/>
        <w:jc w:val="both"/>
        <w:rPr>
          <w:sz w:val="15"/>
          <w:szCs w:val="15"/>
        </w:rPr>
      </w:pPr>
      <w:r w:rsidRPr="002041BD">
        <w:rPr>
          <w:sz w:val="15"/>
          <w:szCs w:val="15"/>
        </w:rPr>
        <w:t>Risarcimento danni</w:t>
      </w:r>
      <w:r w:rsidR="00265165" w:rsidRPr="002041BD">
        <w:rPr>
          <w:sz w:val="15"/>
          <w:szCs w:val="15"/>
        </w:rPr>
        <w:t>:</w:t>
      </w:r>
    </w:p>
    <w:p w14:paraId="56A5A69A" w14:textId="7A709C4D" w:rsidR="00265165" w:rsidRPr="002041BD" w:rsidRDefault="00635EEB" w:rsidP="00635EEB">
      <w:pPr>
        <w:spacing w:line="252" w:lineRule="auto"/>
        <w:ind w:left="283"/>
        <w:jc w:val="both"/>
        <w:rPr>
          <w:sz w:val="15"/>
          <w:szCs w:val="15"/>
        </w:rPr>
      </w:pPr>
      <w:r w:rsidRPr="002041BD">
        <w:rPr>
          <w:b/>
          <w:bCs/>
          <w:sz w:val="15"/>
          <w:szCs w:val="15"/>
        </w:rPr>
        <w:t>Artt</w:t>
      </w:r>
      <w:r w:rsidR="00265165" w:rsidRPr="002041BD">
        <w:rPr>
          <w:b/>
          <w:bCs/>
          <w:sz w:val="15"/>
          <w:szCs w:val="15"/>
        </w:rPr>
        <w:t xml:space="preserve">. </w:t>
      </w:r>
      <w:r w:rsidR="00993899" w:rsidRPr="002041BD">
        <w:rPr>
          <w:b/>
          <w:bCs/>
          <w:sz w:val="15"/>
          <w:szCs w:val="15"/>
        </w:rPr>
        <w:t>27, 30 e 39</w:t>
      </w:r>
      <w:r w:rsidR="00265165" w:rsidRPr="002041BD">
        <w:rPr>
          <w:b/>
          <w:bCs/>
          <w:sz w:val="15"/>
          <w:szCs w:val="15"/>
        </w:rPr>
        <w:t>:</w:t>
      </w:r>
      <w:r w:rsidRPr="002041BD">
        <w:rPr>
          <w:b/>
          <w:bCs/>
          <w:sz w:val="15"/>
          <w:szCs w:val="15"/>
        </w:rPr>
        <w:t xml:space="preserve"> </w:t>
      </w:r>
      <w:r w:rsidR="00265165" w:rsidRPr="002041BD">
        <w:rPr>
          <w:sz w:val="15"/>
          <w:szCs w:val="15"/>
        </w:rPr>
        <w:t>Importo a piè di lista.</w:t>
      </w:r>
    </w:p>
    <w:p w14:paraId="5B215E43" w14:textId="5D14451D" w:rsidR="00D0645E" w:rsidRPr="002041BD" w:rsidRDefault="00D0645E" w:rsidP="00D0645E">
      <w:pPr>
        <w:spacing w:before="74"/>
        <w:ind w:left="142"/>
        <w:jc w:val="both"/>
        <w:rPr>
          <w:bCs/>
          <w:sz w:val="15"/>
          <w:szCs w:val="15"/>
        </w:rPr>
      </w:pPr>
      <w:r w:rsidRPr="002041BD">
        <w:rPr>
          <w:bCs/>
          <w:sz w:val="15"/>
          <w:szCs w:val="15"/>
        </w:rPr>
        <w:t xml:space="preserve">Il contravventore è inoltre tenuto a corrispondere il valore delle attrezzature consegnate dal Consorzio </w:t>
      </w:r>
      <w:r w:rsidR="009C12E0" w:rsidRPr="002041BD">
        <w:rPr>
          <w:bCs/>
          <w:sz w:val="15"/>
          <w:szCs w:val="15"/>
        </w:rPr>
        <w:t>se</w:t>
      </w:r>
      <w:r w:rsidRPr="002041BD">
        <w:rPr>
          <w:bCs/>
          <w:sz w:val="15"/>
          <w:szCs w:val="15"/>
        </w:rPr>
        <w:t xml:space="preserve"> danneggiate o non recuperabili per qualunque causa (smarrimento, furto, etc.). Tali valori sono annualmente determinati dal Consorzio sulla base dei prezzi di mercato:</w:t>
      </w:r>
    </w:p>
    <w:p w14:paraId="0045A813" w14:textId="77777777" w:rsidR="00D0645E" w:rsidRPr="002041BD" w:rsidRDefault="00D0645E" w:rsidP="008B01DA">
      <w:pPr>
        <w:spacing w:before="75" w:line="252" w:lineRule="auto"/>
        <w:ind w:left="142" w:firstLine="141"/>
        <w:jc w:val="both"/>
        <w:rPr>
          <w:b/>
          <w:bCs/>
          <w:sz w:val="15"/>
          <w:szCs w:val="15"/>
        </w:rPr>
      </w:pPr>
      <w:r w:rsidRPr="002041BD">
        <w:rPr>
          <w:b/>
          <w:bCs/>
          <w:sz w:val="15"/>
          <w:szCs w:val="15"/>
        </w:rPr>
        <w:t>Art. 30:</w:t>
      </w:r>
    </w:p>
    <w:p w14:paraId="1594A64B" w14:textId="0856EC54" w:rsidR="00D0645E" w:rsidRPr="002041BD" w:rsidRDefault="00D0645E" w:rsidP="00F32FB4">
      <w:pPr>
        <w:pStyle w:val="Paragrafoelenco"/>
        <w:numPr>
          <w:ilvl w:val="0"/>
          <w:numId w:val="14"/>
        </w:numPr>
        <w:spacing w:line="252" w:lineRule="auto"/>
        <w:ind w:left="567" w:hanging="284"/>
        <w:jc w:val="both"/>
        <w:rPr>
          <w:sz w:val="15"/>
          <w:szCs w:val="15"/>
        </w:rPr>
      </w:pPr>
      <w:r w:rsidRPr="002041BD">
        <w:rPr>
          <w:sz w:val="15"/>
          <w:szCs w:val="15"/>
        </w:rPr>
        <w:t xml:space="preserve">tessere elettroniche di prelievo: € </w:t>
      </w:r>
      <w:r w:rsidR="00993899" w:rsidRPr="002041BD">
        <w:rPr>
          <w:sz w:val="15"/>
          <w:szCs w:val="15"/>
        </w:rPr>
        <w:t>_______;</w:t>
      </w:r>
    </w:p>
    <w:p w14:paraId="02BC43BF" w14:textId="77777777" w:rsidR="00D0645E" w:rsidRPr="002041BD" w:rsidRDefault="00D0645E" w:rsidP="00F32FB4">
      <w:pPr>
        <w:pStyle w:val="Paragrafoelenco"/>
        <w:numPr>
          <w:ilvl w:val="0"/>
          <w:numId w:val="14"/>
        </w:numPr>
        <w:spacing w:line="252" w:lineRule="auto"/>
        <w:ind w:left="567" w:hanging="284"/>
        <w:jc w:val="both"/>
        <w:rPr>
          <w:sz w:val="15"/>
          <w:szCs w:val="15"/>
        </w:rPr>
      </w:pPr>
      <w:r w:rsidRPr="002041BD">
        <w:rPr>
          <w:sz w:val="15"/>
          <w:szCs w:val="15"/>
        </w:rPr>
        <w:t>curve: € _______;</w:t>
      </w:r>
    </w:p>
    <w:p w14:paraId="0B7FA838" w14:textId="77777777" w:rsidR="00D0645E" w:rsidRPr="002041BD" w:rsidRDefault="00D0645E" w:rsidP="00F32FB4">
      <w:pPr>
        <w:pStyle w:val="Paragrafoelenco"/>
        <w:numPr>
          <w:ilvl w:val="0"/>
          <w:numId w:val="14"/>
        </w:numPr>
        <w:spacing w:line="252" w:lineRule="auto"/>
        <w:ind w:left="567" w:hanging="284"/>
        <w:jc w:val="both"/>
        <w:rPr>
          <w:sz w:val="15"/>
          <w:szCs w:val="15"/>
        </w:rPr>
      </w:pPr>
      <w:r w:rsidRPr="002041BD">
        <w:rPr>
          <w:sz w:val="15"/>
          <w:szCs w:val="15"/>
        </w:rPr>
        <w:t>Sifoni: € _______;</w:t>
      </w:r>
    </w:p>
    <w:p w14:paraId="58C3C73F" w14:textId="1C54C0E2" w:rsidR="00F21D87" w:rsidRPr="002041BD" w:rsidRDefault="00D0645E" w:rsidP="00F32FB4">
      <w:pPr>
        <w:pStyle w:val="Paragrafoelenco"/>
        <w:numPr>
          <w:ilvl w:val="0"/>
          <w:numId w:val="14"/>
        </w:numPr>
        <w:spacing w:line="252" w:lineRule="auto"/>
        <w:ind w:left="567" w:hanging="284"/>
        <w:jc w:val="both"/>
        <w:rPr>
          <w:sz w:val="15"/>
          <w:szCs w:val="15"/>
        </w:rPr>
      </w:pPr>
      <w:r w:rsidRPr="002041BD">
        <w:rPr>
          <w:sz w:val="15"/>
          <w:szCs w:val="15"/>
        </w:rPr>
        <w:t>paratoie: € _______;</w:t>
      </w:r>
    </w:p>
    <w:p w14:paraId="1B2FE376" w14:textId="77777777" w:rsidR="00083414" w:rsidRPr="002041BD" w:rsidRDefault="00083414" w:rsidP="008B01DA">
      <w:pPr>
        <w:spacing w:before="74" w:after="74"/>
        <w:ind w:left="142"/>
        <w:jc w:val="both"/>
        <w:rPr>
          <w:bCs/>
          <w:sz w:val="15"/>
          <w:szCs w:val="15"/>
        </w:rPr>
      </w:pPr>
      <w:r w:rsidRPr="002041BD">
        <w:rPr>
          <w:b/>
          <w:sz w:val="15"/>
          <w:szCs w:val="15"/>
          <w:u w:val="single"/>
        </w:rPr>
        <w:t>Pagamento</w:t>
      </w:r>
      <w:r w:rsidRPr="002041BD">
        <w:rPr>
          <w:b/>
          <w:sz w:val="15"/>
          <w:szCs w:val="15"/>
        </w:rPr>
        <w:t xml:space="preserve"> </w:t>
      </w:r>
    </w:p>
    <w:p w14:paraId="1735EE1A" w14:textId="170BCF4B" w:rsidR="00083414" w:rsidRPr="002041BD" w:rsidRDefault="00083414" w:rsidP="000D22BD">
      <w:pPr>
        <w:pStyle w:val="Paragrafoelenco"/>
        <w:numPr>
          <w:ilvl w:val="0"/>
          <w:numId w:val="14"/>
        </w:numPr>
        <w:spacing w:line="252" w:lineRule="auto"/>
        <w:ind w:left="567" w:hanging="284"/>
        <w:jc w:val="both"/>
        <w:rPr>
          <w:sz w:val="15"/>
          <w:szCs w:val="15"/>
        </w:rPr>
      </w:pPr>
      <w:r w:rsidRPr="002041BD">
        <w:rPr>
          <w:sz w:val="15"/>
          <w:szCs w:val="15"/>
        </w:rPr>
        <w:t xml:space="preserve">per importi fino a € 100,00, il versamento avverrà in un’unica rata con scadenza fissata </w:t>
      </w:r>
      <w:r w:rsidR="00F21D87" w:rsidRPr="002041BD">
        <w:rPr>
          <w:sz w:val="15"/>
          <w:szCs w:val="15"/>
        </w:rPr>
        <w:t>30 giorni dalla data di ricevimento</w:t>
      </w:r>
      <w:r w:rsidRPr="002041BD">
        <w:rPr>
          <w:sz w:val="15"/>
          <w:szCs w:val="15"/>
        </w:rPr>
        <w:t>;</w:t>
      </w:r>
    </w:p>
    <w:p w14:paraId="4181AEB2" w14:textId="77777777" w:rsidR="00F21D87" w:rsidRPr="002041BD" w:rsidRDefault="00083414" w:rsidP="000D22BD">
      <w:pPr>
        <w:pStyle w:val="Paragrafoelenco"/>
        <w:numPr>
          <w:ilvl w:val="0"/>
          <w:numId w:val="14"/>
        </w:numPr>
        <w:spacing w:line="252" w:lineRule="auto"/>
        <w:ind w:left="567" w:hanging="284"/>
        <w:jc w:val="both"/>
        <w:rPr>
          <w:sz w:val="15"/>
          <w:szCs w:val="15"/>
        </w:rPr>
      </w:pPr>
      <w:r w:rsidRPr="002041BD">
        <w:rPr>
          <w:sz w:val="15"/>
          <w:szCs w:val="15"/>
        </w:rPr>
        <w:t>per importi superiori a € 100,00, il pagamento potrà essere versato in due rate, con scadenze</w:t>
      </w:r>
      <w:r w:rsidR="00F21D87" w:rsidRPr="002041BD">
        <w:rPr>
          <w:sz w:val="15"/>
          <w:szCs w:val="15"/>
        </w:rPr>
        <w:t xml:space="preserve"> rispettivamente </w:t>
      </w:r>
      <w:r w:rsidRPr="002041BD">
        <w:rPr>
          <w:sz w:val="15"/>
          <w:szCs w:val="15"/>
        </w:rPr>
        <w:t xml:space="preserve">fissate </w:t>
      </w:r>
      <w:r w:rsidR="00F21D87" w:rsidRPr="002041BD">
        <w:rPr>
          <w:sz w:val="15"/>
          <w:szCs w:val="15"/>
        </w:rPr>
        <w:t>30 e a 60 giorni dalla data di ricevimento;</w:t>
      </w:r>
    </w:p>
    <w:p w14:paraId="036ABEAF" w14:textId="396FDF19" w:rsidR="00083414" w:rsidRPr="002041BD" w:rsidRDefault="00083414" w:rsidP="00CE3067">
      <w:pPr>
        <w:pStyle w:val="Paragrafoelenco"/>
        <w:numPr>
          <w:ilvl w:val="0"/>
          <w:numId w:val="14"/>
        </w:numPr>
        <w:spacing w:line="252" w:lineRule="auto"/>
        <w:ind w:left="567" w:hanging="284"/>
        <w:jc w:val="both"/>
        <w:rPr>
          <w:sz w:val="15"/>
          <w:szCs w:val="15"/>
        </w:rPr>
      </w:pPr>
      <w:r w:rsidRPr="002041BD">
        <w:rPr>
          <w:sz w:val="15"/>
          <w:szCs w:val="15"/>
        </w:rPr>
        <w:t>per importi pari o superiori a € 2.000,00 potrà essere accordata la rateizzazione dell’importo del tributo fino ad un massimo di 4 (quattro) rate</w:t>
      </w:r>
      <w:r w:rsidR="00CE3067" w:rsidRPr="002041BD">
        <w:rPr>
          <w:sz w:val="15"/>
          <w:szCs w:val="15"/>
        </w:rPr>
        <w:t xml:space="preserve"> </w:t>
      </w:r>
      <w:r w:rsidRPr="002041BD">
        <w:rPr>
          <w:sz w:val="15"/>
          <w:szCs w:val="15"/>
        </w:rPr>
        <w:t>mentre per importi pari o superiori a € 5.000,00 potrà essere accordata la rateizzazione dell’importo del tributo fino ad un massimo di 6 (sei) rate. In entrambi i casi, le rateizzazioni avranno cadenza mensile e saranno concesse solo a condizione che il contribuente che vorrà beneficiarne inoltri formale richiesta entro e non oltre il termine fissato per la scadenza della prima rata.</w:t>
      </w:r>
    </w:p>
    <w:p w14:paraId="12C5D8EB" w14:textId="3894B2A4" w:rsidR="00AE3878" w:rsidRPr="002041BD" w:rsidRDefault="00AE3878" w:rsidP="00AE3878">
      <w:pPr>
        <w:spacing w:before="74"/>
        <w:ind w:left="142"/>
        <w:jc w:val="both"/>
        <w:rPr>
          <w:sz w:val="15"/>
          <w:szCs w:val="15"/>
        </w:rPr>
      </w:pPr>
      <w:r w:rsidRPr="002041BD">
        <w:rPr>
          <w:b/>
          <w:sz w:val="15"/>
          <w:szCs w:val="15"/>
          <w:u w:val="single"/>
        </w:rPr>
        <w:t>Amministrazione del Consorzio:</w:t>
      </w:r>
      <w:r w:rsidRPr="002041BD">
        <w:rPr>
          <w:sz w:val="15"/>
          <w:szCs w:val="15"/>
        </w:rPr>
        <w:t xml:space="preserve"> via Dante n. 254 - 09128 Cagliari - Presidente: Dott. Agr. Efisio Perra; Direttore Generale: Dott.ssa Patrizia Mattioni; Direttore dell’Area AA.GG. e P.F.: Dott.ssa Patrizia Mattioni.</w:t>
      </w:r>
    </w:p>
    <w:p w14:paraId="6EA5DB89" w14:textId="3B960E0D" w:rsidR="00CA1EF8" w:rsidRPr="002041BD" w:rsidRDefault="00AE3878" w:rsidP="008A1333">
      <w:pPr>
        <w:spacing w:before="74"/>
        <w:ind w:left="142"/>
        <w:jc w:val="both"/>
        <w:rPr>
          <w:sz w:val="15"/>
          <w:szCs w:val="15"/>
        </w:rPr>
      </w:pPr>
      <w:r w:rsidRPr="002041BD">
        <w:rPr>
          <w:b/>
          <w:sz w:val="15"/>
          <w:szCs w:val="15"/>
          <w:u w:val="single"/>
        </w:rPr>
        <w:t>Responsabile del Procedimento:</w:t>
      </w:r>
      <w:r w:rsidRPr="002041BD">
        <w:rPr>
          <w:sz w:val="15"/>
          <w:szCs w:val="15"/>
        </w:rPr>
        <w:t xml:space="preserve"> il Capo Settore Catasto e Ruoli Geom. Stefano Puddu.</w:t>
      </w:r>
    </w:p>
    <w:p w14:paraId="2704AF35" w14:textId="77777777" w:rsidR="00CA1EF8" w:rsidRPr="002041BD" w:rsidRDefault="00CA1EF8" w:rsidP="00CA1EF8">
      <w:pPr>
        <w:spacing w:line="252" w:lineRule="auto"/>
        <w:jc w:val="both"/>
        <w:rPr>
          <w:sz w:val="15"/>
          <w:szCs w:val="15"/>
        </w:rPr>
      </w:pPr>
    </w:p>
    <w:p w14:paraId="41BB7768" w14:textId="3F3D51D7" w:rsidR="00B34076" w:rsidRPr="009A1C1B" w:rsidRDefault="008A1333" w:rsidP="009A1C1B">
      <w:pPr>
        <w:spacing w:before="74"/>
        <w:ind w:left="142"/>
        <w:jc w:val="both"/>
        <w:rPr>
          <w:rFonts w:ascii="Courier New" w:hAnsi="Courier New" w:cs="Courier New"/>
          <w:sz w:val="15"/>
          <w:szCs w:val="15"/>
        </w:rPr>
      </w:pPr>
      <w:r w:rsidRPr="009A1C1B">
        <w:rPr>
          <w:bCs/>
          <w:sz w:val="15"/>
          <w:szCs w:val="15"/>
        </w:rPr>
        <w:t>Per</w:t>
      </w:r>
      <w:r w:rsidRPr="002041BD">
        <w:rPr>
          <w:sz w:val="15"/>
          <w:szCs w:val="15"/>
        </w:rPr>
        <w:t xml:space="preserve"> eventuali chiarimenti in merito al presente verbale di contestazione è possibile rivolgersi direttamente al Responsabile dell’Ufficio di Zona competente. Si invita, pertanto, a prendere visione dei recapiti riportati nel riquadro “COME CONTATTARE IL CONSORZIO”.</w:t>
      </w:r>
    </w:p>
    <w:sectPr w:rsidR="00B34076" w:rsidRPr="009A1C1B" w:rsidSect="00AB2837">
      <w:type w:val="continuous"/>
      <w:pgSz w:w="11880" w:h="16840"/>
      <w:pgMar w:top="403" w:right="709" w:bottom="278"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D0E9" w14:textId="77777777" w:rsidR="0031475A" w:rsidRDefault="0031475A" w:rsidP="006A14E3">
      <w:r>
        <w:separator/>
      </w:r>
    </w:p>
  </w:endnote>
  <w:endnote w:type="continuationSeparator" w:id="0">
    <w:p w14:paraId="43AC0081" w14:textId="77777777" w:rsidR="0031475A" w:rsidRDefault="0031475A" w:rsidP="006A1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Extra Bol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766F" w14:textId="77777777" w:rsidR="0031475A" w:rsidRDefault="0031475A" w:rsidP="006A14E3">
      <w:r>
        <w:separator/>
      </w:r>
    </w:p>
  </w:footnote>
  <w:footnote w:type="continuationSeparator" w:id="0">
    <w:p w14:paraId="74FDE075" w14:textId="77777777" w:rsidR="0031475A" w:rsidRDefault="0031475A" w:rsidP="006A14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33"/>
    <w:multiLevelType w:val="hybridMultilevel"/>
    <w:tmpl w:val="83643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937A6B"/>
    <w:multiLevelType w:val="hybridMultilevel"/>
    <w:tmpl w:val="625A73E8"/>
    <w:lvl w:ilvl="0" w:tplc="29BEC87E">
      <w:numFmt w:val="bullet"/>
      <w:lvlText w:val=""/>
      <w:lvlJc w:val="left"/>
      <w:pPr>
        <w:ind w:left="529" w:hanging="241"/>
      </w:pPr>
      <w:rPr>
        <w:rFonts w:ascii="Symbol" w:eastAsia="Symbol" w:hAnsi="Symbol" w:cs="Symbol" w:hint="default"/>
        <w:w w:val="100"/>
        <w:sz w:val="17"/>
        <w:szCs w:val="17"/>
      </w:rPr>
    </w:lvl>
    <w:lvl w:ilvl="1" w:tplc="09DC7AD6">
      <w:numFmt w:val="bullet"/>
      <w:lvlText w:val="•"/>
      <w:lvlJc w:val="left"/>
      <w:pPr>
        <w:ind w:left="1528" w:hanging="241"/>
      </w:pPr>
      <w:rPr>
        <w:rFonts w:hint="default"/>
      </w:rPr>
    </w:lvl>
    <w:lvl w:ilvl="2" w:tplc="0434996C">
      <w:numFmt w:val="bullet"/>
      <w:lvlText w:val="•"/>
      <w:lvlJc w:val="left"/>
      <w:pPr>
        <w:ind w:left="2537" w:hanging="241"/>
      </w:pPr>
      <w:rPr>
        <w:rFonts w:hint="default"/>
      </w:rPr>
    </w:lvl>
    <w:lvl w:ilvl="3" w:tplc="449A2E12">
      <w:numFmt w:val="bullet"/>
      <w:lvlText w:val="•"/>
      <w:lvlJc w:val="left"/>
      <w:pPr>
        <w:ind w:left="3546" w:hanging="241"/>
      </w:pPr>
      <w:rPr>
        <w:rFonts w:hint="default"/>
      </w:rPr>
    </w:lvl>
    <w:lvl w:ilvl="4" w:tplc="E66EC0EA">
      <w:numFmt w:val="bullet"/>
      <w:lvlText w:val="•"/>
      <w:lvlJc w:val="left"/>
      <w:pPr>
        <w:ind w:left="4554" w:hanging="241"/>
      </w:pPr>
      <w:rPr>
        <w:rFonts w:hint="default"/>
      </w:rPr>
    </w:lvl>
    <w:lvl w:ilvl="5" w:tplc="57248A5C">
      <w:numFmt w:val="bullet"/>
      <w:lvlText w:val="•"/>
      <w:lvlJc w:val="left"/>
      <w:pPr>
        <w:ind w:left="5563" w:hanging="241"/>
      </w:pPr>
      <w:rPr>
        <w:rFonts w:hint="default"/>
      </w:rPr>
    </w:lvl>
    <w:lvl w:ilvl="6" w:tplc="515464CC">
      <w:numFmt w:val="bullet"/>
      <w:lvlText w:val="•"/>
      <w:lvlJc w:val="left"/>
      <w:pPr>
        <w:ind w:left="6572" w:hanging="241"/>
      </w:pPr>
      <w:rPr>
        <w:rFonts w:hint="default"/>
      </w:rPr>
    </w:lvl>
    <w:lvl w:ilvl="7" w:tplc="6AEE93BA">
      <w:numFmt w:val="bullet"/>
      <w:lvlText w:val="•"/>
      <w:lvlJc w:val="left"/>
      <w:pPr>
        <w:ind w:left="7580" w:hanging="241"/>
      </w:pPr>
      <w:rPr>
        <w:rFonts w:hint="default"/>
      </w:rPr>
    </w:lvl>
    <w:lvl w:ilvl="8" w:tplc="C00651FA">
      <w:numFmt w:val="bullet"/>
      <w:lvlText w:val="•"/>
      <w:lvlJc w:val="left"/>
      <w:pPr>
        <w:ind w:left="8589" w:hanging="241"/>
      </w:pPr>
      <w:rPr>
        <w:rFonts w:hint="default"/>
      </w:rPr>
    </w:lvl>
  </w:abstractNum>
  <w:abstractNum w:abstractNumId="2" w15:restartNumberingAfterBreak="0">
    <w:nsid w:val="1B7C2A75"/>
    <w:multiLevelType w:val="hybridMultilevel"/>
    <w:tmpl w:val="1E4235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A0712"/>
    <w:multiLevelType w:val="hybridMultilevel"/>
    <w:tmpl w:val="EEA84BA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 w15:restartNumberingAfterBreak="0">
    <w:nsid w:val="2B66152C"/>
    <w:multiLevelType w:val="hybridMultilevel"/>
    <w:tmpl w:val="FEAA531A"/>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5" w15:restartNumberingAfterBreak="0">
    <w:nsid w:val="37765BC2"/>
    <w:multiLevelType w:val="hybridMultilevel"/>
    <w:tmpl w:val="EBACD960"/>
    <w:lvl w:ilvl="0" w:tplc="04100001">
      <w:start w:val="1"/>
      <w:numFmt w:val="bullet"/>
      <w:lvlText w:val=""/>
      <w:lvlJc w:val="left"/>
      <w:pPr>
        <w:ind w:left="936" w:hanging="360"/>
      </w:pPr>
      <w:rPr>
        <w:rFonts w:ascii="Symbol" w:hAnsi="Symbol" w:hint="default"/>
      </w:rPr>
    </w:lvl>
    <w:lvl w:ilvl="1" w:tplc="04100003" w:tentative="1">
      <w:start w:val="1"/>
      <w:numFmt w:val="bullet"/>
      <w:lvlText w:val="o"/>
      <w:lvlJc w:val="left"/>
      <w:pPr>
        <w:ind w:left="1656" w:hanging="360"/>
      </w:pPr>
      <w:rPr>
        <w:rFonts w:ascii="Courier New" w:hAnsi="Courier New" w:cs="Courier New" w:hint="default"/>
      </w:rPr>
    </w:lvl>
    <w:lvl w:ilvl="2" w:tplc="04100005" w:tentative="1">
      <w:start w:val="1"/>
      <w:numFmt w:val="bullet"/>
      <w:lvlText w:val=""/>
      <w:lvlJc w:val="left"/>
      <w:pPr>
        <w:ind w:left="2376" w:hanging="360"/>
      </w:pPr>
      <w:rPr>
        <w:rFonts w:ascii="Wingdings" w:hAnsi="Wingdings" w:hint="default"/>
      </w:rPr>
    </w:lvl>
    <w:lvl w:ilvl="3" w:tplc="04100001" w:tentative="1">
      <w:start w:val="1"/>
      <w:numFmt w:val="bullet"/>
      <w:lvlText w:val=""/>
      <w:lvlJc w:val="left"/>
      <w:pPr>
        <w:ind w:left="3096" w:hanging="360"/>
      </w:pPr>
      <w:rPr>
        <w:rFonts w:ascii="Symbol" w:hAnsi="Symbol" w:hint="default"/>
      </w:rPr>
    </w:lvl>
    <w:lvl w:ilvl="4" w:tplc="04100003" w:tentative="1">
      <w:start w:val="1"/>
      <w:numFmt w:val="bullet"/>
      <w:lvlText w:val="o"/>
      <w:lvlJc w:val="left"/>
      <w:pPr>
        <w:ind w:left="3816" w:hanging="360"/>
      </w:pPr>
      <w:rPr>
        <w:rFonts w:ascii="Courier New" w:hAnsi="Courier New" w:cs="Courier New" w:hint="default"/>
      </w:rPr>
    </w:lvl>
    <w:lvl w:ilvl="5" w:tplc="04100005" w:tentative="1">
      <w:start w:val="1"/>
      <w:numFmt w:val="bullet"/>
      <w:lvlText w:val=""/>
      <w:lvlJc w:val="left"/>
      <w:pPr>
        <w:ind w:left="4536" w:hanging="360"/>
      </w:pPr>
      <w:rPr>
        <w:rFonts w:ascii="Wingdings" w:hAnsi="Wingdings" w:hint="default"/>
      </w:rPr>
    </w:lvl>
    <w:lvl w:ilvl="6" w:tplc="04100001" w:tentative="1">
      <w:start w:val="1"/>
      <w:numFmt w:val="bullet"/>
      <w:lvlText w:val=""/>
      <w:lvlJc w:val="left"/>
      <w:pPr>
        <w:ind w:left="5256" w:hanging="360"/>
      </w:pPr>
      <w:rPr>
        <w:rFonts w:ascii="Symbol" w:hAnsi="Symbol" w:hint="default"/>
      </w:rPr>
    </w:lvl>
    <w:lvl w:ilvl="7" w:tplc="04100003" w:tentative="1">
      <w:start w:val="1"/>
      <w:numFmt w:val="bullet"/>
      <w:lvlText w:val="o"/>
      <w:lvlJc w:val="left"/>
      <w:pPr>
        <w:ind w:left="5976" w:hanging="360"/>
      </w:pPr>
      <w:rPr>
        <w:rFonts w:ascii="Courier New" w:hAnsi="Courier New" w:cs="Courier New" w:hint="default"/>
      </w:rPr>
    </w:lvl>
    <w:lvl w:ilvl="8" w:tplc="04100005" w:tentative="1">
      <w:start w:val="1"/>
      <w:numFmt w:val="bullet"/>
      <w:lvlText w:val=""/>
      <w:lvlJc w:val="left"/>
      <w:pPr>
        <w:ind w:left="6696" w:hanging="360"/>
      </w:pPr>
      <w:rPr>
        <w:rFonts w:ascii="Wingdings" w:hAnsi="Wingdings" w:hint="default"/>
      </w:rPr>
    </w:lvl>
  </w:abstractNum>
  <w:abstractNum w:abstractNumId="6" w15:restartNumberingAfterBreak="0">
    <w:nsid w:val="38CA5C72"/>
    <w:multiLevelType w:val="hybridMultilevel"/>
    <w:tmpl w:val="A65A79A8"/>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E865DD6"/>
    <w:multiLevelType w:val="hybridMultilevel"/>
    <w:tmpl w:val="0E5AE3CC"/>
    <w:lvl w:ilvl="0" w:tplc="04100019">
      <w:start w:val="1"/>
      <w:numFmt w:val="lowerLetter"/>
      <w:lvlText w:val="%1."/>
      <w:lvlJc w:val="left"/>
      <w:pPr>
        <w:ind w:left="862" w:hanging="360"/>
      </w:pPr>
      <w:rPr>
        <w:rFonts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8" w15:restartNumberingAfterBreak="0">
    <w:nsid w:val="48937848"/>
    <w:multiLevelType w:val="hybridMultilevel"/>
    <w:tmpl w:val="4636E46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15:restartNumberingAfterBreak="0">
    <w:nsid w:val="4B1F17B8"/>
    <w:multiLevelType w:val="hybridMultilevel"/>
    <w:tmpl w:val="C74067E8"/>
    <w:lvl w:ilvl="0" w:tplc="4C2243A0">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1904EA0"/>
    <w:multiLevelType w:val="hybridMultilevel"/>
    <w:tmpl w:val="1410E708"/>
    <w:lvl w:ilvl="0" w:tplc="7C706FB0">
      <w:numFmt w:val="bullet"/>
      <w:suff w:val="space"/>
      <w:lvlText w:val=""/>
      <w:lvlJc w:val="left"/>
      <w:pPr>
        <w:ind w:left="709" w:hanging="283"/>
      </w:pPr>
      <w:rPr>
        <w:rFonts w:ascii="Symbol" w:eastAsia="Symbol" w:hAnsi="Symbol" w:cs="Symbol" w:hint="default"/>
        <w:w w:val="100"/>
        <w:sz w:val="16"/>
        <w:szCs w:val="16"/>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15:restartNumberingAfterBreak="0">
    <w:nsid w:val="5BD24C9E"/>
    <w:multiLevelType w:val="hybridMultilevel"/>
    <w:tmpl w:val="1C5EB4B0"/>
    <w:lvl w:ilvl="0" w:tplc="3ACE7BCA">
      <w:numFmt w:val="bullet"/>
      <w:lvlText w:val=""/>
      <w:lvlJc w:val="left"/>
      <w:pPr>
        <w:ind w:left="146" w:hanging="240"/>
      </w:pPr>
      <w:rPr>
        <w:rFonts w:hint="default"/>
        <w:w w:val="100"/>
      </w:rPr>
    </w:lvl>
    <w:lvl w:ilvl="1" w:tplc="7D2C6E22">
      <w:numFmt w:val="bullet"/>
      <w:lvlText w:val="o"/>
      <w:lvlJc w:val="left"/>
      <w:pPr>
        <w:ind w:left="585" w:hanging="227"/>
      </w:pPr>
      <w:rPr>
        <w:rFonts w:ascii="Courier New" w:eastAsia="Courier New" w:hAnsi="Courier New" w:cs="Courier New" w:hint="default"/>
        <w:w w:val="99"/>
        <w:sz w:val="17"/>
        <w:szCs w:val="17"/>
      </w:rPr>
    </w:lvl>
    <w:lvl w:ilvl="2" w:tplc="96280BC4">
      <w:numFmt w:val="bullet"/>
      <w:lvlText w:val="•"/>
      <w:lvlJc w:val="left"/>
      <w:pPr>
        <w:ind w:left="879" w:hanging="227"/>
      </w:pPr>
      <w:rPr>
        <w:rFonts w:hint="default"/>
      </w:rPr>
    </w:lvl>
    <w:lvl w:ilvl="3" w:tplc="BC7A3058">
      <w:numFmt w:val="bullet"/>
      <w:lvlText w:val="•"/>
      <w:lvlJc w:val="left"/>
      <w:pPr>
        <w:ind w:left="1179" w:hanging="227"/>
      </w:pPr>
      <w:rPr>
        <w:rFonts w:hint="default"/>
      </w:rPr>
    </w:lvl>
    <w:lvl w:ilvl="4" w:tplc="F2FEC062">
      <w:numFmt w:val="bullet"/>
      <w:lvlText w:val="•"/>
      <w:lvlJc w:val="left"/>
      <w:pPr>
        <w:ind w:left="1478" w:hanging="227"/>
      </w:pPr>
      <w:rPr>
        <w:rFonts w:hint="default"/>
      </w:rPr>
    </w:lvl>
    <w:lvl w:ilvl="5" w:tplc="217E3F96">
      <w:numFmt w:val="bullet"/>
      <w:lvlText w:val="•"/>
      <w:lvlJc w:val="left"/>
      <w:pPr>
        <w:ind w:left="1778" w:hanging="227"/>
      </w:pPr>
      <w:rPr>
        <w:rFonts w:hint="default"/>
      </w:rPr>
    </w:lvl>
    <w:lvl w:ilvl="6" w:tplc="CD9A2FB6">
      <w:numFmt w:val="bullet"/>
      <w:lvlText w:val="•"/>
      <w:lvlJc w:val="left"/>
      <w:pPr>
        <w:ind w:left="2078" w:hanging="227"/>
      </w:pPr>
      <w:rPr>
        <w:rFonts w:hint="default"/>
      </w:rPr>
    </w:lvl>
    <w:lvl w:ilvl="7" w:tplc="D480B9F2">
      <w:numFmt w:val="bullet"/>
      <w:lvlText w:val="•"/>
      <w:lvlJc w:val="left"/>
      <w:pPr>
        <w:ind w:left="2377" w:hanging="227"/>
      </w:pPr>
      <w:rPr>
        <w:rFonts w:hint="default"/>
      </w:rPr>
    </w:lvl>
    <w:lvl w:ilvl="8" w:tplc="2E189D0E">
      <w:numFmt w:val="bullet"/>
      <w:lvlText w:val="•"/>
      <w:lvlJc w:val="left"/>
      <w:pPr>
        <w:ind w:left="2677" w:hanging="227"/>
      </w:pPr>
      <w:rPr>
        <w:rFonts w:hint="default"/>
      </w:rPr>
    </w:lvl>
  </w:abstractNum>
  <w:abstractNum w:abstractNumId="12" w15:restartNumberingAfterBreak="0">
    <w:nsid w:val="5BF33966"/>
    <w:multiLevelType w:val="hybridMultilevel"/>
    <w:tmpl w:val="69FA2008"/>
    <w:lvl w:ilvl="0" w:tplc="29424310">
      <w:start w:val="1"/>
      <w:numFmt w:val="bullet"/>
      <w:lvlText w:val=""/>
      <w:lvlJc w:val="left"/>
      <w:pPr>
        <w:ind w:left="720" w:hanging="360"/>
      </w:pPr>
      <w:rPr>
        <w:rFonts w:ascii="Symbol" w:hAnsi="Symbol" w:hint="default"/>
        <w:color w:val="auto"/>
        <w:sz w:val="13"/>
        <w:szCs w:val="13"/>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F6616A4"/>
    <w:multiLevelType w:val="hybridMultilevel"/>
    <w:tmpl w:val="CA443118"/>
    <w:lvl w:ilvl="0" w:tplc="FFFFFFFF">
      <w:start w:val="1"/>
      <w:numFmt w:val="bullet"/>
      <w:lvlText w:val=""/>
      <w:lvlJc w:val="left"/>
      <w:pPr>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4" w15:restartNumberingAfterBreak="0">
    <w:nsid w:val="66632456"/>
    <w:multiLevelType w:val="hybridMultilevel"/>
    <w:tmpl w:val="A5B23C40"/>
    <w:lvl w:ilvl="0" w:tplc="7C706FB0">
      <w:numFmt w:val="bullet"/>
      <w:suff w:val="space"/>
      <w:lvlText w:val=""/>
      <w:lvlJc w:val="left"/>
      <w:pPr>
        <w:ind w:left="567" w:hanging="283"/>
      </w:pPr>
      <w:rPr>
        <w:rFonts w:ascii="Symbol" w:eastAsia="Symbol" w:hAnsi="Symbol" w:cs="Symbol" w:hint="default"/>
        <w:w w:val="100"/>
        <w:sz w:val="16"/>
        <w:szCs w:val="16"/>
      </w:rPr>
    </w:lvl>
    <w:lvl w:ilvl="1" w:tplc="9F948800">
      <w:numFmt w:val="bullet"/>
      <w:lvlText w:val="•"/>
      <w:lvlJc w:val="left"/>
      <w:pPr>
        <w:ind w:left="1672" w:hanging="215"/>
      </w:pPr>
      <w:rPr>
        <w:rFonts w:hint="default"/>
      </w:rPr>
    </w:lvl>
    <w:lvl w:ilvl="2" w:tplc="FCFCE9A6">
      <w:numFmt w:val="bullet"/>
      <w:lvlText w:val="•"/>
      <w:lvlJc w:val="left"/>
      <w:pPr>
        <w:ind w:left="2704" w:hanging="215"/>
      </w:pPr>
      <w:rPr>
        <w:rFonts w:hint="default"/>
      </w:rPr>
    </w:lvl>
    <w:lvl w:ilvl="3" w:tplc="26D295D0">
      <w:numFmt w:val="bullet"/>
      <w:lvlText w:val="•"/>
      <w:lvlJc w:val="left"/>
      <w:pPr>
        <w:ind w:left="3736" w:hanging="215"/>
      </w:pPr>
      <w:rPr>
        <w:rFonts w:hint="default"/>
      </w:rPr>
    </w:lvl>
    <w:lvl w:ilvl="4" w:tplc="E8D01712">
      <w:numFmt w:val="bullet"/>
      <w:lvlText w:val="•"/>
      <w:lvlJc w:val="left"/>
      <w:pPr>
        <w:ind w:left="4768" w:hanging="215"/>
      </w:pPr>
      <w:rPr>
        <w:rFonts w:hint="default"/>
      </w:rPr>
    </w:lvl>
    <w:lvl w:ilvl="5" w:tplc="87C0795A">
      <w:numFmt w:val="bullet"/>
      <w:lvlText w:val="•"/>
      <w:lvlJc w:val="left"/>
      <w:pPr>
        <w:ind w:left="5800" w:hanging="215"/>
      </w:pPr>
      <w:rPr>
        <w:rFonts w:hint="default"/>
      </w:rPr>
    </w:lvl>
    <w:lvl w:ilvl="6" w:tplc="D2C085D8">
      <w:numFmt w:val="bullet"/>
      <w:lvlText w:val="•"/>
      <w:lvlJc w:val="left"/>
      <w:pPr>
        <w:ind w:left="6832" w:hanging="215"/>
      </w:pPr>
      <w:rPr>
        <w:rFonts w:hint="default"/>
      </w:rPr>
    </w:lvl>
    <w:lvl w:ilvl="7" w:tplc="3DDEF9F6">
      <w:numFmt w:val="bullet"/>
      <w:lvlText w:val="•"/>
      <w:lvlJc w:val="left"/>
      <w:pPr>
        <w:ind w:left="7864" w:hanging="215"/>
      </w:pPr>
      <w:rPr>
        <w:rFonts w:hint="default"/>
      </w:rPr>
    </w:lvl>
    <w:lvl w:ilvl="8" w:tplc="0CC2B05C">
      <w:numFmt w:val="bullet"/>
      <w:lvlText w:val="•"/>
      <w:lvlJc w:val="left"/>
      <w:pPr>
        <w:ind w:left="8896" w:hanging="215"/>
      </w:pPr>
      <w:rPr>
        <w:rFonts w:hint="default"/>
      </w:rPr>
    </w:lvl>
  </w:abstractNum>
  <w:abstractNum w:abstractNumId="15" w15:restartNumberingAfterBreak="0">
    <w:nsid w:val="66BD3859"/>
    <w:multiLevelType w:val="hybridMultilevel"/>
    <w:tmpl w:val="ECE25368"/>
    <w:lvl w:ilvl="0" w:tplc="27148C5E">
      <w:numFmt w:val="bullet"/>
      <w:lvlText w:val="●"/>
      <w:lvlJc w:val="left"/>
      <w:pPr>
        <w:ind w:left="421" w:hanging="236"/>
      </w:pPr>
      <w:rPr>
        <w:rFonts w:ascii="Arial" w:eastAsia="Arial" w:hAnsi="Arial" w:cs="Arial" w:hint="default"/>
        <w:w w:val="99"/>
        <w:sz w:val="14"/>
        <w:szCs w:val="14"/>
      </w:rPr>
    </w:lvl>
    <w:lvl w:ilvl="1" w:tplc="88024CE0">
      <w:numFmt w:val="bullet"/>
      <w:lvlText w:val="•"/>
      <w:lvlJc w:val="left"/>
      <w:pPr>
        <w:ind w:left="613" w:hanging="236"/>
      </w:pPr>
      <w:rPr>
        <w:rFonts w:hint="default"/>
      </w:rPr>
    </w:lvl>
    <w:lvl w:ilvl="2" w:tplc="94027910">
      <w:numFmt w:val="bullet"/>
      <w:lvlText w:val="•"/>
      <w:lvlJc w:val="left"/>
      <w:pPr>
        <w:ind w:left="807" w:hanging="236"/>
      </w:pPr>
      <w:rPr>
        <w:rFonts w:hint="default"/>
      </w:rPr>
    </w:lvl>
    <w:lvl w:ilvl="3" w:tplc="E548B2E8">
      <w:numFmt w:val="bullet"/>
      <w:lvlText w:val="•"/>
      <w:lvlJc w:val="left"/>
      <w:pPr>
        <w:ind w:left="1000" w:hanging="236"/>
      </w:pPr>
      <w:rPr>
        <w:rFonts w:hint="default"/>
      </w:rPr>
    </w:lvl>
    <w:lvl w:ilvl="4" w:tplc="EB2EC6C0">
      <w:numFmt w:val="bullet"/>
      <w:lvlText w:val="•"/>
      <w:lvlJc w:val="left"/>
      <w:pPr>
        <w:ind w:left="1194" w:hanging="236"/>
      </w:pPr>
      <w:rPr>
        <w:rFonts w:hint="default"/>
      </w:rPr>
    </w:lvl>
    <w:lvl w:ilvl="5" w:tplc="2FDA45C2">
      <w:numFmt w:val="bullet"/>
      <w:lvlText w:val="•"/>
      <w:lvlJc w:val="left"/>
      <w:pPr>
        <w:ind w:left="1388" w:hanging="236"/>
      </w:pPr>
      <w:rPr>
        <w:rFonts w:hint="default"/>
      </w:rPr>
    </w:lvl>
    <w:lvl w:ilvl="6" w:tplc="755E2634">
      <w:numFmt w:val="bullet"/>
      <w:lvlText w:val="•"/>
      <w:lvlJc w:val="left"/>
      <w:pPr>
        <w:ind w:left="1581" w:hanging="236"/>
      </w:pPr>
      <w:rPr>
        <w:rFonts w:hint="default"/>
      </w:rPr>
    </w:lvl>
    <w:lvl w:ilvl="7" w:tplc="F51258C4">
      <w:numFmt w:val="bullet"/>
      <w:lvlText w:val="•"/>
      <w:lvlJc w:val="left"/>
      <w:pPr>
        <w:ind w:left="1775" w:hanging="236"/>
      </w:pPr>
      <w:rPr>
        <w:rFonts w:hint="default"/>
      </w:rPr>
    </w:lvl>
    <w:lvl w:ilvl="8" w:tplc="BC3CFC94">
      <w:numFmt w:val="bullet"/>
      <w:lvlText w:val="•"/>
      <w:lvlJc w:val="left"/>
      <w:pPr>
        <w:ind w:left="1968" w:hanging="236"/>
      </w:pPr>
      <w:rPr>
        <w:rFonts w:hint="default"/>
      </w:rPr>
    </w:lvl>
  </w:abstractNum>
  <w:abstractNum w:abstractNumId="16" w15:restartNumberingAfterBreak="0">
    <w:nsid w:val="672F434A"/>
    <w:multiLevelType w:val="hybridMultilevel"/>
    <w:tmpl w:val="E8186772"/>
    <w:lvl w:ilvl="0" w:tplc="EE98FF88">
      <w:numFmt w:val="bullet"/>
      <w:lvlText w:val="•"/>
      <w:lvlJc w:val="left"/>
      <w:pPr>
        <w:ind w:left="286" w:hanging="101"/>
      </w:pPr>
      <w:rPr>
        <w:rFonts w:hint="default"/>
        <w:w w:val="100"/>
      </w:rPr>
    </w:lvl>
    <w:lvl w:ilvl="1" w:tplc="8E7833FE">
      <w:start w:val="1"/>
      <w:numFmt w:val="decimal"/>
      <w:lvlText w:val="%2."/>
      <w:lvlJc w:val="left"/>
      <w:pPr>
        <w:ind w:left="782" w:hanging="415"/>
        <w:jc w:val="right"/>
      </w:pPr>
      <w:rPr>
        <w:rFonts w:ascii="Arial MT Extra Bold" w:eastAsia="Arial MT Extra Bold" w:hAnsi="Arial MT Extra Bold" w:cs="Arial MT Extra Bold" w:hint="default"/>
        <w:b/>
        <w:bCs/>
        <w:w w:val="99"/>
        <w:sz w:val="18"/>
        <w:szCs w:val="18"/>
      </w:rPr>
    </w:lvl>
    <w:lvl w:ilvl="2" w:tplc="12D27608">
      <w:numFmt w:val="bullet"/>
      <w:lvlText w:val="•"/>
      <w:lvlJc w:val="left"/>
      <w:pPr>
        <w:ind w:left="681" w:hanging="415"/>
      </w:pPr>
      <w:rPr>
        <w:rFonts w:hint="default"/>
      </w:rPr>
    </w:lvl>
    <w:lvl w:ilvl="3" w:tplc="92182AF4">
      <w:numFmt w:val="bullet"/>
      <w:lvlText w:val="•"/>
      <w:lvlJc w:val="left"/>
      <w:pPr>
        <w:ind w:left="582" w:hanging="415"/>
      </w:pPr>
      <w:rPr>
        <w:rFonts w:hint="default"/>
      </w:rPr>
    </w:lvl>
    <w:lvl w:ilvl="4" w:tplc="5D10CABA">
      <w:numFmt w:val="bullet"/>
      <w:lvlText w:val="•"/>
      <w:lvlJc w:val="left"/>
      <w:pPr>
        <w:ind w:left="483" w:hanging="415"/>
      </w:pPr>
      <w:rPr>
        <w:rFonts w:hint="default"/>
      </w:rPr>
    </w:lvl>
    <w:lvl w:ilvl="5" w:tplc="D9DE9B26">
      <w:numFmt w:val="bullet"/>
      <w:lvlText w:val="•"/>
      <w:lvlJc w:val="left"/>
      <w:pPr>
        <w:ind w:left="385" w:hanging="415"/>
      </w:pPr>
      <w:rPr>
        <w:rFonts w:hint="default"/>
      </w:rPr>
    </w:lvl>
    <w:lvl w:ilvl="6" w:tplc="974CDD58">
      <w:numFmt w:val="bullet"/>
      <w:lvlText w:val="•"/>
      <w:lvlJc w:val="left"/>
      <w:pPr>
        <w:ind w:left="286" w:hanging="415"/>
      </w:pPr>
      <w:rPr>
        <w:rFonts w:hint="default"/>
      </w:rPr>
    </w:lvl>
    <w:lvl w:ilvl="7" w:tplc="F65247BC">
      <w:numFmt w:val="bullet"/>
      <w:lvlText w:val="•"/>
      <w:lvlJc w:val="left"/>
      <w:pPr>
        <w:ind w:left="187" w:hanging="415"/>
      </w:pPr>
      <w:rPr>
        <w:rFonts w:hint="default"/>
      </w:rPr>
    </w:lvl>
    <w:lvl w:ilvl="8" w:tplc="72D0F354">
      <w:numFmt w:val="bullet"/>
      <w:lvlText w:val="•"/>
      <w:lvlJc w:val="left"/>
      <w:pPr>
        <w:ind w:left="89" w:hanging="415"/>
      </w:pPr>
      <w:rPr>
        <w:rFonts w:hint="default"/>
      </w:rPr>
    </w:lvl>
  </w:abstractNum>
  <w:abstractNum w:abstractNumId="17" w15:restartNumberingAfterBreak="0">
    <w:nsid w:val="67904B66"/>
    <w:multiLevelType w:val="hybridMultilevel"/>
    <w:tmpl w:val="7F520562"/>
    <w:lvl w:ilvl="0" w:tplc="F98C2190">
      <w:numFmt w:val="bullet"/>
      <w:lvlText w:val="●"/>
      <w:lvlJc w:val="left"/>
      <w:pPr>
        <w:ind w:left="209" w:hanging="122"/>
      </w:pPr>
      <w:rPr>
        <w:rFonts w:ascii="Arial" w:eastAsia="Arial" w:hAnsi="Arial" w:cs="Arial" w:hint="default"/>
        <w:w w:val="99"/>
        <w:position w:val="1"/>
        <w:sz w:val="14"/>
        <w:szCs w:val="14"/>
      </w:rPr>
    </w:lvl>
    <w:lvl w:ilvl="1" w:tplc="EB3050BA">
      <w:numFmt w:val="bullet"/>
      <w:lvlText w:val="•"/>
      <w:lvlJc w:val="left"/>
      <w:pPr>
        <w:ind w:left="583" w:hanging="122"/>
      </w:pPr>
      <w:rPr>
        <w:rFonts w:hint="default"/>
      </w:rPr>
    </w:lvl>
    <w:lvl w:ilvl="2" w:tplc="59326358">
      <w:numFmt w:val="bullet"/>
      <w:lvlText w:val="•"/>
      <w:lvlJc w:val="left"/>
      <w:pPr>
        <w:ind w:left="966" w:hanging="122"/>
      </w:pPr>
      <w:rPr>
        <w:rFonts w:hint="default"/>
      </w:rPr>
    </w:lvl>
    <w:lvl w:ilvl="3" w:tplc="8EBA16AC">
      <w:numFmt w:val="bullet"/>
      <w:lvlText w:val="•"/>
      <w:lvlJc w:val="left"/>
      <w:pPr>
        <w:ind w:left="1349" w:hanging="122"/>
      </w:pPr>
      <w:rPr>
        <w:rFonts w:hint="default"/>
      </w:rPr>
    </w:lvl>
    <w:lvl w:ilvl="4" w:tplc="23364552">
      <w:numFmt w:val="bullet"/>
      <w:lvlText w:val="•"/>
      <w:lvlJc w:val="left"/>
      <w:pPr>
        <w:ind w:left="1732" w:hanging="122"/>
      </w:pPr>
      <w:rPr>
        <w:rFonts w:hint="default"/>
      </w:rPr>
    </w:lvl>
    <w:lvl w:ilvl="5" w:tplc="B6021F38">
      <w:numFmt w:val="bullet"/>
      <w:lvlText w:val="•"/>
      <w:lvlJc w:val="left"/>
      <w:pPr>
        <w:ind w:left="2116" w:hanging="122"/>
      </w:pPr>
      <w:rPr>
        <w:rFonts w:hint="default"/>
      </w:rPr>
    </w:lvl>
    <w:lvl w:ilvl="6" w:tplc="1C08DC2C">
      <w:numFmt w:val="bullet"/>
      <w:lvlText w:val="•"/>
      <w:lvlJc w:val="left"/>
      <w:pPr>
        <w:ind w:left="2499" w:hanging="122"/>
      </w:pPr>
      <w:rPr>
        <w:rFonts w:hint="default"/>
      </w:rPr>
    </w:lvl>
    <w:lvl w:ilvl="7" w:tplc="0BAC1376">
      <w:numFmt w:val="bullet"/>
      <w:lvlText w:val="•"/>
      <w:lvlJc w:val="left"/>
      <w:pPr>
        <w:ind w:left="2882" w:hanging="122"/>
      </w:pPr>
      <w:rPr>
        <w:rFonts w:hint="default"/>
      </w:rPr>
    </w:lvl>
    <w:lvl w:ilvl="8" w:tplc="DFAC87F8">
      <w:numFmt w:val="bullet"/>
      <w:lvlText w:val="•"/>
      <w:lvlJc w:val="left"/>
      <w:pPr>
        <w:ind w:left="3265" w:hanging="122"/>
      </w:pPr>
      <w:rPr>
        <w:rFonts w:hint="default"/>
      </w:rPr>
    </w:lvl>
  </w:abstractNum>
  <w:abstractNum w:abstractNumId="18" w15:restartNumberingAfterBreak="0">
    <w:nsid w:val="698B4229"/>
    <w:multiLevelType w:val="hybridMultilevel"/>
    <w:tmpl w:val="15387318"/>
    <w:lvl w:ilvl="0" w:tplc="DDAE03FA">
      <w:start w:val="1"/>
      <w:numFmt w:val="decimal"/>
      <w:lvlText w:val="%1."/>
      <w:lvlJc w:val="left"/>
      <w:pPr>
        <w:ind w:left="862" w:hanging="360"/>
      </w:pPr>
      <w:rPr>
        <w:rFonts w:ascii="Arial" w:eastAsia="Arial MT Extra Bold" w:hAnsi="Arial" w:cs="Arial" w:hint="default"/>
        <w:b/>
        <w:bCs/>
        <w:w w:val="99"/>
        <w:sz w:val="16"/>
        <w:szCs w:val="16"/>
      </w:rPr>
    </w:lvl>
    <w:lvl w:ilvl="1" w:tplc="04100019" w:tentative="1">
      <w:start w:val="1"/>
      <w:numFmt w:val="lowerLetter"/>
      <w:lvlText w:val="%2."/>
      <w:lvlJc w:val="left"/>
      <w:pPr>
        <w:ind w:left="1582" w:hanging="360"/>
      </w:pPr>
    </w:lvl>
    <w:lvl w:ilvl="2" w:tplc="0410001B" w:tentative="1">
      <w:start w:val="1"/>
      <w:numFmt w:val="lowerRoman"/>
      <w:lvlText w:val="%3."/>
      <w:lvlJc w:val="right"/>
      <w:pPr>
        <w:ind w:left="2302" w:hanging="180"/>
      </w:pPr>
    </w:lvl>
    <w:lvl w:ilvl="3" w:tplc="0410000F" w:tentative="1">
      <w:start w:val="1"/>
      <w:numFmt w:val="decimal"/>
      <w:lvlText w:val="%4."/>
      <w:lvlJc w:val="left"/>
      <w:pPr>
        <w:ind w:left="3022" w:hanging="360"/>
      </w:pPr>
    </w:lvl>
    <w:lvl w:ilvl="4" w:tplc="04100019" w:tentative="1">
      <w:start w:val="1"/>
      <w:numFmt w:val="lowerLetter"/>
      <w:lvlText w:val="%5."/>
      <w:lvlJc w:val="left"/>
      <w:pPr>
        <w:ind w:left="3742" w:hanging="360"/>
      </w:pPr>
    </w:lvl>
    <w:lvl w:ilvl="5" w:tplc="0410001B" w:tentative="1">
      <w:start w:val="1"/>
      <w:numFmt w:val="lowerRoman"/>
      <w:lvlText w:val="%6."/>
      <w:lvlJc w:val="right"/>
      <w:pPr>
        <w:ind w:left="4462" w:hanging="180"/>
      </w:pPr>
    </w:lvl>
    <w:lvl w:ilvl="6" w:tplc="0410000F" w:tentative="1">
      <w:start w:val="1"/>
      <w:numFmt w:val="decimal"/>
      <w:lvlText w:val="%7."/>
      <w:lvlJc w:val="left"/>
      <w:pPr>
        <w:ind w:left="5182" w:hanging="360"/>
      </w:pPr>
    </w:lvl>
    <w:lvl w:ilvl="7" w:tplc="04100019" w:tentative="1">
      <w:start w:val="1"/>
      <w:numFmt w:val="lowerLetter"/>
      <w:lvlText w:val="%8."/>
      <w:lvlJc w:val="left"/>
      <w:pPr>
        <w:ind w:left="5902" w:hanging="360"/>
      </w:pPr>
    </w:lvl>
    <w:lvl w:ilvl="8" w:tplc="0410001B" w:tentative="1">
      <w:start w:val="1"/>
      <w:numFmt w:val="lowerRoman"/>
      <w:lvlText w:val="%9."/>
      <w:lvlJc w:val="right"/>
      <w:pPr>
        <w:ind w:left="6622" w:hanging="180"/>
      </w:pPr>
    </w:lvl>
  </w:abstractNum>
  <w:abstractNum w:abstractNumId="19" w15:restartNumberingAfterBreak="0">
    <w:nsid w:val="7B040F0B"/>
    <w:multiLevelType w:val="hybridMultilevel"/>
    <w:tmpl w:val="9940A0C2"/>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94897011">
    <w:abstractNumId w:val="1"/>
  </w:num>
  <w:num w:numId="2" w16cid:durableId="2096241516">
    <w:abstractNumId w:val="17"/>
  </w:num>
  <w:num w:numId="3" w16cid:durableId="655495453">
    <w:abstractNumId w:val="16"/>
  </w:num>
  <w:num w:numId="4" w16cid:durableId="1403453463">
    <w:abstractNumId w:val="15"/>
  </w:num>
  <w:num w:numId="5" w16cid:durableId="47068592">
    <w:abstractNumId w:val="11"/>
  </w:num>
  <w:num w:numId="6" w16cid:durableId="1292399595">
    <w:abstractNumId w:val="14"/>
  </w:num>
  <w:num w:numId="7" w16cid:durableId="312680750">
    <w:abstractNumId w:val="2"/>
  </w:num>
  <w:num w:numId="8" w16cid:durableId="1392458446">
    <w:abstractNumId w:val="6"/>
  </w:num>
  <w:num w:numId="9" w16cid:durableId="984242401">
    <w:abstractNumId w:val="19"/>
  </w:num>
  <w:num w:numId="10" w16cid:durableId="2102098526">
    <w:abstractNumId w:val="5"/>
  </w:num>
  <w:num w:numId="11" w16cid:durableId="110974740">
    <w:abstractNumId w:val="10"/>
  </w:num>
  <w:num w:numId="12" w16cid:durableId="609817585">
    <w:abstractNumId w:val="9"/>
  </w:num>
  <w:num w:numId="13" w16cid:durableId="260459885">
    <w:abstractNumId w:val="3"/>
  </w:num>
  <w:num w:numId="14" w16cid:durableId="933249135">
    <w:abstractNumId w:val="4"/>
  </w:num>
  <w:num w:numId="15" w16cid:durableId="177351650">
    <w:abstractNumId w:val="8"/>
  </w:num>
  <w:num w:numId="16" w16cid:durableId="1530800590">
    <w:abstractNumId w:val="0"/>
  </w:num>
  <w:num w:numId="17" w16cid:durableId="545331804">
    <w:abstractNumId w:val="7"/>
  </w:num>
  <w:num w:numId="18" w16cid:durableId="1764640007">
    <w:abstractNumId w:val="18"/>
  </w:num>
  <w:num w:numId="19" w16cid:durableId="1161655890">
    <w:abstractNumId w:val="13"/>
  </w:num>
  <w:num w:numId="20" w16cid:durableId="12981414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283"/>
  <w:drawingGridHorizontalSpacing w:val="110"/>
  <w:displayHorizontalDrawingGridEvery w:val="2"/>
  <w:characterSpacingControl w:val="doNotCompress"/>
  <w:hdrShapeDefaults>
    <o:shapedefaults v:ext="edit" spidmax="2142" style="mso-width-relative:margin;mso-height-relative:margin" fillcolor="#3cf" stroke="f">
      <v:fill color="#3cf"/>
      <v:stroke on="f"/>
      <v:textbox inset="1mm,0,1mm,0"/>
      <o:colormru v:ext="edit" colors="#3cf"/>
    </o:shapedefaults>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30C1F"/>
    <w:rsid w:val="00000152"/>
    <w:rsid w:val="000017DB"/>
    <w:rsid w:val="00005BB4"/>
    <w:rsid w:val="000073B3"/>
    <w:rsid w:val="00017CAB"/>
    <w:rsid w:val="00022C23"/>
    <w:rsid w:val="00023657"/>
    <w:rsid w:val="00040480"/>
    <w:rsid w:val="00044C60"/>
    <w:rsid w:val="0004746D"/>
    <w:rsid w:val="00054DDF"/>
    <w:rsid w:val="000564DB"/>
    <w:rsid w:val="00061045"/>
    <w:rsid w:val="00063421"/>
    <w:rsid w:val="00065500"/>
    <w:rsid w:val="00066712"/>
    <w:rsid w:val="00070430"/>
    <w:rsid w:val="00072C57"/>
    <w:rsid w:val="000824EE"/>
    <w:rsid w:val="00083414"/>
    <w:rsid w:val="0009654A"/>
    <w:rsid w:val="000A1B07"/>
    <w:rsid w:val="000A1E16"/>
    <w:rsid w:val="000B463B"/>
    <w:rsid w:val="000B4ACB"/>
    <w:rsid w:val="000C304B"/>
    <w:rsid w:val="000C5D7C"/>
    <w:rsid w:val="000D22BD"/>
    <w:rsid w:val="000D24E1"/>
    <w:rsid w:val="000D2B7B"/>
    <w:rsid w:val="00101FFD"/>
    <w:rsid w:val="00112F1C"/>
    <w:rsid w:val="00113F7D"/>
    <w:rsid w:val="00116B00"/>
    <w:rsid w:val="0012336A"/>
    <w:rsid w:val="00126FB0"/>
    <w:rsid w:val="00127853"/>
    <w:rsid w:val="00130498"/>
    <w:rsid w:val="00130717"/>
    <w:rsid w:val="00150D8B"/>
    <w:rsid w:val="0015754A"/>
    <w:rsid w:val="0016478E"/>
    <w:rsid w:val="0016640D"/>
    <w:rsid w:val="0016698C"/>
    <w:rsid w:val="00170558"/>
    <w:rsid w:val="001726E1"/>
    <w:rsid w:val="00176E81"/>
    <w:rsid w:val="001772DA"/>
    <w:rsid w:val="00180C32"/>
    <w:rsid w:val="00182851"/>
    <w:rsid w:val="00184A9A"/>
    <w:rsid w:val="00187596"/>
    <w:rsid w:val="001978C1"/>
    <w:rsid w:val="001A0E40"/>
    <w:rsid w:val="001B2246"/>
    <w:rsid w:val="001B42FE"/>
    <w:rsid w:val="001D027A"/>
    <w:rsid w:val="001D3755"/>
    <w:rsid w:val="001E2DB0"/>
    <w:rsid w:val="001F1F58"/>
    <w:rsid w:val="001F391B"/>
    <w:rsid w:val="002041BD"/>
    <w:rsid w:val="0020790A"/>
    <w:rsid w:val="00224DFB"/>
    <w:rsid w:val="002252E6"/>
    <w:rsid w:val="00226309"/>
    <w:rsid w:val="002272B3"/>
    <w:rsid w:val="0022750C"/>
    <w:rsid w:val="00230348"/>
    <w:rsid w:val="00230B57"/>
    <w:rsid w:val="00232B27"/>
    <w:rsid w:val="00243696"/>
    <w:rsid w:val="00243E49"/>
    <w:rsid w:val="00244A40"/>
    <w:rsid w:val="00250DB1"/>
    <w:rsid w:val="00250FFA"/>
    <w:rsid w:val="00251F9A"/>
    <w:rsid w:val="002528FF"/>
    <w:rsid w:val="002534E3"/>
    <w:rsid w:val="0025475E"/>
    <w:rsid w:val="00256E74"/>
    <w:rsid w:val="002570C2"/>
    <w:rsid w:val="00261E28"/>
    <w:rsid w:val="00262831"/>
    <w:rsid w:val="00265165"/>
    <w:rsid w:val="00272932"/>
    <w:rsid w:val="002738FF"/>
    <w:rsid w:val="00274619"/>
    <w:rsid w:val="002746E9"/>
    <w:rsid w:val="00275205"/>
    <w:rsid w:val="00281A64"/>
    <w:rsid w:val="00281E5B"/>
    <w:rsid w:val="00294DB6"/>
    <w:rsid w:val="002A5F24"/>
    <w:rsid w:val="002C4992"/>
    <w:rsid w:val="002C57D5"/>
    <w:rsid w:val="002D2889"/>
    <w:rsid w:val="002D6F34"/>
    <w:rsid w:val="002E28B8"/>
    <w:rsid w:val="002E33D6"/>
    <w:rsid w:val="002E5A00"/>
    <w:rsid w:val="002E6A46"/>
    <w:rsid w:val="002F3D15"/>
    <w:rsid w:val="002F7271"/>
    <w:rsid w:val="00313E24"/>
    <w:rsid w:val="0031475A"/>
    <w:rsid w:val="00316D04"/>
    <w:rsid w:val="0032045B"/>
    <w:rsid w:val="0032411B"/>
    <w:rsid w:val="00324A9C"/>
    <w:rsid w:val="00333055"/>
    <w:rsid w:val="0033598C"/>
    <w:rsid w:val="00336D3E"/>
    <w:rsid w:val="00346ED2"/>
    <w:rsid w:val="00352370"/>
    <w:rsid w:val="00355EAC"/>
    <w:rsid w:val="00361D12"/>
    <w:rsid w:val="00371CF2"/>
    <w:rsid w:val="00375E6E"/>
    <w:rsid w:val="00382905"/>
    <w:rsid w:val="003911B3"/>
    <w:rsid w:val="0039174B"/>
    <w:rsid w:val="00394426"/>
    <w:rsid w:val="00394DF0"/>
    <w:rsid w:val="003A708E"/>
    <w:rsid w:val="003B288E"/>
    <w:rsid w:val="003C138B"/>
    <w:rsid w:val="003C362C"/>
    <w:rsid w:val="003D0544"/>
    <w:rsid w:val="003D3AF7"/>
    <w:rsid w:val="003D6D38"/>
    <w:rsid w:val="003D7B3F"/>
    <w:rsid w:val="003E1157"/>
    <w:rsid w:val="003E40AD"/>
    <w:rsid w:val="003F15D0"/>
    <w:rsid w:val="003F26C6"/>
    <w:rsid w:val="003F720C"/>
    <w:rsid w:val="0040121C"/>
    <w:rsid w:val="00404BF7"/>
    <w:rsid w:val="00406113"/>
    <w:rsid w:val="00406814"/>
    <w:rsid w:val="0041722F"/>
    <w:rsid w:val="00424972"/>
    <w:rsid w:val="00461E7A"/>
    <w:rsid w:val="00462167"/>
    <w:rsid w:val="0046325C"/>
    <w:rsid w:val="00472415"/>
    <w:rsid w:val="0047790B"/>
    <w:rsid w:val="004964AA"/>
    <w:rsid w:val="00496B4A"/>
    <w:rsid w:val="004A0EFB"/>
    <w:rsid w:val="004B48A4"/>
    <w:rsid w:val="004B5AD4"/>
    <w:rsid w:val="004B6654"/>
    <w:rsid w:val="004C29D7"/>
    <w:rsid w:val="004D3785"/>
    <w:rsid w:val="004E1379"/>
    <w:rsid w:val="004E212B"/>
    <w:rsid w:val="004E2923"/>
    <w:rsid w:val="004E49D0"/>
    <w:rsid w:val="00501F4B"/>
    <w:rsid w:val="0051310F"/>
    <w:rsid w:val="005265EC"/>
    <w:rsid w:val="005277C5"/>
    <w:rsid w:val="00533C04"/>
    <w:rsid w:val="00545AFE"/>
    <w:rsid w:val="00553BB6"/>
    <w:rsid w:val="00554819"/>
    <w:rsid w:val="00554C9A"/>
    <w:rsid w:val="0056117F"/>
    <w:rsid w:val="00561DB2"/>
    <w:rsid w:val="0056434B"/>
    <w:rsid w:val="00567578"/>
    <w:rsid w:val="00577E87"/>
    <w:rsid w:val="005802A0"/>
    <w:rsid w:val="0058504F"/>
    <w:rsid w:val="0059270C"/>
    <w:rsid w:val="005951E3"/>
    <w:rsid w:val="0059660A"/>
    <w:rsid w:val="005966E3"/>
    <w:rsid w:val="00596C94"/>
    <w:rsid w:val="005A1894"/>
    <w:rsid w:val="005A232B"/>
    <w:rsid w:val="005A6BF5"/>
    <w:rsid w:val="005B27FA"/>
    <w:rsid w:val="005B44DE"/>
    <w:rsid w:val="005B4B3C"/>
    <w:rsid w:val="005B5B0D"/>
    <w:rsid w:val="005B7E6A"/>
    <w:rsid w:val="005C15D8"/>
    <w:rsid w:val="005C6A26"/>
    <w:rsid w:val="005D1210"/>
    <w:rsid w:val="005D1745"/>
    <w:rsid w:val="005D6A9F"/>
    <w:rsid w:val="005E07CF"/>
    <w:rsid w:val="005E4BD1"/>
    <w:rsid w:val="005F45AC"/>
    <w:rsid w:val="005F4C83"/>
    <w:rsid w:val="005F53CF"/>
    <w:rsid w:val="005F64FE"/>
    <w:rsid w:val="006022EC"/>
    <w:rsid w:val="006029FA"/>
    <w:rsid w:val="0061426B"/>
    <w:rsid w:val="006253BC"/>
    <w:rsid w:val="00630FF6"/>
    <w:rsid w:val="00635A2B"/>
    <w:rsid w:val="00635EEB"/>
    <w:rsid w:val="006376CC"/>
    <w:rsid w:val="00645F1A"/>
    <w:rsid w:val="00646B4E"/>
    <w:rsid w:val="00651D32"/>
    <w:rsid w:val="00661DD7"/>
    <w:rsid w:val="00670044"/>
    <w:rsid w:val="00673700"/>
    <w:rsid w:val="0068459F"/>
    <w:rsid w:val="00684B21"/>
    <w:rsid w:val="00693B54"/>
    <w:rsid w:val="00695A16"/>
    <w:rsid w:val="006A0B75"/>
    <w:rsid w:val="006A14E3"/>
    <w:rsid w:val="006A17BB"/>
    <w:rsid w:val="006A6092"/>
    <w:rsid w:val="006A7E2B"/>
    <w:rsid w:val="006B0339"/>
    <w:rsid w:val="006B1743"/>
    <w:rsid w:val="006B249B"/>
    <w:rsid w:val="006B5936"/>
    <w:rsid w:val="006C3264"/>
    <w:rsid w:val="006D26B3"/>
    <w:rsid w:val="006E50D8"/>
    <w:rsid w:val="006F6701"/>
    <w:rsid w:val="00700890"/>
    <w:rsid w:val="007028AC"/>
    <w:rsid w:val="00713B0E"/>
    <w:rsid w:val="00716AB5"/>
    <w:rsid w:val="00722EDC"/>
    <w:rsid w:val="00726946"/>
    <w:rsid w:val="00730C1F"/>
    <w:rsid w:val="00742FFB"/>
    <w:rsid w:val="00745D9B"/>
    <w:rsid w:val="0075191F"/>
    <w:rsid w:val="00751DEA"/>
    <w:rsid w:val="00754853"/>
    <w:rsid w:val="00754C1E"/>
    <w:rsid w:val="007608A1"/>
    <w:rsid w:val="00762B34"/>
    <w:rsid w:val="00766C33"/>
    <w:rsid w:val="007705A2"/>
    <w:rsid w:val="00773459"/>
    <w:rsid w:val="007763BD"/>
    <w:rsid w:val="00780DB9"/>
    <w:rsid w:val="00794771"/>
    <w:rsid w:val="0079645C"/>
    <w:rsid w:val="007A0B65"/>
    <w:rsid w:val="007A340E"/>
    <w:rsid w:val="007B20AC"/>
    <w:rsid w:val="007B7400"/>
    <w:rsid w:val="007D2761"/>
    <w:rsid w:val="007D4FE3"/>
    <w:rsid w:val="007D5784"/>
    <w:rsid w:val="007E1905"/>
    <w:rsid w:val="007E211E"/>
    <w:rsid w:val="007E2E7A"/>
    <w:rsid w:val="007E4407"/>
    <w:rsid w:val="007E4D09"/>
    <w:rsid w:val="007E5316"/>
    <w:rsid w:val="007F28CA"/>
    <w:rsid w:val="008028A9"/>
    <w:rsid w:val="0082009C"/>
    <w:rsid w:val="00827D84"/>
    <w:rsid w:val="0084399D"/>
    <w:rsid w:val="00845BF2"/>
    <w:rsid w:val="00862226"/>
    <w:rsid w:val="00863317"/>
    <w:rsid w:val="00864E48"/>
    <w:rsid w:val="00865D43"/>
    <w:rsid w:val="00867B11"/>
    <w:rsid w:val="00892374"/>
    <w:rsid w:val="008A1333"/>
    <w:rsid w:val="008B01DA"/>
    <w:rsid w:val="008B120F"/>
    <w:rsid w:val="008B19B0"/>
    <w:rsid w:val="008B34AD"/>
    <w:rsid w:val="008C2378"/>
    <w:rsid w:val="008C5305"/>
    <w:rsid w:val="008D105D"/>
    <w:rsid w:val="008D18C4"/>
    <w:rsid w:val="008D2FD4"/>
    <w:rsid w:val="008D3E04"/>
    <w:rsid w:val="008D4FBD"/>
    <w:rsid w:val="008D61A5"/>
    <w:rsid w:val="008D7731"/>
    <w:rsid w:val="008E5393"/>
    <w:rsid w:val="008E671D"/>
    <w:rsid w:val="008F2E42"/>
    <w:rsid w:val="00901468"/>
    <w:rsid w:val="00905159"/>
    <w:rsid w:val="00905F82"/>
    <w:rsid w:val="009122F4"/>
    <w:rsid w:val="0091391E"/>
    <w:rsid w:val="009143AC"/>
    <w:rsid w:val="00916FD3"/>
    <w:rsid w:val="0093211A"/>
    <w:rsid w:val="00936B36"/>
    <w:rsid w:val="00937113"/>
    <w:rsid w:val="00951C81"/>
    <w:rsid w:val="0095774B"/>
    <w:rsid w:val="00957C26"/>
    <w:rsid w:val="0096114B"/>
    <w:rsid w:val="00983366"/>
    <w:rsid w:val="00985773"/>
    <w:rsid w:val="00993899"/>
    <w:rsid w:val="009A1721"/>
    <w:rsid w:val="009A1AA5"/>
    <w:rsid w:val="009A1C1B"/>
    <w:rsid w:val="009A2B11"/>
    <w:rsid w:val="009A419C"/>
    <w:rsid w:val="009A44FA"/>
    <w:rsid w:val="009A484A"/>
    <w:rsid w:val="009B1F36"/>
    <w:rsid w:val="009B3EAD"/>
    <w:rsid w:val="009B5E5B"/>
    <w:rsid w:val="009C105B"/>
    <w:rsid w:val="009C12E0"/>
    <w:rsid w:val="009C1E33"/>
    <w:rsid w:val="009D4734"/>
    <w:rsid w:val="009E3F6C"/>
    <w:rsid w:val="00A04709"/>
    <w:rsid w:val="00A11760"/>
    <w:rsid w:val="00A11C91"/>
    <w:rsid w:val="00A21086"/>
    <w:rsid w:val="00A22369"/>
    <w:rsid w:val="00A266F5"/>
    <w:rsid w:val="00A34336"/>
    <w:rsid w:val="00A41568"/>
    <w:rsid w:val="00A44B7A"/>
    <w:rsid w:val="00A44D5C"/>
    <w:rsid w:val="00A500F0"/>
    <w:rsid w:val="00A526CF"/>
    <w:rsid w:val="00A549BF"/>
    <w:rsid w:val="00A64135"/>
    <w:rsid w:val="00A649F0"/>
    <w:rsid w:val="00A73105"/>
    <w:rsid w:val="00A74371"/>
    <w:rsid w:val="00A744EF"/>
    <w:rsid w:val="00A74D7D"/>
    <w:rsid w:val="00A75594"/>
    <w:rsid w:val="00A84C50"/>
    <w:rsid w:val="00A956DC"/>
    <w:rsid w:val="00AA2EE5"/>
    <w:rsid w:val="00AB2837"/>
    <w:rsid w:val="00AB316C"/>
    <w:rsid w:val="00AB6767"/>
    <w:rsid w:val="00AC4846"/>
    <w:rsid w:val="00AD59D3"/>
    <w:rsid w:val="00AD5DB9"/>
    <w:rsid w:val="00AE2AE3"/>
    <w:rsid w:val="00AE2BF5"/>
    <w:rsid w:val="00AE3878"/>
    <w:rsid w:val="00AE4A0E"/>
    <w:rsid w:val="00AF2B9C"/>
    <w:rsid w:val="00AF428D"/>
    <w:rsid w:val="00B0140B"/>
    <w:rsid w:val="00B02A17"/>
    <w:rsid w:val="00B03017"/>
    <w:rsid w:val="00B1363D"/>
    <w:rsid w:val="00B14EA9"/>
    <w:rsid w:val="00B151D4"/>
    <w:rsid w:val="00B155DB"/>
    <w:rsid w:val="00B17D87"/>
    <w:rsid w:val="00B200C5"/>
    <w:rsid w:val="00B3229B"/>
    <w:rsid w:val="00B34076"/>
    <w:rsid w:val="00B37DD6"/>
    <w:rsid w:val="00B43DF7"/>
    <w:rsid w:val="00B53439"/>
    <w:rsid w:val="00B54454"/>
    <w:rsid w:val="00B652DA"/>
    <w:rsid w:val="00B67D58"/>
    <w:rsid w:val="00B67F61"/>
    <w:rsid w:val="00B711F5"/>
    <w:rsid w:val="00B717B6"/>
    <w:rsid w:val="00B737B7"/>
    <w:rsid w:val="00B74421"/>
    <w:rsid w:val="00B8103C"/>
    <w:rsid w:val="00B83213"/>
    <w:rsid w:val="00B8448F"/>
    <w:rsid w:val="00B878DC"/>
    <w:rsid w:val="00B9108E"/>
    <w:rsid w:val="00B93363"/>
    <w:rsid w:val="00B96B8C"/>
    <w:rsid w:val="00B9711E"/>
    <w:rsid w:val="00BA7503"/>
    <w:rsid w:val="00BB24F8"/>
    <w:rsid w:val="00BB46C1"/>
    <w:rsid w:val="00BB605B"/>
    <w:rsid w:val="00BC26A8"/>
    <w:rsid w:val="00BC48E3"/>
    <w:rsid w:val="00BC66AD"/>
    <w:rsid w:val="00BD19D0"/>
    <w:rsid w:val="00BD2FE4"/>
    <w:rsid w:val="00BD3A83"/>
    <w:rsid w:val="00BE02D1"/>
    <w:rsid w:val="00BE5606"/>
    <w:rsid w:val="00BF04B5"/>
    <w:rsid w:val="00BF2076"/>
    <w:rsid w:val="00C006A5"/>
    <w:rsid w:val="00C123F0"/>
    <w:rsid w:val="00C2000C"/>
    <w:rsid w:val="00C44D0F"/>
    <w:rsid w:val="00C50DA5"/>
    <w:rsid w:val="00C530EE"/>
    <w:rsid w:val="00C55163"/>
    <w:rsid w:val="00C578DA"/>
    <w:rsid w:val="00C639A2"/>
    <w:rsid w:val="00C6407A"/>
    <w:rsid w:val="00C90FCF"/>
    <w:rsid w:val="00CA1EF8"/>
    <w:rsid w:val="00CA217C"/>
    <w:rsid w:val="00CA29AC"/>
    <w:rsid w:val="00CC4816"/>
    <w:rsid w:val="00CC7C7E"/>
    <w:rsid w:val="00CD7C1B"/>
    <w:rsid w:val="00CE18DE"/>
    <w:rsid w:val="00CE3067"/>
    <w:rsid w:val="00D0645E"/>
    <w:rsid w:val="00D10EDF"/>
    <w:rsid w:val="00D1737E"/>
    <w:rsid w:val="00D311A7"/>
    <w:rsid w:val="00D321A0"/>
    <w:rsid w:val="00D351C2"/>
    <w:rsid w:val="00D4467B"/>
    <w:rsid w:val="00D549D3"/>
    <w:rsid w:val="00D564E1"/>
    <w:rsid w:val="00D7063C"/>
    <w:rsid w:val="00D718A0"/>
    <w:rsid w:val="00D779B3"/>
    <w:rsid w:val="00D810EC"/>
    <w:rsid w:val="00D82D87"/>
    <w:rsid w:val="00DA34BE"/>
    <w:rsid w:val="00DA4542"/>
    <w:rsid w:val="00DA53A5"/>
    <w:rsid w:val="00DB5468"/>
    <w:rsid w:val="00DB66F3"/>
    <w:rsid w:val="00DC0CC4"/>
    <w:rsid w:val="00DC6EE6"/>
    <w:rsid w:val="00DC7FC6"/>
    <w:rsid w:val="00DD202C"/>
    <w:rsid w:val="00DD2AE1"/>
    <w:rsid w:val="00DD2CBD"/>
    <w:rsid w:val="00DD3083"/>
    <w:rsid w:val="00DD61CC"/>
    <w:rsid w:val="00DE1DFA"/>
    <w:rsid w:val="00DE7D19"/>
    <w:rsid w:val="00DF0DB7"/>
    <w:rsid w:val="00DF4D77"/>
    <w:rsid w:val="00DF5271"/>
    <w:rsid w:val="00E02DD1"/>
    <w:rsid w:val="00E04536"/>
    <w:rsid w:val="00E15B55"/>
    <w:rsid w:val="00E16371"/>
    <w:rsid w:val="00E30850"/>
    <w:rsid w:val="00E314FC"/>
    <w:rsid w:val="00E345C6"/>
    <w:rsid w:val="00E46540"/>
    <w:rsid w:val="00E533AD"/>
    <w:rsid w:val="00E6496C"/>
    <w:rsid w:val="00E64BCB"/>
    <w:rsid w:val="00E7480C"/>
    <w:rsid w:val="00E75321"/>
    <w:rsid w:val="00E771B8"/>
    <w:rsid w:val="00E8420B"/>
    <w:rsid w:val="00E8582B"/>
    <w:rsid w:val="00E87660"/>
    <w:rsid w:val="00E940CB"/>
    <w:rsid w:val="00E94589"/>
    <w:rsid w:val="00E955F5"/>
    <w:rsid w:val="00E9798D"/>
    <w:rsid w:val="00EA09FA"/>
    <w:rsid w:val="00EA1045"/>
    <w:rsid w:val="00EA10F1"/>
    <w:rsid w:val="00EA2E0E"/>
    <w:rsid w:val="00EA51DF"/>
    <w:rsid w:val="00EA7D69"/>
    <w:rsid w:val="00EB3275"/>
    <w:rsid w:val="00EB539C"/>
    <w:rsid w:val="00EC7F7A"/>
    <w:rsid w:val="00ED1F94"/>
    <w:rsid w:val="00ED25E8"/>
    <w:rsid w:val="00ED354D"/>
    <w:rsid w:val="00EE55C5"/>
    <w:rsid w:val="00EF1856"/>
    <w:rsid w:val="00EF2725"/>
    <w:rsid w:val="00F05D6F"/>
    <w:rsid w:val="00F07765"/>
    <w:rsid w:val="00F10C11"/>
    <w:rsid w:val="00F14081"/>
    <w:rsid w:val="00F1439A"/>
    <w:rsid w:val="00F20229"/>
    <w:rsid w:val="00F21D87"/>
    <w:rsid w:val="00F24230"/>
    <w:rsid w:val="00F262C4"/>
    <w:rsid w:val="00F31062"/>
    <w:rsid w:val="00F32FB4"/>
    <w:rsid w:val="00F362C8"/>
    <w:rsid w:val="00F40E94"/>
    <w:rsid w:val="00F43674"/>
    <w:rsid w:val="00F46E9A"/>
    <w:rsid w:val="00F63919"/>
    <w:rsid w:val="00F72216"/>
    <w:rsid w:val="00F76ACA"/>
    <w:rsid w:val="00F82083"/>
    <w:rsid w:val="00F86B28"/>
    <w:rsid w:val="00F9242D"/>
    <w:rsid w:val="00F92E67"/>
    <w:rsid w:val="00F95CC6"/>
    <w:rsid w:val="00F96B52"/>
    <w:rsid w:val="00F975EC"/>
    <w:rsid w:val="00FA45DD"/>
    <w:rsid w:val="00FB24D0"/>
    <w:rsid w:val="00FB376C"/>
    <w:rsid w:val="00FB6FD9"/>
    <w:rsid w:val="00FC2F04"/>
    <w:rsid w:val="00FC4774"/>
    <w:rsid w:val="00FC4A76"/>
    <w:rsid w:val="00FC65F1"/>
    <w:rsid w:val="00FD122B"/>
    <w:rsid w:val="00FD38D5"/>
    <w:rsid w:val="00FE0145"/>
    <w:rsid w:val="00FE198E"/>
    <w:rsid w:val="00FE1BCE"/>
    <w:rsid w:val="00FE3DF1"/>
    <w:rsid w:val="00FE5051"/>
    <w:rsid w:val="00FF3606"/>
    <w:rsid w:val="00FF61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142" style="mso-width-relative:margin;mso-height-relative:margin" fillcolor="#3cf" stroke="f">
      <v:fill color="#3cf"/>
      <v:stroke on="f"/>
      <v:textbox inset="1mm,0,1mm,0"/>
      <o:colormru v:ext="edit" colors="#3cf"/>
    </o:shapedefaults>
    <o:shapelayout v:ext="edit">
      <o:idmap v:ext="edit" data="2"/>
    </o:shapelayout>
  </w:shapeDefaults>
  <w:decimalSymbol w:val=","/>
  <w:listSeparator w:val=";"/>
  <w14:docId w14:val="61E2ABB0"/>
  <w15:docId w15:val="{77F3B10F-CEFB-42C3-BA18-DAB8BC24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36D3E"/>
    <w:rPr>
      <w:rFonts w:ascii="Arial" w:eastAsia="Arial" w:hAnsi="Arial" w:cs="Arial"/>
      <w:lang w:val="it-IT"/>
    </w:rPr>
  </w:style>
  <w:style w:type="paragraph" w:styleId="Titolo1">
    <w:name w:val="heading 1"/>
    <w:basedOn w:val="Normale"/>
    <w:link w:val="Titolo1Carattere"/>
    <w:uiPriority w:val="9"/>
    <w:qFormat/>
    <w:pPr>
      <w:spacing w:before="15"/>
      <w:ind w:left="185"/>
      <w:outlineLvl w:val="0"/>
    </w:pPr>
    <w:rPr>
      <w:b/>
      <w:bCs/>
      <w:sz w:val="20"/>
      <w:szCs w:val="20"/>
    </w:rPr>
  </w:style>
  <w:style w:type="paragraph" w:styleId="Titolo2">
    <w:name w:val="heading 2"/>
    <w:basedOn w:val="Normale"/>
    <w:uiPriority w:val="9"/>
    <w:unhideWhenUsed/>
    <w:qFormat/>
    <w:pPr>
      <w:ind w:left="181"/>
      <w:outlineLvl w:val="1"/>
    </w:pPr>
    <w:rPr>
      <w:rFonts w:ascii="Calibri" w:eastAsia="Calibri" w:hAnsi="Calibri" w:cs="Calibri"/>
      <w:sz w:val="20"/>
      <w:szCs w:val="20"/>
    </w:rPr>
  </w:style>
  <w:style w:type="paragraph" w:styleId="Titolo3">
    <w:name w:val="heading 3"/>
    <w:basedOn w:val="Normale"/>
    <w:uiPriority w:val="9"/>
    <w:unhideWhenUsed/>
    <w:qFormat/>
    <w:pPr>
      <w:ind w:left="185"/>
      <w:outlineLvl w:val="2"/>
    </w:pPr>
    <w:rPr>
      <w:b/>
      <w:bCs/>
      <w:sz w:val="18"/>
      <w:szCs w:val="18"/>
    </w:rPr>
  </w:style>
  <w:style w:type="paragraph" w:styleId="Titolo4">
    <w:name w:val="heading 4"/>
    <w:basedOn w:val="Normale"/>
    <w:link w:val="Titolo4Carattere"/>
    <w:uiPriority w:val="9"/>
    <w:unhideWhenUsed/>
    <w:qFormat/>
    <w:pPr>
      <w:spacing w:before="81"/>
      <w:ind w:left="611" w:hanging="451"/>
      <w:outlineLvl w:val="3"/>
    </w:pPr>
    <w:rPr>
      <w:sz w:val="18"/>
      <w:szCs w:val="18"/>
    </w:rPr>
  </w:style>
  <w:style w:type="paragraph" w:styleId="Titolo5">
    <w:name w:val="heading 5"/>
    <w:basedOn w:val="Normale"/>
    <w:link w:val="Titolo5Carattere"/>
    <w:uiPriority w:val="9"/>
    <w:unhideWhenUsed/>
    <w:qFormat/>
    <w:pPr>
      <w:spacing w:before="100"/>
      <w:ind w:left="125"/>
      <w:outlineLvl w:val="4"/>
    </w:pPr>
    <w:rPr>
      <w:b/>
      <w:bCs/>
      <w:sz w:val="17"/>
      <w:szCs w:val="1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17"/>
      <w:szCs w:val="17"/>
    </w:rPr>
  </w:style>
  <w:style w:type="paragraph" w:styleId="Paragrafoelenco">
    <w:name w:val="List Paragraph"/>
    <w:basedOn w:val="Normale"/>
    <w:uiPriority w:val="1"/>
    <w:qFormat/>
    <w:pPr>
      <w:ind w:left="611" w:hanging="216"/>
    </w:pPr>
  </w:style>
  <w:style w:type="paragraph" w:customStyle="1" w:styleId="TableParagraph">
    <w:name w:val="Table Paragraph"/>
    <w:basedOn w:val="Normale"/>
    <w:uiPriority w:val="1"/>
    <w:qFormat/>
  </w:style>
  <w:style w:type="character" w:customStyle="1" w:styleId="Titolo1Carattere">
    <w:name w:val="Titolo 1 Carattere"/>
    <w:basedOn w:val="Carpredefinitoparagrafo"/>
    <w:link w:val="Titolo1"/>
    <w:uiPriority w:val="9"/>
    <w:rsid w:val="0068459F"/>
    <w:rPr>
      <w:rFonts w:ascii="Arial" w:eastAsia="Arial" w:hAnsi="Arial" w:cs="Arial"/>
      <w:b/>
      <w:bCs/>
      <w:sz w:val="20"/>
      <w:szCs w:val="20"/>
    </w:rPr>
  </w:style>
  <w:style w:type="character" w:customStyle="1" w:styleId="Titolo5Carattere">
    <w:name w:val="Titolo 5 Carattere"/>
    <w:basedOn w:val="Carpredefinitoparagrafo"/>
    <w:link w:val="Titolo5"/>
    <w:uiPriority w:val="9"/>
    <w:rsid w:val="0068459F"/>
    <w:rPr>
      <w:rFonts w:ascii="Arial" w:eastAsia="Arial" w:hAnsi="Arial" w:cs="Arial"/>
      <w:b/>
      <w:bCs/>
      <w:sz w:val="17"/>
      <w:szCs w:val="17"/>
    </w:rPr>
  </w:style>
  <w:style w:type="character" w:customStyle="1" w:styleId="CorpotestoCarattere">
    <w:name w:val="Corpo testo Carattere"/>
    <w:basedOn w:val="Carpredefinitoparagrafo"/>
    <w:link w:val="Corpotesto"/>
    <w:uiPriority w:val="1"/>
    <w:rsid w:val="0068459F"/>
    <w:rPr>
      <w:rFonts w:ascii="Arial" w:eastAsia="Arial" w:hAnsi="Arial" w:cs="Arial"/>
      <w:sz w:val="17"/>
      <w:szCs w:val="17"/>
    </w:rPr>
  </w:style>
  <w:style w:type="table" w:styleId="Grigliatabella">
    <w:name w:val="Table Grid"/>
    <w:basedOn w:val="Tabellanormale"/>
    <w:uiPriority w:val="39"/>
    <w:rsid w:val="00684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rsid w:val="00184A9A"/>
    <w:rPr>
      <w:rFonts w:ascii="Arial" w:eastAsia="Arial" w:hAnsi="Arial" w:cs="Arial"/>
      <w:sz w:val="18"/>
      <w:szCs w:val="18"/>
    </w:rPr>
  </w:style>
  <w:style w:type="character" w:styleId="Collegamentoipertestuale">
    <w:name w:val="Hyperlink"/>
    <w:basedOn w:val="Carpredefinitoparagrafo"/>
    <w:uiPriority w:val="99"/>
    <w:unhideWhenUsed/>
    <w:rsid w:val="006C3264"/>
    <w:rPr>
      <w:color w:val="0000FF" w:themeColor="hyperlink"/>
      <w:u w:val="single"/>
    </w:rPr>
  </w:style>
  <w:style w:type="character" w:styleId="Menzionenonrisolta">
    <w:name w:val="Unresolved Mention"/>
    <w:basedOn w:val="Carpredefinitoparagrafo"/>
    <w:uiPriority w:val="99"/>
    <w:semiHidden/>
    <w:unhideWhenUsed/>
    <w:rsid w:val="006C3264"/>
    <w:rPr>
      <w:color w:val="605E5C"/>
      <w:shd w:val="clear" w:color="auto" w:fill="E1DFDD"/>
    </w:rPr>
  </w:style>
  <w:style w:type="paragraph" w:styleId="Intestazione">
    <w:name w:val="header"/>
    <w:basedOn w:val="Normale"/>
    <w:link w:val="IntestazioneCarattere"/>
    <w:uiPriority w:val="99"/>
    <w:unhideWhenUsed/>
    <w:rsid w:val="006A14E3"/>
    <w:pPr>
      <w:tabs>
        <w:tab w:val="center" w:pos="4819"/>
        <w:tab w:val="right" w:pos="9638"/>
      </w:tabs>
    </w:pPr>
  </w:style>
  <w:style w:type="character" w:customStyle="1" w:styleId="IntestazioneCarattere">
    <w:name w:val="Intestazione Carattere"/>
    <w:basedOn w:val="Carpredefinitoparagrafo"/>
    <w:link w:val="Intestazione"/>
    <w:uiPriority w:val="99"/>
    <w:rsid w:val="006A14E3"/>
    <w:rPr>
      <w:rFonts w:ascii="Arial" w:eastAsia="Arial" w:hAnsi="Arial" w:cs="Arial"/>
      <w:lang w:val="it-IT"/>
    </w:rPr>
  </w:style>
  <w:style w:type="paragraph" w:styleId="Pidipagina">
    <w:name w:val="footer"/>
    <w:basedOn w:val="Normale"/>
    <w:link w:val="PidipaginaCarattere"/>
    <w:uiPriority w:val="99"/>
    <w:unhideWhenUsed/>
    <w:rsid w:val="006A14E3"/>
    <w:pPr>
      <w:tabs>
        <w:tab w:val="center" w:pos="4819"/>
        <w:tab w:val="right" w:pos="9638"/>
      </w:tabs>
    </w:pPr>
  </w:style>
  <w:style w:type="character" w:customStyle="1" w:styleId="PidipaginaCarattere">
    <w:name w:val="Piè di pagina Carattere"/>
    <w:basedOn w:val="Carpredefinitoparagrafo"/>
    <w:link w:val="Pidipagina"/>
    <w:uiPriority w:val="99"/>
    <w:rsid w:val="006A14E3"/>
    <w:rPr>
      <w:rFonts w:ascii="Arial" w:eastAsia="Arial" w:hAnsi="Arial" w:cs="Arial"/>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8129">
      <w:bodyDiv w:val="1"/>
      <w:marLeft w:val="0"/>
      <w:marRight w:val="0"/>
      <w:marTop w:val="0"/>
      <w:marBottom w:val="0"/>
      <w:divBdr>
        <w:top w:val="none" w:sz="0" w:space="0" w:color="auto"/>
        <w:left w:val="none" w:sz="0" w:space="0" w:color="auto"/>
        <w:bottom w:val="none" w:sz="0" w:space="0" w:color="auto"/>
        <w:right w:val="none" w:sz="0" w:space="0" w:color="auto"/>
      </w:divBdr>
    </w:div>
    <w:div w:id="233856218">
      <w:bodyDiv w:val="1"/>
      <w:marLeft w:val="0"/>
      <w:marRight w:val="0"/>
      <w:marTop w:val="0"/>
      <w:marBottom w:val="0"/>
      <w:divBdr>
        <w:top w:val="none" w:sz="0" w:space="0" w:color="auto"/>
        <w:left w:val="none" w:sz="0" w:space="0" w:color="auto"/>
        <w:bottom w:val="none" w:sz="0" w:space="0" w:color="auto"/>
        <w:right w:val="none" w:sz="0" w:space="0" w:color="auto"/>
      </w:divBdr>
    </w:div>
    <w:div w:id="281695053">
      <w:bodyDiv w:val="1"/>
      <w:marLeft w:val="0"/>
      <w:marRight w:val="0"/>
      <w:marTop w:val="0"/>
      <w:marBottom w:val="0"/>
      <w:divBdr>
        <w:top w:val="none" w:sz="0" w:space="0" w:color="auto"/>
        <w:left w:val="none" w:sz="0" w:space="0" w:color="auto"/>
        <w:bottom w:val="none" w:sz="0" w:space="0" w:color="auto"/>
        <w:right w:val="none" w:sz="0" w:space="0" w:color="auto"/>
      </w:divBdr>
    </w:div>
    <w:div w:id="562251071">
      <w:bodyDiv w:val="1"/>
      <w:marLeft w:val="0"/>
      <w:marRight w:val="0"/>
      <w:marTop w:val="0"/>
      <w:marBottom w:val="0"/>
      <w:divBdr>
        <w:top w:val="none" w:sz="0" w:space="0" w:color="auto"/>
        <w:left w:val="none" w:sz="0" w:space="0" w:color="auto"/>
        <w:bottom w:val="none" w:sz="0" w:space="0" w:color="auto"/>
        <w:right w:val="none" w:sz="0" w:space="0" w:color="auto"/>
      </w:divBdr>
    </w:div>
    <w:div w:id="1044015988">
      <w:bodyDiv w:val="1"/>
      <w:marLeft w:val="0"/>
      <w:marRight w:val="0"/>
      <w:marTop w:val="0"/>
      <w:marBottom w:val="0"/>
      <w:divBdr>
        <w:top w:val="none" w:sz="0" w:space="0" w:color="auto"/>
        <w:left w:val="none" w:sz="0" w:space="0" w:color="auto"/>
        <w:bottom w:val="none" w:sz="0" w:space="0" w:color="auto"/>
        <w:right w:val="none" w:sz="0" w:space="0" w:color="auto"/>
      </w:divBdr>
    </w:div>
    <w:div w:id="1087657923">
      <w:bodyDiv w:val="1"/>
      <w:marLeft w:val="0"/>
      <w:marRight w:val="0"/>
      <w:marTop w:val="0"/>
      <w:marBottom w:val="0"/>
      <w:divBdr>
        <w:top w:val="none" w:sz="0" w:space="0" w:color="auto"/>
        <w:left w:val="none" w:sz="0" w:space="0" w:color="auto"/>
        <w:bottom w:val="none" w:sz="0" w:space="0" w:color="auto"/>
        <w:right w:val="none" w:sz="0" w:space="0" w:color="auto"/>
      </w:divBdr>
    </w:div>
    <w:div w:id="1483081126">
      <w:bodyDiv w:val="1"/>
      <w:marLeft w:val="0"/>
      <w:marRight w:val="0"/>
      <w:marTop w:val="0"/>
      <w:marBottom w:val="0"/>
      <w:divBdr>
        <w:top w:val="none" w:sz="0" w:space="0" w:color="auto"/>
        <w:left w:val="none" w:sz="0" w:space="0" w:color="auto"/>
        <w:bottom w:val="none" w:sz="0" w:space="0" w:color="auto"/>
        <w:right w:val="none" w:sz="0" w:space="0" w:color="auto"/>
      </w:divBdr>
    </w:div>
    <w:div w:id="1504196829">
      <w:bodyDiv w:val="1"/>
      <w:marLeft w:val="0"/>
      <w:marRight w:val="0"/>
      <w:marTop w:val="0"/>
      <w:marBottom w:val="0"/>
      <w:divBdr>
        <w:top w:val="none" w:sz="0" w:space="0" w:color="auto"/>
        <w:left w:val="none" w:sz="0" w:space="0" w:color="auto"/>
        <w:bottom w:val="none" w:sz="0" w:space="0" w:color="auto"/>
        <w:right w:val="none" w:sz="0" w:space="0" w:color="auto"/>
      </w:divBdr>
    </w:div>
    <w:div w:id="1576015565">
      <w:bodyDiv w:val="1"/>
      <w:marLeft w:val="0"/>
      <w:marRight w:val="0"/>
      <w:marTop w:val="0"/>
      <w:marBottom w:val="0"/>
      <w:divBdr>
        <w:top w:val="none" w:sz="0" w:space="0" w:color="auto"/>
        <w:left w:val="none" w:sz="0" w:space="0" w:color="auto"/>
        <w:bottom w:val="none" w:sz="0" w:space="0" w:color="auto"/>
        <w:right w:val="none" w:sz="0" w:space="0" w:color="auto"/>
      </w:divBdr>
    </w:div>
    <w:div w:id="1648240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mailto:cbsm@cbsm.it" TargetMode="External"/><Relationship Id="rId4" Type="http://schemas.openxmlformats.org/officeDocument/2006/relationships/settings" Target="settings.xml"/><Relationship Id="rId9" Type="http://schemas.openxmlformats.org/officeDocument/2006/relationships/hyperlink" Target="http://www.cbsm.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F72F3-CDA0-4106-BA6E-ABA5D1BFA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2</Pages>
  <Words>1736</Words>
  <Characters>9897</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Puddu</cp:lastModifiedBy>
  <cp:revision>198</cp:revision>
  <cp:lastPrinted>2025-06-17T09:29:00Z</cp:lastPrinted>
  <dcterms:created xsi:type="dcterms:W3CDTF">2025-03-18T15:31:00Z</dcterms:created>
  <dcterms:modified xsi:type="dcterms:W3CDTF">2025-06-17T12:34:00Z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Crystal Reports</vt:lpwstr>
  </property>
  <property fmtid="{D5CDD505-2E9C-101B-9397-08002B2CF9AE}" pid="4" name="LastSaved">
    <vt:filetime>2023-05-03T00:00:00Z</vt:filetime>
  </property>
</Properties>
</file>