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BED29" w14:textId="77777777" w:rsidR="00546C5F" w:rsidRDefault="0026044A"/>
    <w:p w14:paraId="21A61078" w14:textId="77777777" w:rsidR="00474B6A" w:rsidRDefault="00474B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bug</w:t>
      </w:r>
      <w:r w:rsidRPr="00557332">
        <w:rPr>
          <w:b/>
          <w:bCs/>
          <w:sz w:val="36"/>
          <w:szCs w:val="36"/>
          <w:lang w:val="en-US"/>
        </w:rPr>
        <w:t>_1</w:t>
      </w:r>
      <w:r>
        <w:rPr>
          <w:b/>
          <w:bCs/>
          <w:sz w:val="36"/>
          <w:szCs w:val="36"/>
        </w:rPr>
        <w:t xml:space="preserve"> </w:t>
      </w:r>
      <w:r w:rsidRPr="00557332">
        <w:rPr>
          <w:b/>
          <w:bCs/>
          <w:sz w:val="36"/>
          <w:szCs w:val="36"/>
        </w:rPr>
        <w:t>пересекающиеся бронирования</w:t>
      </w:r>
    </w:p>
    <w:p w14:paraId="7AD28583" w14:textId="77777777" w:rsidR="00474B6A" w:rsidRDefault="00474B6A">
      <w:r w:rsidRPr="00474B6A">
        <w:rPr>
          <w:noProof/>
        </w:rPr>
        <w:drawing>
          <wp:inline distT="0" distB="0" distL="0" distR="0" wp14:anchorId="32646F89" wp14:editId="5217AA1E">
            <wp:extent cx="5940425" cy="2451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B6A">
        <w:rPr>
          <w:noProof/>
        </w:rPr>
        <w:drawing>
          <wp:inline distT="0" distB="0" distL="0" distR="0" wp14:anchorId="70E62872" wp14:editId="48AA9EAA">
            <wp:extent cx="5940425" cy="3051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C16" w14:textId="77777777" w:rsidR="00474B6A" w:rsidRDefault="00474B6A">
      <w:r w:rsidRPr="00474B6A">
        <w:rPr>
          <w:noProof/>
        </w:rPr>
        <w:lastRenderedPageBreak/>
        <w:drawing>
          <wp:inline distT="0" distB="0" distL="0" distR="0" wp14:anchorId="5495C655" wp14:editId="10E69E46">
            <wp:extent cx="5940425" cy="4917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2E9A" w14:textId="77777777" w:rsidR="00474B6A" w:rsidRDefault="00474B6A">
      <w:pPr>
        <w:rPr>
          <w:b/>
          <w:bCs/>
          <w:sz w:val="36"/>
          <w:szCs w:val="36"/>
        </w:rPr>
      </w:pPr>
      <w:r w:rsidRPr="00474B6A">
        <w:rPr>
          <w:b/>
          <w:bCs/>
          <w:sz w:val="36"/>
          <w:szCs w:val="36"/>
          <w:lang w:val="en-US"/>
        </w:rPr>
        <w:t>bug</w:t>
      </w:r>
      <w:r w:rsidRPr="00474B6A">
        <w:rPr>
          <w:b/>
          <w:bCs/>
          <w:sz w:val="36"/>
          <w:szCs w:val="36"/>
        </w:rPr>
        <w:t>-02 — неправильный интервал времени</w:t>
      </w:r>
    </w:p>
    <w:p w14:paraId="5F08B877" w14:textId="77777777" w:rsidR="00474B6A" w:rsidRDefault="00474B6A">
      <w:pPr>
        <w:rPr>
          <w:b/>
          <w:bCs/>
          <w:lang w:val="en-US"/>
        </w:rPr>
      </w:pPr>
      <w:r w:rsidRPr="00474B6A">
        <w:rPr>
          <w:b/>
          <w:bCs/>
          <w:noProof/>
          <w:lang w:val="en-US"/>
        </w:rPr>
        <w:drawing>
          <wp:inline distT="0" distB="0" distL="0" distR="0" wp14:anchorId="7A528C6A" wp14:editId="4BE1A60F">
            <wp:extent cx="5940425" cy="2691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83FF" w14:textId="77777777" w:rsidR="00474B6A" w:rsidRDefault="00474B6A">
      <w:pPr>
        <w:rPr>
          <w:b/>
          <w:bCs/>
          <w:lang w:val="en-US"/>
        </w:rPr>
      </w:pPr>
      <w:r w:rsidRPr="00474B6A">
        <w:rPr>
          <w:b/>
          <w:bCs/>
          <w:noProof/>
          <w:lang w:val="en-US"/>
        </w:rPr>
        <w:lastRenderedPageBreak/>
        <w:drawing>
          <wp:inline distT="0" distB="0" distL="0" distR="0" wp14:anchorId="2AAC687D" wp14:editId="3331517D">
            <wp:extent cx="5940425" cy="25946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B483" w14:textId="77777777" w:rsidR="00474B6A" w:rsidRDefault="00474B6A">
      <w:pPr>
        <w:rPr>
          <w:b/>
          <w:bCs/>
          <w:sz w:val="36"/>
          <w:szCs w:val="36"/>
          <w:lang w:val="en-US"/>
        </w:rPr>
      </w:pPr>
      <w:r w:rsidRPr="00474B6A">
        <w:rPr>
          <w:b/>
          <w:bCs/>
          <w:sz w:val="36"/>
          <w:szCs w:val="36"/>
          <w:lang w:val="en-US"/>
        </w:rPr>
        <w:t>Bug_</w:t>
      </w:r>
      <w:r>
        <w:rPr>
          <w:b/>
          <w:bCs/>
          <w:sz w:val="36"/>
          <w:szCs w:val="36"/>
          <w:lang w:val="en-US"/>
        </w:rPr>
        <w:t>3</w:t>
      </w:r>
      <w:r w:rsidRPr="00474B6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60FE63B" wp14:editId="2B00134B">
            <wp:extent cx="5940425" cy="26079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EE90" w14:textId="77777777" w:rsidR="00474B6A" w:rsidRDefault="00474B6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Bug_4</w:t>
      </w:r>
      <w:r w:rsidRPr="00474B6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CF0DE04" wp14:editId="7F821B03">
            <wp:extent cx="5940425" cy="39458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683" w14:textId="77777777" w:rsidR="00474B6A" w:rsidRDefault="00474B6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Bug_5</w:t>
      </w:r>
      <w:r w:rsidRPr="00474B6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D5340F2" wp14:editId="3DEF4B52">
            <wp:extent cx="5940425" cy="30067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XSpec="center" w:tblpY="3612"/>
        <w:tblW w:w="10937" w:type="dxa"/>
        <w:tblLayout w:type="fixed"/>
        <w:tblLook w:val="04A0" w:firstRow="1" w:lastRow="0" w:firstColumn="1" w:lastColumn="0" w:noHBand="0" w:noVBand="1"/>
      </w:tblPr>
      <w:tblGrid>
        <w:gridCol w:w="611"/>
        <w:gridCol w:w="1725"/>
        <w:gridCol w:w="2028"/>
        <w:gridCol w:w="1727"/>
        <w:gridCol w:w="1524"/>
        <w:gridCol w:w="1285"/>
        <w:gridCol w:w="1208"/>
        <w:gridCol w:w="829"/>
      </w:tblGrid>
      <w:tr w:rsidR="00A02755" w14:paraId="0F0620DE" w14:textId="77777777" w:rsidTr="00A60A6E">
        <w:trPr>
          <w:trHeight w:val="1230"/>
        </w:trPr>
        <w:tc>
          <w:tcPr>
            <w:tcW w:w="611" w:type="dxa"/>
          </w:tcPr>
          <w:p w14:paraId="08C7BE29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lastRenderedPageBreak/>
              <w:t>ID</w:t>
            </w:r>
          </w:p>
        </w:tc>
        <w:tc>
          <w:tcPr>
            <w:tcW w:w="1725" w:type="dxa"/>
          </w:tcPr>
          <w:p w14:paraId="71D6D1B4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 xml:space="preserve">Название </w:t>
            </w:r>
          </w:p>
        </w:tc>
        <w:tc>
          <w:tcPr>
            <w:tcW w:w="2028" w:type="dxa"/>
          </w:tcPr>
          <w:p w14:paraId="5937EA0A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Шаги воспроизведения</w:t>
            </w:r>
          </w:p>
        </w:tc>
        <w:tc>
          <w:tcPr>
            <w:tcW w:w="1727" w:type="dxa"/>
          </w:tcPr>
          <w:p w14:paraId="511A6104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1524" w:type="dxa"/>
          </w:tcPr>
          <w:p w14:paraId="7C08B90E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1285" w:type="dxa"/>
          </w:tcPr>
          <w:p w14:paraId="75B04FC9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приоритет</w:t>
            </w:r>
          </w:p>
        </w:tc>
        <w:tc>
          <w:tcPr>
            <w:tcW w:w="1208" w:type="dxa"/>
          </w:tcPr>
          <w:p w14:paraId="07F1BC0C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скриншо</w:t>
            </w:r>
            <w:r>
              <w:rPr>
                <w:sz w:val="24"/>
                <w:szCs w:val="24"/>
              </w:rPr>
              <w:t>т</w:t>
            </w:r>
          </w:p>
        </w:tc>
        <w:tc>
          <w:tcPr>
            <w:tcW w:w="829" w:type="dxa"/>
          </w:tcPr>
          <w:p w14:paraId="5FC7CCBC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статус</w:t>
            </w:r>
          </w:p>
        </w:tc>
      </w:tr>
      <w:tr w:rsidR="00A02755" w14:paraId="72915975" w14:textId="77777777" w:rsidTr="00A60A6E">
        <w:trPr>
          <w:trHeight w:val="1230"/>
        </w:trPr>
        <w:tc>
          <w:tcPr>
            <w:tcW w:w="611" w:type="dxa"/>
          </w:tcPr>
          <w:p w14:paraId="79278C95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Bu g1</w:t>
            </w:r>
          </w:p>
        </w:tc>
        <w:tc>
          <w:tcPr>
            <w:tcW w:w="1725" w:type="dxa"/>
          </w:tcPr>
          <w:p w14:paraId="7D492936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>Пересечение бронирований</w:t>
            </w:r>
          </w:p>
        </w:tc>
        <w:tc>
          <w:tcPr>
            <w:tcW w:w="2028" w:type="dxa"/>
          </w:tcPr>
          <w:p w14:paraId="7ABEEAD5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Создать бронь 11</w:t>
            </w:r>
            <w:r w:rsidRPr="00A02755">
              <w:rPr>
                <w:sz w:val="24"/>
                <w:szCs w:val="24"/>
                <w:lang w:val="en-US"/>
              </w:rPr>
              <w:t>:00-12:00</w:t>
            </w:r>
            <w:r>
              <w:rPr>
                <w:sz w:val="24"/>
                <w:szCs w:val="24"/>
                <w:lang w:val="en-US"/>
              </w:rPr>
              <w:t>, next 11:00-13:00</w:t>
            </w:r>
          </w:p>
        </w:tc>
        <w:tc>
          <w:tcPr>
            <w:tcW w:w="1727" w:type="dxa"/>
          </w:tcPr>
          <w:p w14:paraId="0943F514" w14:textId="77777777" w:rsidR="00A02755" w:rsidRPr="00A60A6E" w:rsidRDefault="00A60A6E" w:rsidP="00A02755">
            <w:pPr>
              <w:rPr>
                <w:sz w:val="24"/>
                <w:szCs w:val="24"/>
              </w:rPr>
            </w:pPr>
            <w:r w:rsidRPr="00A60A6E">
              <w:rPr>
                <w:sz w:val="24"/>
                <w:szCs w:val="24"/>
              </w:rPr>
              <w:t>Вто</w:t>
            </w:r>
            <w:r>
              <w:rPr>
                <w:sz w:val="24"/>
                <w:szCs w:val="24"/>
              </w:rPr>
              <w:t>ря бронь отклонена</w:t>
            </w:r>
          </w:p>
        </w:tc>
        <w:tc>
          <w:tcPr>
            <w:tcW w:w="1524" w:type="dxa"/>
          </w:tcPr>
          <w:p w14:paraId="0F1DB1F2" w14:textId="77777777" w:rsidR="00A02755" w:rsidRDefault="00A60A6E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60A6E">
              <w:rPr>
                <w:sz w:val="24"/>
                <w:szCs w:val="24"/>
              </w:rPr>
              <w:t>Вторая бронь отклоняется</w:t>
            </w:r>
          </w:p>
        </w:tc>
        <w:tc>
          <w:tcPr>
            <w:tcW w:w="1285" w:type="dxa"/>
          </w:tcPr>
          <w:p w14:paraId="014054CE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</w:rPr>
              <w:t>высокий</w:t>
            </w:r>
          </w:p>
        </w:tc>
        <w:tc>
          <w:tcPr>
            <w:tcW w:w="1208" w:type="dxa"/>
          </w:tcPr>
          <w:p w14:paraId="1C0205AE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sz w:val="24"/>
                <w:szCs w:val="24"/>
              </w:rPr>
              <w:t>В работе</w:t>
            </w:r>
          </w:p>
        </w:tc>
        <w:tc>
          <w:tcPr>
            <w:tcW w:w="829" w:type="dxa"/>
          </w:tcPr>
          <w:p w14:paraId="14A0A973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Close b</w:t>
            </w:r>
          </w:p>
        </w:tc>
      </w:tr>
      <w:tr w:rsidR="00A02755" w14:paraId="135FA9A9" w14:textId="77777777" w:rsidTr="00A60A6E">
        <w:trPr>
          <w:trHeight w:val="1230"/>
        </w:trPr>
        <w:tc>
          <w:tcPr>
            <w:tcW w:w="611" w:type="dxa"/>
          </w:tcPr>
          <w:p w14:paraId="4D21DA4C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Bu g2</w:t>
            </w:r>
          </w:p>
        </w:tc>
        <w:tc>
          <w:tcPr>
            <w:tcW w:w="1725" w:type="dxa"/>
          </w:tcPr>
          <w:p w14:paraId="26C07059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 xml:space="preserve">Неверный интервал времени </w:t>
            </w:r>
          </w:p>
        </w:tc>
        <w:tc>
          <w:tcPr>
            <w:tcW w:w="2028" w:type="dxa"/>
          </w:tcPr>
          <w:p w14:paraId="3FA2DEE6" w14:textId="77777777" w:rsidR="00A02755" w:rsidRPr="00A02755" w:rsidRDefault="00A02755" w:rsidP="00A02755">
            <w:pPr>
              <w:rPr>
                <w:sz w:val="24"/>
                <w:szCs w:val="24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Start 14:00,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02755">
              <w:rPr>
                <w:sz w:val="24"/>
                <w:szCs w:val="24"/>
                <w:lang w:val="en-US"/>
              </w:rPr>
              <w:t>konec</w:t>
            </w:r>
            <w:proofErr w:type="spellEnd"/>
            <w:r w:rsidRPr="00A02755">
              <w:rPr>
                <w:sz w:val="24"/>
                <w:szCs w:val="24"/>
                <w:lang w:val="en-US"/>
              </w:rPr>
              <w:t xml:space="preserve"> 10:00</w:t>
            </w:r>
          </w:p>
        </w:tc>
        <w:tc>
          <w:tcPr>
            <w:tcW w:w="1727" w:type="dxa"/>
          </w:tcPr>
          <w:p w14:paraId="664DEBDA" w14:textId="77777777" w:rsidR="00A02755" w:rsidRPr="00A60A6E" w:rsidRDefault="00A60A6E" w:rsidP="00A02755">
            <w:pPr>
              <w:rPr>
                <w:sz w:val="24"/>
                <w:szCs w:val="24"/>
              </w:rPr>
            </w:pPr>
            <w:r w:rsidRPr="00A60A6E">
              <w:rPr>
                <w:sz w:val="24"/>
                <w:szCs w:val="24"/>
              </w:rPr>
              <w:t>Показано</w:t>
            </w:r>
            <w:r>
              <w:rPr>
                <w:sz w:val="24"/>
                <w:szCs w:val="24"/>
              </w:rPr>
              <w:t xml:space="preserve"> сообщение об ошибке</w:t>
            </w:r>
          </w:p>
        </w:tc>
        <w:tc>
          <w:tcPr>
            <w:tcW w:w="1524" w:type="dxa"/>
          </w:tcPr>
          <w:p w14:paraId="565E0347" w14:textId="77777777" w:rsidR="00A02755" w:rsidRPr="00A60A6E" w:rsidRDefault="00A60A6E" w:rsidP="00A02755">
            <w:pPr>
              <w:rPr>
                <w:sz w:val="24"/>
                <w:szCs w:val="24"/>
              </w:rPr>
            </w:pPr>
            <w:r w:rsidRPr="00A60A6E">
              <w:rPr>
                <w:sz w:val="24"/>
                <w:szCs w:val="24"/>
              </w:rPr>
              <w:t>Бро</w:t>
            </w:r>
            <w:r>
              <w:rPr>
                <w:sz w:val="24"/>
                <w:szCs w:val="24"/>
              </w:rPr>
              <w:t xml:space="preserve">нь создается </w:t>
            </w:r>
            <w:proofErr w:type="spellStart"/>
            <w:r>
              <w:rPr>
                <w:sz w:val="24"/>
                <w:szCs w:val="24"/>
              </w:rPr>
              <w:t>некоретным</w:t>
            </w:r>
            <w:proofErr w:type="spellEnd"/>
            <w:r>
              <w:rPr>
                <w:sz w:val="24"/>
                <w:szCs w:val="24"/>
              </w:rPr>
              <w:t xml:space="preserve"> временем </w:t>
            </w:r>
          </w:p>
        </w:tc>
        <w:tc>
          <w:tcPr>
            <w:tcW w:w="1285" w:type="dxa"/>
          </w:tcPr>
          <w:p w14:paraId="6FB0A903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высокий</w:t>
            </w:r>
          </w:p>
        </w:tc>
        <w:tc>
          <w:tcPr>
            <w:tcW w:w="1208" w:type="dxa"/>
          </w:tcPr>
          <w:p w14:paraId="6750B958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sz w:val="24"/>
                <w:szCs w:val="24"/>
              </w:rPr>
              <w:t>В работе</w:t>
            </w:r>
          </w:p>
        </w:tc>
        <w:tc>
          <w:tcPr>
            <w:tcW w:w="829" w:type="dxa"/>
          </w:tcPr>
          <w:p w14:paraId="1EE35C7B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Close b</w:t>
            </w:r>
          </w:p>
        </w:tc>
      </w:tr>
      <w:tr w:rsidR="00A02755" w14:paraId="23CC392C" w14:textId="77777777" w:rsidTr="00A60A6E">
        <w:trPr>
          <w:trHeight w:val="1265"/>
        </w:trPr>
        <w:tc>
          <w:tcPr>
            <w:tcW w:w="611" w:type="dxa"/>
          </w:tcPr>
          <w:p w14:paraId="57FC7D1A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Bu g3</w:t>
            </w:r>
          </w:p>
        </w:tc>
        <w:tc>
          <w:tcPr>
            <w:tcW w:w="1725" w:type="dxa"/>
          </w:tcPr>
          <w:p w14:paraId="0C583DF1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>Недоступная аудитория</w:t>
            </w:r>
          </w:p>
        </w:tc>
        <w:tc>
          <w:tcPr>
            <w:tcW w:w="2028" w:type="dxa"/>
          </w:tcPr>
          <w:p w14:paraId="304D04D1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Попробовать забронировать аудиторию 305</w:t>
            </w:r>
          </w:p>
        </w:tc>
        <w:tc>
          <w:tcPr>
            <w:tcW w:w="1727" w:type="dxa"/>
          </w:tcPr>
          <w:p w14:paraId="15BE9D98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 xml:space="preserve">Бронь не создается </w:t>
            </w:r>
          </w:p>
        </w:tc>
        <w:tc>
          <w:tcPr>
            <w:tcW w:w="1524" w:type="dxa"/>
          </w:tcPr>
          <w:p w14:paraId="4CB097A0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Бронь создается</w:t>
            </w:r>
          </w:p>
        </w:tc>
        <w:tc>
          <w:tcPr>
            <w:tcW w:w="1285" w:type="dxa"/>
          </w:tcPr>
          <w:p w14:paraId="2DB5B2F0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средний</w:t>
            </w:r>
          </w:p>
        </w:tc>
        <w:tc>
          <w:tcPr>
            <w:tcW w:w="1208" w:type="dxa"/>
          </w:tcPr>
          <w:p w14:paraId="2E9E648D" w14:textId="77777777" w:rsidR="00A02755" w:rsidRPr="00A02755" w:rsidRDefault="00A02755" w:rsidP="00A027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работе</w:t>
            </w:r>
          </w:p>
        </w:tc>
        <w:tc>
          <w:tcPr>
            <w:tcW w:w="829" w:type="dxa"/>
          </w:tcPr>
          <w:p w14:paraId="0D843404" w14:textId="77777777" w:rsidR="00A02755" w:rsidRPr="00A02755" w:rsidRDefault="00A02755" w:rsidP="00A02755">
            <w:pPr>
              <w:rPr>
                <w:sz w:val="24"/>
                <w:szCs w:val="24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Close b</w:t>
            </w:r>
          </w:p>
        </w:tc>
      </w:tr>
      <w:tr w:rsidR="00A02755" w14:paraId="2161D414" w14:textId="77777777" w:rsidTr="00A60A6E">
        <w:trPr>
          <w:trHeight w:val="1230"/>
        </w:trPr>
        <w:tc>
          <w:tcPr>
            <w:tcW w:w="611" w:type="dxa"/>
          </w:tcPr>
          <w:p w14:paraId="6CBA1DE8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Bu g4</w:t>
            </w:r>
          </w:p>
        </w:tc>
        <w:tc>
          <w:tcPr>
            <w:tcW w:w="1725" w:type="dxa"/>
          </w:tcPr>
          <w:p w14:paraId="3B1A2DB7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>Разные даты</w:t>
            </w:r>
          </w:p>
        </w:tc>
        <w:tc>
          <w:tcPr>
            <w:tcW w:w="2028" w:type="dxa"/>
          </w:tcPr>
          <w:p w14:paraId="765896A0" w14:textId="77777777" w:rsidR="00A02755" w:rsidRPr="002C432D" w:rsidRDefault="00A02755" w:rsidP="00A02755">
            <w:pPr>
              <w:rPr>
                <w:sz w:val="24"/>
                <w:szCs w:val="24"/>
              </w:rPr>
            </w:pPr>
            <w:r w:rsidRPr="00A02755">
              <w:rPr>
                <w:sz w:val="24"/>
                <w:szCs w:val="24"/>
              </w:rPr>
              <w:t>Созд</w:t>
            </w:r>
            <w:r>
              <w:rPr>
                <w:sz w:val="24"/>
                <w:szCs w:val="24"/>
              </w:rPr>
              <w:t>ать бронь на сегодня</w:t>
            </w:r>
            <w:r w:rsidR="002C432D">
              <w:rPr>
                <w:sz w:val="24"/>
                <w:szCs w:val="24"/>
              </w:rPr>
              <w:t xml:space="preserve"> 10</w:t>
            </w:r>
            <w:r w:rsidR="002C432D" w:rsidRPr="002C432D">
              <w:rPr>
                <w:sz w:val="24"/>
                <w:szCs w:val="24"/>
              </w:rPr>
              <w:t xml:space="preserve">:00-12:00, </w:t>
            </w:r>
            <w:r w:rsidR="002C432D">
              <w:rPr>
                <w:sz w:val="24"/>
                <w:szCs w:val="24"/>
              </w:rPr>
              <w:t>и завтра на то же время</w:t>
            </w:r>
          </w:p>
        </w:tc>
        <w:tc>
          <w:tcPr>
            <w:tcW w:w="1727" w:type="dxa"/>
          </w:tcPr>
          <w:p w14:paraId="3F976D77" w14:textId="77777777" w:rsidR="00A02755" w:rsidRPr="002C432D" w:rsidRDefault="002C432D" w:rsidP="00A02755">
            <w:pPr>
              <w:rPr>
                <w:sz w:val="24"/>
                <w:szCs w:val="24"/>
              </w:rPr>
            </w:pPr>
            <w:r w:rsidRPr="002C432D">
              <w:rPr>
                <w:sz w:val="24"/>
                <w:szCs w:val="24"/>
              </w:rPr>
              <w:t xml:space="preserve">Обе </w:t>
            </w:r>
            <w:proofErr w:type="gramStart"/>
            <w:r>
              <w:rPr>
                <w:sz w:val="24"/>
                <w:szCs w:val="24"/>
              </w:rPr>
              <w:t>б</w:t>
            </w:r>
            <w:r w:rsidRPr="002C432D">
              <w:rPr>
                <w:sz w:val="24"/>
                <w:szCs w:val="24"/>
              </w:rPr>
              <w:t>рони</w:t>
            </w:r>
            <w:r w:rsidR="00A60A6E">
              <w:rPr>
                <w:sz w:val="24"/>
                <w:szCs w:val="24"/>
              </w:rPr>
              <w:t xml:space="preserve">  сохраняются</w:t>
            </w:r>
            <w:proofErr w:type="gramEnd"/>
          </w:p>
        </w:tc>
        <w:tc>
          <w:tcPr>
            <w:tcW w:w="1524" w:type="dxa"/>
          </w:tcPr>
          <w:p w14:paraId="2F4F3317" w14:textId="77777777" w:rsidR="00A02755" w:rsidRPr="00A60A6E" w:rsidRDefault="00A60A6E" w:rsidP="00A02755">
            <w:pPr>
              <w:rPr>
                <w:sz w:val="24"/>
                <w:szCs w:val="24"/>
              </w:rPr>
            </w:pPr>
            <w:r w:rsidRPr="00A60A6E">
              <w:rPr>
                <w:sz w:val="24"/>
                <w:szCs w:val="24"/>
              </w:rPr>
              <w:t>Вторая бронь отклоняется</w:t>
            </w:r>
          </w:p>
        </w:tc>
        <w:tc>
          <w:tcPr>
            <w:tcW w:w="1285" w:type="dxa"/>
          </w:tcPr>
          <w:p w14:paraId="0C67D06D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</w:rPr>
              <w:t>средний</w:t>
            </w:r>
          </w:p>
        </w:tc>
        <w:tc>
          <w:tcPr>
            <w:tcW w:w="1208" w:type="dxa"/>
          </w:tcPr>
          <w:p w14:paraId="05B39BA0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sz w:val="24"/>
                <w:szCs w:val="24"/>
              </w:rPr>
              <w:t>В работе</w:t>
            </w:r>
          </w:p>
        </w:tc>
        <w:tc>
          <w:tcPr>
            <w:tcW w:w="829" w:type="dxa"/>
          </w:tcPr>
          <w:p w14:paraId="5665FB2D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Close b</w:t>
            </w:r>
          </w:p>
        </w:tc>
      </w:tr>
      <w:tr w:rsidR="00A02755" w14:paraId="43DE78F5" w14:textId="77777777" w:rsidTr="00A60A6E">
        <w:trPr>
          <w:trHeight w:val="1230"/>
        </w:trPr>
        <w:tc>
          <w:tcPr>
            <w:tcW w:w="611" w:type="dxa"/>
          </w:tcPr>
          <w:p w14:paraId="4111B7DE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Bu g5</w:t>
            </w:r>
          </w:p>
        </w:tc>
        <w:tc>
          <w:tcPr>
            <w:tcW w:w="1725" w:type="dxa"/>
          </w:tcPr>
          <w:p w14:paraId="5FC786C1" w14:textId="77777777" w:rsidR="00A02755" w:rsidRPr="00474B6A" w:rsidRDefault="00A02755" w:rsidP="00A02755">
            <w:pPr>
              <w:rPr>
                <w:sz w:val="24"/>
                <w:szCs w:val="24"/>
              </w:rPr>
            </w:pPr>
            <w:r w:rsidRPr="00474B6A">
              <w:rPr>
                <w:sz w:val="24"/>
                <w:szCs w:val="24"/>
              </w:rPr>
              <w:t>Разные аудитории</w:t>
            </w:r>
          </w:p>
        </w:tc>
        <w:tc>
          <w:tcPr>
            <w:tcW w:w="2028" w:type="dxa"/>
          </w:tcPr>
          <w:p w14:paraId="0489826B" w14:textId="77777777" w:rsidR="00A02755" w:rsidRPr="002C432D" w:rsidRDefault="002C432D" w:rsidP="00A02755">
            <w:pPr>
              <w:rPr>
                <w:sz w:val="24"/>
                <w:szCs w:val="24"/>
              </w:rPr>
            </w:pPr>
            <w:r w:rsidRPr="002C432D">
              <w:rPr>
                <w:sz w:val="24"/>
                <w:szCs w:val="24"/>
              </w:rPr>
              <w:t>Забр</w:t>
            </w:r>
            <w:r>
              <w:rPr>
                <w:sz w:val="24"/>
                <w:szCs w:val="24"/>
              </w:rPr>
              <w:t>онировать аудитории 301 и 302 на одно время</w:t>
            </w:r>
          </w:p>
        </w:tc>
        <w:tc>
          <w:tcPr>
            <w:tcW w:w="1727" w:type="dxa"/>
          </w:tcPr>
          <w:p w14:paraId="2A5CF05B" w14:textId="77777777" w:rsidR="00A02755" w:rsidRPr="002C432D" w:rsidRDefault="002C432D" w:rsidP="00A02755">
            <w:pPr>
              <w:rPr>
                <w:sz w:val="24"/>
                <w:szCs w:val="24"/>
              </w:rPr>
            </w:pPr>
            <w:r w:rsidRPr="002C432D">
              <w:rPr>
                <w:sz w:val="24"/>
                <w:szCs w:val="24"/>
              </w:rPr>
              <w:t xml:space="preserve">Обе </w:t>
            </w:r>
            <w:r>
              <w:rPr>
                <w:sz w:val="24"/>
                <w:szCs w:val="24"/>
              </w:rPr>
              <w:t xml:space="preserve">брони сохраняются </w:t>
            </w:r>
          </w:p>
        </w:tc>
        <w:tc>
          <w:tcPr>
            <w:tcW w:w="1524" w:type="dxa"/>
          </w:tcPr>
          <w:p w14:paraId="4A7D905A" w14:textId="77777777" w:rsidR="00A02755" w:rsidRPr="00A60A6E" w:rsidRDefault="00A60A6E" w:rsidP="00A02755">
            <w:pPr>
              <w:rPr>
                <w:sz w:val="24"/>
                <w:szCs w:val="24"/>
              </w:rPr>
            </w:pPr>
            <w:r w:rsidRPr="00A60A6E">
              <w:rPr>
                <w:sz w:val="24"/>
                <w:szCs w:val="24"/>
              </w:rPr>
              <w:t>Вторая бронь отклоняется</w:t>
            </w:r>
          </w:p>
        </w:tc>
        <w:tc>
          <w:tcPr>
            <w:tcW w:w="1285" w:type="dxa"/>
          </w:tcPr>
          <w:p w14:paraId="4E179680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</w:rPr>
              <w:t>средний</w:t>
            </w:r>
          </w:p>
        </w:tc>
        <w:tc>
          <w:tcPr>
            <w:tcW w:w="1208" w:type="dxa"/>
          </w:tcPr>
          <w:p w14:paraId="79F5831D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sz w:val="24"/>
                <w:szCs w:val="24"/>
              </w:rPr>
              <w:t>В работе</w:t>
            </w:r>
          </w:p>
        </w:tc>
        <w:tc>
          <w:tcPr>
            <w:tcW w:w="829" w:type="dxa"/>
          </w:tcPr>
          <w:p w14:paraId="5AB3EED6" w14:textId="77777777" w:rsidR="00A02755" w:rsidRDefault="00A02755" w:rsidP="00A0275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A02755">
              <w:rPr>
                <w:sz w:val="24"/>
                <w:szCs w:val="24"/>
                <w:lang w:val="en-US"/>
              </w:rPr>
              <w:t>Close b</w:t>
            </w:r>
          </w:p>
        </w:tc>
      </w:tr>
    </w:tbl>
    <w:p w14:paraId="48D33A73" w14:textId="77777777" w:rsidR="00474B6A" w:rsidRDefault="00474B6A">
      <w:pPr>
        <w:rPr>
          <w:b/>
          <w:bCs/>
          <w:sz w:val="36"/>
          <w:szCs w:val="36"/>
          <w:lang w:val="en-US"/>
        </w:rPr>
      </w:pPr>
      <w:r w:rsidRPr="00474B6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029669A" wp14:editId="6F51E54E">
            <wp:extent cx="5940425" cy="22529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39BF" w14:textId="77777777" w:rsidR="00474B6A" w:rsidRDefault="00474B6A">
      <w:pPr>
        <w:rPr>
          <w:b/>
          <w:bCs/>
          <w:sz w:val="36"/>
          <w:szCs w:val="36"/>
          <w:lang w:val="en-US"/>
        </w:rPr>
      </w:pPr>
    </w:p>
    <w:tbl>
      <w:tblPr>
        <w:tblStyle w:val="a3"/>
        <w:tblpPr w:leftFromText="180" w:rightFromText="180" w:horzAnchor="margin" w:tblpXSpec="center" w:tblpY="-10793"/>
        <w:tblW w:w="9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1"/>
        <w:gridCol w:w="1618"/>
        <w:gridCol w:w="1282"/>
        <w:gridCol w:w="1089"/>
        <w:gridCol w:w="1384"/>
        <w:gridCol w:w="1145"/>
        <w:gridCol w:w="1459"/>
        <w:gridCol w:w="1274"/>
      </w:tblGrid>
      <w:tr w:rsidR="00A60A6E" w:rsidRPr="00DA1963" w14:paraId="4F66C7DF" w14:textId="77777777" w:rsidTr="00A60A6E">
        <w:trPr>
          <w:trHeight w:val="799"/>
        </w:trPr>
        <w:tc>
          <w:tcPr>
            <w:tcW w:w="702" w:type="dxa"/>
            <w:vAlign w:val="center"/>
          </w:tcPr>
          <w:p w14:paraId="54924AC6" w14:textId="77777777" w:rsidR="00A60A6E" w:rsidRPr="00A60A6E" w:rsidRDefault="00A60A6E" w:rsidP="00A60A6E">
            <w:pPr>
              <w:rPr>
                <w:b/>
                <w:bCs/>
                <w:sz w:val="28"/>
                <w:szCs w:val="28"/>
              </w:rPr>
            </w:pPr>
            <w:r w:rsidRPr="00A60A6E">
              <w:rPr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1686" w:type="dxa"/>
            <w:vAlign w:val="center"/>
          </w:tcPr>
          <w:p w14:paraId="0B4B6779" w14:textId="77777777" w:rsidR="00A60A6E" w:rsidRPr="00DA1963" w:rsidRDefault="00A60A6E" w:rsidP="00A60A6E">
            <w:r w:rsidRPr="00DA1963">
              <w:t>Файл / метод</w:t>
            </w:r>
          </w:p>
        </w:tc>
        <w:tc>
          <w:tcPr>
            <w:tcW w:w="1149" w:type="dxa"/>
            <w:vAlign w:val="center"/>
          </w:tcPr>
          <w:p w14:paraId="66CD42C1" w14:textId="77777777" w:rsidR="00A60A6E" w:rsidRPr="00DA1963" w:rsidRDefault="00A60A6E" w:rsidP="00A60A6E">
            <w:r w:rsidRPr="00DA1963">
              <w:t>Изменение для проверки</w:t>
            </w:r>
          </w:p>
        </w:tc>
        <w:tc>
          <w:tcPr>
            <w:tcW w:w="1093" w:type="dxa"/>
            <w:vAlign w:val="center"/>
          </w:tcPr>
          <w:p w14:paraId="6B86CFFC" w14:textId="77777777" w:rsidR="00A60A6E" w:rsidRPr="00DA1963" w:rsidRDefault="00A60A6E" w:rsidP="00A60A6E">
            <w:r w:rsidRPr="00DA1963">
              <w:t>Тестовые данные</w:t>
            </w:r>
          </w:p>
        </w:tc>
        <w:tc>
          <w:tcPr>
            <w:tcW w:w="1181" w:type="dxa"/>
            <w:vAlign w:val="center"/>
          </w:tcPr>
          <w:p w14:paraId="2DE5E9A3" w14:textId="77777777" w:rsidR="00A60A6E" w:rsidRPr="00DA1963" w:rsidRDefault="00A60A6E" w:rsidP="00A60A6E">
            <w:r w:rsidRPr="00DA1963">
              <w:t>Ожидаемый результат</w:t>
            </w:r>
          </w:p>
        </w:tc>
        <w:tc>
          <w:tcPr>
            <w:tcW w:w="1202" w:type="dxa"/>
            <w:vAlign w:val="center"/>
          </w:tcPr>
          <w:p w14:paraId="6840EC0D" w14:textId="77777777" w:rsidR="00A60A6E" w:rsidRPr="00DA1963" w:rsidRDefault="00A60A6E" w:rsidP="00A60A6E">
            <w:r w:rsidRPr="00DA1963">
              <w:t>Причина ошибки</w:t>
            </w:r>
          </w:p>
        </w:tc>
        <w:tc>
          <w:tcPr>
            <w:tcW w:w="1406" w:type="dxa"/>
            <w:vAlign w:val="center"/>
          </w:tcPr>
          <w:p w14:paraId="1DACA6C3" w14:textId="77777777" w:rsidR="00A60A6E" w:rsidRPr="00DA1963" w:rsidRDefault="00A60A6E" w:rsidP="00A60A6E">
            <w:r w:rsidRPr="00DA1963">
              <w:t>Исправление</w:t>
            </w:r>
          </w:p>
        </w:tc>
        <w:tc>
          <w:tcPr>
            <w:tcW w:w="1039" w:type="dxa"/>
            <w:vAlign w:val="center"/>
          </w:tcPr>
          <w:p w14:paraId="038639DF" w14:textId="77777777" w:rsidR="00A60A6E" w:rsidRPr="00DA1963" w:rsidRDefault="00A60A6E" w:rsidP="00A60A6E">
            <w:r w:rsidRPr="00DA1963">
              <w:t>Повторный тест</w:t>
            </w:r>
          </w:p>
        </w:tc>
      </w:tr>
      <w:tr w:rsidR="00A60A6E" w:rsidRPr="00A60A6E" w14:paraId="53F2E2E4" w14:textId="77777777" w:rsidTr="00A60A6E">
        <w:trPr>
          <w:trHeight w:val="1611"/>
        </w:trPr>
        <w:tc>
          <w:tcPr>
            <w:tcW w:w="702" w:type="dxa"/>
            <w:vAlign w:val="center"/>
          </w:tcPr>
          <w:p w14:paraId="350EA821" w14:textId="77777777" w:rsidR="00A60A6E" w:rsidRPr="0026044A" w:rsidRDefault="00A60A6E" w:rsidP="00A60A6E">
            <w:pPr>
              <w:rPr>
                <w:b/>
                <w:bCs/>
              </w:rPr>
            </w:pPr>
            <w:r w:rsidRPr="0026044A">
              <w:rPr>
                <w:b/>
                <w:bCs/>
              </w:rPr>
              <w:t>BUG-01</w:t>
            </w:r>
          </w:p>
        </w:tc>
        <w:tc>
          <w:tcPr>
            <w:tcW w:w="1686" w:type="dxa"/>
            <w:vAlign w:val="center"/>
          </w:tcPr>
          <w:p w14:paraId="0E54C5F8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proofErr w:type="spellStart"/>
            <w:r w:rsidRPr="0026044A">
              <w:rPr>
                <w:sz w:val="16"/>
                <w:szCs w:val="16"/>
              </w:rPr>
              <w:t>BookingService.cs</w:t>
            </w:r>
            <w:proofErr w:type="spellEnd"/>
            <w:r w:rsidRPr="0026044A">
              <w:rPr>
                <w:sz w:val="16"/>
                <w:szCs w:val="16"/>
              </w:rPr>
              <w:t xml:space="preserve"> / </w:t>
            </w:r>
            <w:proofErr w:type="spellStart"/>
            <w:proofErr w:type="gramStart"/>
            <w:r w:rsidRPr="0026044A">
              <w:rPr>
                <w:sz w:val="16"/>
                <w:szCs w:val="16"/>
              </w:rPr>
              <w:t>AddBooking</w:t>
            </w:r>
            <w:proofErr w:type="spellEnd"/>
            <w:r w:rsidRPr="0026044A">
              <w:rPr>
                <w:sz w:val="16"/>
                <w:szCs w:val="16"/>
              </w:rPr>
              <w:t>(</w:t>
            </w:r>
            <w:proofErr w:type="gramEnd"/>
            <w:r w:rsidRPr="0026044A">
              <w:rPr>
                <w:sz w:val="16"/>
                <w:szCs w:val="16"/>
              </w:rPr>
              <w:t>)</w:t>
            </w:r>
          </w:p>
        </w:tc>
        <w:tc>
          <w:tcPr>
            <w:tcW w:w="1149" w:type="dxa"/>
            <w:vAlign w:val="center"/>
          </w:tcPr>
          <w:p w14:paraId="653B759C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Изменить условие проверки пересечения времени.</w:t>
            </w:r>
          </w:p>
        </w:tc>
        <w:tc>
          <w:tcPr>
            <w:tcW w:w="1093" w:type="dxa"/>
            <w:vAlign w:val="center"/>
          </w:tcPr>
          <w:p w14:paraId="351BDC8E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Одна аудитория, одна дата: 10:00–12:00 и 11:00–13:00.</w:t>
            </w:r>
          </w:p>
        </w:tc>
        <w:tc>
          <w:tcPr>
            <w:tcW w:w="1181" w:type="dxa"/>
            <w:vAlign w:val="center"/>
          </w:tcPr>
          <w:p w14:paraId="08E9093C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Вторая бронь отклоняется.</w:t>
            </w:r>
          </w:p>
        </w:tc>
        <w:tc>
          <w:tcPr>
            <w:tcW w:w="1202" w:type="dxa"/>
            <w:vAlign w:val="center"/>
          </w:tcPr>
          <w:p w14:paraId="6F13E782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Неверное условие пересечения интервалов.</w:t>
            </w:r>
          </w:p>
        </w:tc>
        <w:tc>
          <w:tcPr>
            <w:tcW w:w="1406" w:type="dxa"/>
            <w:vAlign w:val="center"/>
          </w:tcPr>
          <w:p w14:paraId="69A56694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Использовать проверку пересечения времени, даты и аудитории.</w:t>
            </w:r>
          </w:p>
        </w:tc>
        <w:tc>
          <w:tcPr>
            <w:tcW w:w="1039" w:type="dxa"/>
            <w:vAlign w:val="center"/>
          </w:tcPr>
          <w:p w14:paraId="095D1B74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Пройден</w:t>
            </w:r>
          </w:p>
        </w:tc>
      </w:tr>
      <w:tr w:rsidR="00A60A6E" w:rsidRPr="00A60A6E" w14:paraId="139320FC" w14:textId="77777777" w:rsidTr="00A60A6E">
        <w:trPr>
          <w:trHeight w:val="1345"/>
        </w:trPr>
        <w:tc>
          <w:tcPr>
            <w:tcW w:w="702" w:type="dxa"/>
            <w:vAlign w:val="center"/>
          </w:tcPr>
          <w:p w14:paraId="27F7360C" w14:textId="77777777" w:rsidR="00A60A6E" w:rsidRPr="0026044A" w:rsidRDefault="00A60A6E" w:rsidP="00A60A6E">
            <w:pPr>
              <w:rPr>
                <w:b/>
                <w:bCs/>
              </w:rPr>
            </w:pPr>
            <w:r w:rsidRPr="0026044A">
              <w:rPr>
                <w:b/>
                <w:bCs/>
              </w:rPr>
              <w:t>BUG-02</w:t>
            </w:r>
          </w:p>
        </w:tc>
        <w:tc>
          <w:tcPr>
            <w:tcW w:w="1686" w:type="dxa"/>
            <w:vAlign w:val="center"/>
          </w:tcPr>
          <w:p w14:paraId="51E12F71" w14:textId="77777777" w:rsidR="00A60A6E" w:rsidRPr="0026044A" w:rsidRDefault="00A60A6E" w:rsidP="00A60A6E">
            <w:pPr>
              <w:rPr>
                <w:sz w:val="16"/>
                <w:szCs w:val="16"/>
                <w:lang w:val="en-US"/>
              </w:rPr>
            </w:pPr>
            <w:proofErr w:type="spellStart"/>
            <w:r w:rsidRPr="0026044A">
              <w:rPr>
                <w:sz w:val="16"/>
                <w:szCs w:val="16"/>
                <w:lang w:val="en-US"/>
              </w:rPr>
              <w:t>MainWindow.xaml.cs</w:t>
            </w:r>
            <w:proofErr w:type="spellEnd"/>
            <w:r w:rsidRPr="0026044A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26044A">
              <w:rPr>
                <w:sz w:val="16"/>
                <w:szCs w:val="16"/>
                <w:lang w:val="en-US"/>
              </w:rPr>
              <w:t>BookButton_</w:t>
            </w:r>
            <w:proofErr w:type="gramStart"/>
            <w:r w:rsidRPr="0026044A">
              <w:rPr>
                <w:sz w:val="16"/>
                <w:szCs w:val="16"/>
                <w:lang w:val="en-US"/>
              </w:rPr>
              <w:t>Click</w:t>
            </w:r>
            <w:proofErr w:type="spellEnd"/>
            <w:r w:rsidRPr="0026044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6044A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1149" w:type="dxa"/>
            <w:vAlign w:val="center"/>
          </w:tcPr>
          <w:p w14:paraId="46E5EE06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Временно убрать проверку начала и окончания.</w:t>
            </w:r>
          </w:p>
        </w:tc>
        <w:tc>
          <w:tcPr>
            <w:tcW w:w="1093" w:type="dxa"/>
            <w:vAlign w:val="center"/>
          </w:tcPr>
          <w:p w14:paraId="7DE92C33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Начало 14:00, окончание 10:00.</w:t>
            </w:r>
          </w:p>
        </w:tc>
        <w:tc>
          <w:tcPr>
            <w:tcW w:w="1181" w:type="dxa"/>
            <w:vAlign w:val="center"/>
          </w:tcPr>
          <w:p w14:paraId="7551A06D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Бронь не создаётся.</w:t>
            </w:r>
          </w:p>
        </w:tc>
        <w:tc>
          <w:tcPr>
            <w:tcW w:w="1202" w:type="dxa"/>
            <w:vAlign w:val="center"/>
          </w:tcPr>
          <w:p w14:paraId="57847832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Отсутствует проверка корректности времени.</w:t>
            </w:r>
          </w:p>
        </w:tc>
        <w:tc>
          <w:tcPr>
            <w:tcW w:w="1406" w:type="dxa"/>
            <w:vAlign w:val="center"/>
          </w:tcPr>
          <w:p w14:paraId="10040716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 xml:space="preserve">Вернуть проверку </w:t>
            </w:r>
            <w:proofErr w:type="spellStart"/>
            <w:proofErr w:type="gramStart"/>
            <w:r w:rsidRPr="0026044A">
              <w:rPr>
                <w:sz w:val="16"/>
                <w:szCs w:val="16"/>
              </w:rPr>
              <w:t>startTime</w:t>
            </w:r>
            <w:proofErr w:type="spellEnd"/>
            <w:r w:rsidRPr="0026044A">
              <w:rPr>
                <w:sz w:val="16"/>
                <w:szCs w:val="16"/>
              </w:rPr>
              <w:t xml:space="preserve"> &gt;</w:t>
            </w:r>
            <w:proofErr w:type="gramEnd"/>
            <w:r w:rsidRPr="0026044A">
              <w:rPr>
                <w:sz w:val="16"/>
                <w:szCs w:val="16"/>
              </w:rPr>
              <w:t xml:space="preserve">= </w:t>
            </w:r>
            <w:proofErr w:type="spellStart"/>
            <w:r w:rsidRPr="0026044A">
              <w:rPr>
                <w:sz w:val="16"/>
                <w:szCs w:val="16"/>
              </w:rPr>
              <w:t>endTime</w:t>
            </w:r>
            <w:proofErr w:type="spellEnd"/>
            <w:r w:rsidRPr="0026044A">
              <w:rPr>
                <w:sz w:val="16"/>
                <w:szCs w:val="16"/>
              </w:rPr>
              <w:t>.</w:t>
            </w:r>
          </w:p>
        </w:tc>
        <w:tc>
          <w:tcPr>
            <w:tcW w:w="1039" w:type="dxa"/>
            <w:vAlign w:val="center"/>
          </w:tcPr>
          <w:p w14:paraId="05908035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Пройден</w:t>
            </w:r>
          </w:p>
        </w:tc>
      </w:tr>
      <w:tr w:rsidR="00A60A6E" w:rsidRPr="00A60A6E" w14:paraId="4536A57C" w14:textId="77777777" w:rsidTr="00A60A6E">
        <w:trPr>
          <w:trHeight w:val="1079"/>
        </w:trPr>
        <w:tc>
          <w:tcPr>
            <w:tcW w:w="702" w:type="dxa"/>
            <w:vAlign w:val="center"/>
          </w:tcPr>
          <w:p w14:paraId="0E653213" w14:textId="77777777" w:rsidR="00A60A6E" w:rsidRPr="0026044A" w:rsidRDefault="00A60A6E" w:rsidP="00A60A6E">
            <w:pPr>
              <w:rPr>
                <w:b/>
                <w:bCs/>
              </w:rPr>
            </w:pPr>
            <w:r w:rsidRPr="0026044A">
              <w:rPr>
                <w:b/>
                <w:bCs/>
              </w:rPr>
              <w:t>BUG-03</w:t>
            </w:r>
          </w:p>
        </w:tc>
        <w:tc>
          <w:tcPr>
            <w:tcW w:w="1686" w:type="dxa"/>
            <w:vAlign w:val="center"/>
          </w:tcPr>
          <w:p w14:paraId="5B3EC42A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proofErr w:type="spellStart"/>
            <w:r w:rsidRPr="0026044A">
              <w:rPr>
                <w:sz w:val="16"/>
                <w:szCs w:val="16"/>
              </w:rPr>
              <w:t>RoomService.cs</w:t>
            </w:r>
            <w:proofErr w:type="spellEnd"/>
            <w:r w:rsidRPr="0026044A">
              <w:rPr>
                <w:sz w:val="16"/>
                <w:szCs w:val="16"/>
              </w:rPr>
              <w:t xml:space="preserve"> / проверка доступности</w:t>
            </w:r>
          </w:p>
        </w:tc>
        <w:tc>
          <w:tcPr>
            <w:tcW w:w="1149" w:type="dxa"/>
            <w:vAlign w:val="center"/>
          </w:tcPr>
          <w:p w14:paraId="11F8611E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 xml:space="preserve">Временно убрать проверку </w:t>
            </w:r>
            <w:proofErr w:type="spellStart"/>
            <w:r w:rsidRPr="0026044A">
              <w:rPr>
                <w:sz w:val="16"/>
                <w:szCs w:val="16"/>
              </w:rPr>
              <w:t>IsAvailable</w:t>
            </w:r>
            <w:proofErr w:type="spellEnd"/>
            <w:r w:rsidRPr="0026044A">
              <w:rPr>
                <w:sz w:val="16"/>
                <w:szCs w:val="16"/>
              </w:rPr>
              <w:t>.</w:t>
            </w:r>
          </w:p>
        </w:tc>
        <w:tc>
          <w:tcPr>
            <w:tcW w:w="1093" w:type="dxa"/>
            <w:vAlign w:val="center"/>
          </w:tcPr>
          <w:p w14:paraId="00B277EC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Аудитория 305.</w:t>
            </w:r>
          </w:p>
        </w:tc>
        <w:tc>
          <w:tcPr>
            <w:tcW w:w="1181" w:type="dxa"/>
            <w:vAlign w:val="center"/>
          </w:tcPr>
          <w:p w14:paraId="59AF38CD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Недоступная аудитория не бронируется.</w:t>
            </w:r>
          </w:p>
        </w:tc>
        <w:tc>
          <w:tcPr>
            <w:tcW w:w="1202" w:type="dxa"/>
            <w:vAlign w:val="center"/>
          </w:tcPr>
          <w:p w14:paraId="322306C9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Не проверяется доступность аудитории.</w:t>
            </w:r>
          </w:p>
        </w:tc>
        <w:tc>
          <w:tcPr>
            <w:tcW w:w="1406" w:type="dxa"/>
            <w:vAlign w:val="center"/>
          </w:tcPr>
          <w:p w14:paraId="04C82B0F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 xml:space="preserve">Вернуть проверку </w:t>
            </w:r>
            <w:proofErr w:type="spellStart"/>
            <w:proofErr w:type="gramStart"/>
            <w:r w:rsidRPr="0026044A">
              <w:rPr>
                <w:sz w:val="16"/>
                <w:szCs w:val="16"/>
              </w:rPr>
              <w:t>room.IsAvailable</w:t>
            </w:r>
            <w:proofErr w:type="spellEnd"/>
            <w:proofErr w:type="gramEnd"/>
            <w:r w:rsidRPr="0026044A">
              <w:rPr>
                <w:sz w:val="16"/>
                <w:szCs w:val="16"/>
              </w:rPr>
              <w:t>.</w:t>
            </w:r>
          </w:p>
        </w:tc>
        <w:tc>
          <w:tcPr>
            <w:tcW w:w="1039" w:type="dxa"/>
            <w:vAlign w:val="center"/>
          </w:tcPr>
          <w:p w14:paraId="0E28905B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Пройден</w:t>
            </w:r>
          </w:p>
        </w:tc>
      </w:tr>
      <w:tr w:rsidR="00A60A6E" w:rsidRPr="00A60A6E" w14:paraId="171954BB" w14:textId="77777777" w:rsidTr="00A60A6E">
        <w:trPr>
          <w:trHeight w:val="1611"/>
        </w:trPr>
        <w:tc>
          <w:tcPr>
            <w:tcW w:w="702" w:type="dxa"/>
            <w:vAlign w:val="center"/>
          </w:tcPr>
          <w:p w14:paraId="5C776940" w14:textId="77777777" w:rsidR="00A60A6E" w:rsidRPr="0026044A" w:rsidRDefault="00A60A6E" w:rsidP="00A60A6E">
            <w:pPr>
              <w:rPr>
                <w:b/>
                <w:bCs/>
              </w:rPr>
            </w:pPr>
            <w:r w:rsidRPr="0026044A">
              <w:rPr>
                <w:b/>
                <w:bCs/>
              </w:rPr>
              <w:t>BUG-04</w:t>
            </w:r>
          </w:p>
        </w:tc>
        <w:tc>
          <w:tcPr>
            <w:tcW w:w="1686" w:type="dxa"/>
            <w:vAlign w:val="center"/>
          </w:tcPr>
          <w:p w14:paraId="6C0DA8F8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proofErr w:type="spellStart"/>
            <w:r w:rsidRPr="0026044A">
              <w:rPr>
                <w:sz w:val="16"/>
                <w:szCs w:val="16"/>
              </w:rPr>
              <w:t>BookingService.cs</w:t>
            </w:r>
            <w:proofErr w:type="spellEnd"/>
            <w:r w:rsidRPr="0026044A">
              <w:rPr>
                <w:sz w:val="16"/>
                <w:szCs w:val="16"/>
              </w:rPr>
              <w:t xml:space="preserve"> / </w:t>
            </w:r>
            <w:proofErr w:type="spellStart"/>
            <w:proofErr w:type="gramStart"/>
            <w:r w:rsidRPr="0026044A">
              <w:rPr>
                <w:sz w:val="16"/>
                <w:szCs w:val="16"/>
              </w:rPr>
              <w:t>AddBooking</w:t>
            </w:r>
            <w:proofErr w:type="spellEnd"/>
            <w:r w:rsidRPr="0026044A">
              <w:rPr>
                <w:sz w:val="16"/>
                <w:szCs w:val="16"/>
              </w:rPr>
              <w:t>(</w:t>
            </w:r>
            <w:proofErr w:type="gramEnd"/>
            <w:r w:rsidRPr="0026044A">
              <w:rPr>
                <w:sz w:val="16"/>
                <w:szCs w:val="16"/>
              </w:rPr>
              <w:t>)</w:t>
            </w:r>
          </w:p>
        </w:tc>
        <w:tc>
          <w:tcPr>
            <w:tcW w:w="1149" w:type="dxa"/>
            <w:vAlign w:val="center"/>
          </w:tcPr>
          <w:p w14:paraId="6318216F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Убрать сравнение дат из условия конфликта.</w:t>
            </w:r>
          </w:p>
        </w:tc>
        <w:tc>
          <w:tcPr>
            <w:tcW w:w="1093" w:type="dxa"/>
            <w:vAlign w:val="center"/>
          </w:tcPr>
          <w:p w14:paraId="2FC79C88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Одна аудитория, разные даты, одинаковое время.</w:t>
            </w:r>
          </w:p>
        </w:tc>
        <w:tc>
          <w:tcPr>
            <w:tcW w:w="1181" w:type="dxa"/>
            <w:vAlign w:val="center"/>
          </w:tcPr>
          <w:p w14:paraId="17CCD4E4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Обе брони сохраняются.</w:t>
            </w:r>
          </w:p>
        </w:tc>
        <w:tc>
          <w:tcPr>
            <w:tcW w:w="1202" w:type="dxa"/>
            <w:vAlign w:val="center"/>
          </w:tcPr>
          <w:p w14:paraId="280FED3F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Дата не учитывается при поиске конфликта.</w:t>
            </w:r>
          </w:p>
        </w:tc>
        <w:tc>
          <w:tcPr>
            <w:tcW w:w="1406" w:type="dxa"/>
            <w:vAlign w:val="center"/>
          </w:tcPr>
          <w:p w14:paraId="060D4921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Вернуть сравнение дат.</w:t>
            </w:r>
          </w:p>
        </w:tc>
        <w:tc>
          <w:tcPr>
            <w:tcW w:w="1039" w:type="dxa"/>
            <w:vAlign w:val="center"/>
          </w:tcPr>
          <w:p w14:paraId="46BB3627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Пройден</w:t>
            </w:r>
          </w:p>
        </w:tc>
      </w:tr>
      <w:tr w:rsidR="00A60A6E" w:rsidRPr="00A60A6E" w14:paraId="36F537CF" w14:textId="77777777" w:rsidTr="00A60A6E">
        <w:trPr>
          <w:trHeight w:val="1333"/>
        </w:trPr>
        <w:tc>
          <w:tcPr>
            <w:tcW w:w="702" w:type="dxa"/>
            <w:vAlign w:val="center"/>
          </w:tcPr>
          <w:p w14:paraId="41D44640" w14:textId="77777777" w:rsidR="00A60A6E" w:rsidRPr="0026044A" w:rsidRDefault="00A60A6E" w:rsidP="00A60A6E">
            <w:pPr>
              <w:rPr>
                <w:b/>
                <w:bCs/>
              </w:rPr>
            </w:pPr>
            <w:r w:rsidRPr="0026044A">
              <w:rPr>
                <w:b/>
                <w:bCs/>
              </w:rPr>
              <w:t>BUG-05</w:t>
            </w:r>
          </w:p>
        </w:tc>
        <w:tc>
          <w:tcPr>
            <w:tcW w:w="1686" w:type="dxa"/>
            <w:vAlign w:val="center"/>
          </w:tcPr>
          <w:p w14:paraId="0797E78F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proofErr w:type="spellStart"/>
            <w:r w:rsidRPr="0026044A">
              <w:rPr>
                <w:sz w:val="16"/>
                <w:szCs w:val="16"/>
              </w:rPr>
              <w:t>BookingService.cs</w:t>
            </w:r>
            <w:proofErr w:type="spellEnd"/>
            <w:r w:rsidRPr="0026044A">
              <w:rPr>
                <w:sz w:val="16"/>
                <w:szCs w:val="16"/>
              </w:rPr>
              <w:t xml:space="preserve"> / </w:t>
            </w:r>
            <w:proofErr w:type="spellStart"/>
            <w:proofErr w:type="gramStart"/>
            <w:r w:rsidRPr="0026044A">
              <w:rPr>
                <w:sz w:val="16"/>
                <w:szCs w:val="16"/>
              </w:rPr>
              <w:t>AddBooking</w:t>
            </w:r>
            <w:proofErr w:type="spellEnd"/>
            <w:r w:rsidRPr="0026044A">
              <w:rPr>
                <w:sz w:val="16"/>
                <w:szCs w:val="16"/>
              </w:rPr>
              <w:t>(</w:t>
            </w:r>
            <w:proofErr w:type="gramEnd"/>
            <w:r w:rsidRPr="0026044A">
              <w:rPr>
                <w:sz w:val="16"/>
                <w:szCs w:val="16"/>
              </w:rPr>
              <w:t>)</w:t>
            </w:r>
          </w:p>
        </w:tc>
        <w:tc>
          <w:tcPr>
            <w:tcW w:w="1149" w:type="dxa"/>
            <w:vAlign w:val="center"/>
          </w:tcPr>
          <w:p w14:paraId="699B1869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 xml:space="preserve">Убрать сравнение </w:t>
            </w:r>
            <w:proofErr w:type="spellStart"/>
            <w:r w:rsidRPr="0026044A">
              <w:rPr>
                <w:sz w:val="16"/>
                <w:szCs w:val="16"/>
              </w:rPr>
              <w:t>RoomId</w:t>
            </w:r>
            <w:proofErr w:type="spellEnd"/>
            <w:r w:rsidRPr="0026044A">
              <w:rPr>
                <w:sz w:val="16"/>
                <w:szCs w:val="16"/>
              </w:rPr>
              <w:t xml:space="preserve"> из условия конфликта.</w:t>
            </w:r>
          </w:p>
        </w:tc>
        <w:tc>
          <w:tcPr>
            <w:tcW w:w="1093" w:type="dxa"/>
            <w:vAlign w:val="center"/>
          </w:tcPr>
          <w:p w14:paraId="7E046E93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Разные аудитории, одна дата и время.</w:t>
            </w:r>
          </w:p>
        </w:tc>
        <w:tc>
          <w:tcPr>
            <w:tcW w:w="1181" w:type="dxa"/>
            <w:vAlign w:val="center"/>
          </w:tcPr>
          <w:p w14:paraId="0B12F5F7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Обе брони сохраняются.</w:t>
            </w:r>
          </w:p>
        </w:tc>
        <w:tc>
          <w:tcPr>
            <w:tcW w:w="1202" w:type="dxa"/>
            <w:vAlign w:val="center"/>
          </w:tcPr>
          <w:p w14:paraId="7172C23E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Аудитория не учитывается при поиске конфликта.</w:t>
            </w:r>
          </w:p>
        </w:tc>
        <w:tc>
          <w:tcPr>
            <w:tcW w:w="1406" w:type="dxa"/>
            <w:vAlign w:val="center"/>
          </w:tcPr>
          <w:p w14:paraId="5A92C998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 xml:space="preserve">Вернуть сравнение </w:t>
            </w:r>
            <w:proofErr w:type="spellStart"/>
            <w:r w:rsidRPr="0026044A">
              <w:rPr>
                <w:sz w:val="16"/>
                <w:szCs w:val="16"/>
              </w:rPr>
              <w:t>RoomId</w:t>
            </w:r>
            <w:proofErr w:type="spellEnd"/>
            <w:r w:rsidRPr="0026044A">
              <w:rPr>
                <w:sz w:val="16"/>
                <w:szCs w:val="16"/>
              </w:rPr>
              <w:t>.</w:t>
            </w:r>
          </w:p>
        </w:tc>
        <w:tc>
          <w:tcPr>
            <w:tcW w:w="1039" w:type="dxa"/>
            <w:vAlign w:val="center"/>
          </w:tcPr>
          <w:p w14:paraId="4C4CBCD6" w14:textId="77777777" w:rsidR="00A60A6E" w:rsidRPr="0026044A" w:rsidRDefault="00A60A6E" w:rsidP="00A60A6E">
            <w:pPr>
              <w:rPr>
                <w:sz w:val="16"/>
                <w:szCs w:val="16"/>
              </w:rPr>
            </w:pPr>
            <w:r w:rsidRPr="0026044A">
              <w:rPr>
                <w:sz w:val="16"/>
                <w:szCs w:val="16"/>
              </w:rPr>
              <w:t>Пройден</w:t>
            </w:r>
          </w:p>
        </w:tc>
      </w:tr>
    </w:tbl>
    <w:p w14:paraId="786AC069" w14:textId="77777777" w:rsidR="00A60A6E" w:rsidRPr="00474B6A" w:rsidRDefault="00A60A6E">
      <w:pPr>
        <w:rPr>
          <w:b/>
          <w:bCs/>
          <w:sz w:val="36"/>
          <w:szCs w:val="36"/>
          <w:lang w:val="en-US"/>
        </w:rPr>
      </w:pPr>
      <w:bookmarkStart w:id="0" w:name="_GoBack"/>
      <w:bookmarkEnd w:id="0"/>
    </w:p>
    <w:sectPr w:rsidR="00A60A6E" w:rsidRPr="00474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6A"/>
    <w:rsid w:val="0026044A"/>
    <w:rsid w:val="002C432D"/>
    <w:rsid w:val="00474B6A"/>
    <w:rsid w:val="00627FF5"/>
    <w:rsid w:val="00A02755"/>
    <w:rsid w:val="00A60A6E"/>
    <w:rsid w:val="00A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8BA4"/>
  <w15:chartTrackingRefBased/>
  <w15:docId w15:val="{65715F90-1B45-4F56-B468-B14DE93C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4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2026-10-26T09:01:00Z</dcterms:created>
  <dcterms:modified xsi:type="dcterms:W3CDTF">2026-10-26T09:47:00Z</dcterms:modified>
</cp:coreProperties>
</file>