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DE" w:rsidRDefault="006A66DE" w:rsidP="006A66DE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PERIODO 1561-1590</w:t>
      </w: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1561 </w:t>
      </w:r>
      <w:r>
        <w:rPr>
          <w:sz w:val="18"/>
          <w:szCs w:val="18"/>
        </w:rPr>
        <w:t xml:space="preserve">El </w:t>
      </w:r>
      <w:r>
        <w:rPr>
          <w:b/>
          <w:sz w:val="18"/>
          <w:szCs w:val="18"/>
          <w:u w:val="single"/>
        </w:rPr>
        <w:t>Obispo del Valle</w:t>
      </w:r>
      <w:r>
        <w:rPr>
          <w:sz w:val="18"/>
          <w:szCs w:val="18"/>
        </w:rPr>
        <w:t xml:space="preserve"> resuelve viajar para defender los derechos de los indígenas, llega a España, se presenta al Consejo de Indias, hace las denuncias y </w:t>
      </w:r>
      <w:r>
        <w:rPr>
          <w:b/>
          <w:sz w:val="18"/>
          <w:szCs w:val="18"/>
          <w:u w:val="single"/>
        </w:rPr>
        <w:t>Felipe II</w:t>
      </w:r>
      <w:r>
        <w:rPr>
          <w:sz w:val="18"/>
          <w:szCs w:val="18"/>
        </w:rPr>
        <w:t xml:space="preserve"> deciden nombrar una Capitán General del Nuevo Reino de Granada</w:t>
      </w: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1561</w:t>
      </w:r>
      <w:r>
        <w:rPr>
          <w:sz w:val="18"/>
          <w:szCs w:val="18"/>
        </w:rPr>
        <w:t xml:space="preserve"> El fiscal </w:t>
      </w:r>
      <w:proofErr w:type="spellStart"/>
      <w:r>
        <w:rPr>
          <w:b/>
          <w:sz w:val="18"/>
          <w:szCs w:val="18"/>
          <w:u w:val="single"/>
        </w:rPr>
        <w:t>Garcia</w:t>
      </w:r>
      <w:proofErr w:type="spellEnd"/>
      <w:r>
        <w:rPr>
          <w:b/>
          <w:sz w:val="18"/>
          <w:szCs w:val="18"/>
          <w:u w:val="single"/>
        </w:rPr>
        <w:t xml:space="preserve"> Valverde</w:t>
      </w:r>
      <w:r>
        <w:rPr>
          <w:sz w:val="18"/>
          <w:szCs w:val="18"/>
        </w:rPr>
        <w:t xml:space="preserve"> se queja de que el </w:t>
      </w:r>
      <w:r>
        <w:rPr>
          <w:b/>
          <w:sz w:val="18"/>
          <w:szCs w:val="18"/>
          <w:u w:val="single"/>
        </w:rPr>
        <w:t>poblamiento de indígenas</w:t>
      </w:r>
      <w:r>
        <w:rPr>
          <w:sz w:val="18"/>
          <w:szCs w:val="18"/>
        </w:rPr>
        <w:t xml:space="preserve"> no se hubiera terminada y denuncia el riesgo que se corre de que los </w:t>
      </w:r>
      <w:r>
        <w:rPr>
          <w:b/>
          <w:sz w:val="18"/>
          <w:szCs w:val="18"/>
          <w:u w:val="single"/>
        </w:rPr>
        <w:t>indígenas congregados</w:t>
      </w:r>
      <w:r>
        <w:rPr>
          <w:sz w:val="18"/>
          <w:szCs w:val="18"/>
        </w:rPr>
        <w:t xml:space="preserve"> se dispersen.</w:t>
      </w:r>
    </w:p>
    <w:p w:rsidR="006A66DE" w:rsidRDefault="006A66DE" w:rsidP="006A66DE">
      <w:pPr>
        <w:jc w:val="both"/>
        <w:rPr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1561 </w:t>
      </w:r>
      <w:r>
        <w:rPr>
          <w:sz w:val="18"/>
          <w:szCs w:val="18"/>
        </w:rPr>
        <w:t xml:space="preserve">La Real Audiencia de Santa Fe impone pena de prisión a </w:t>
      </w:r>
      <w:r>
        <w:rPr>
          <w:b/>
          <w:sz w:val="18"/>
          <w:szCs w:val="18"/>
          <w:u w:val="single"/>
        </w:rPr>
        <w:t>Francisco de Ospina</w:t>
      </w:r>
      <w:r>
        <w:rPr>
          <w:sz w:val="18"/>
          <w:szCs w:val="18"/>
        </w:rPr>
        <w:t xml:space="preserve"> mientras lo juzga por haber fundado sin permiso a </w:t>
      </w:r>
      <w:r>
        <w:rPr>
          <w:b/>
          <w:sz w:val="18"/>
          <w:szCs w:val="18"/>
          <w:u w:val="single"/>
        </w:rPr>
        <w:t>Remedios</w:t>
      </w:r>
      <w:r>
        <w:rPr>
          <w:sz w:val="18"/>
          <w:szCs w:val="18"/>
        </w:rPr>
        <w:t>.</w:t>
      </w: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1561</w:t>
      </w:r>
      <w:r>
        <w:rPr>
          <w:sz w:val="18"/>
          <w:szCs w:val="18"/>
        </w:rPr>
        <w:t xml:space="preserve"> Los poblados de </w:t>
      </w:r>
      <w:proofErr w:type="spellStart"/>
      <w:r>
        <w:rPr>
          <w:b/>
          <w:sz w:val="18"/>
          <w:szCs w:val="18"/>
          <w:u w:val="single"/>
        </w:rPr>
        <w:t>Caramanta</w:t>
      </w:r>
      <w:proofErr w:type="spellEnd"/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Antioquia</w:t>
      </w:r>
      <w:r>
        <w:rPr>
          <w:sz w:val="18"/>
          <w:szCs w:val="18"/>
        </w:rPr>
        <w:t xml:space="preserve"> tratan de obtener mayor autonomía y deciden enviar a </w:t>
      </w:r>
      <w:proofErr w:type="spellStart"/>
      <w:r>
        <w:rPr>
          <w:b/>
          <w:sz w:val="18"/>
          <w:szCs w:val="18"/>
          <w:u w:val="single"/>
        </w:rPr>
        <w:t>Andres</w:t>
      </w:r>
      <w:proofErr w:type="spellEnd"/>
      <w:r>
        <w:rPr>
          <w:b/>
          <w:sz w:val="18"/>
          <w:szCs w:val="18"/>
          <w:u w:val="single"/>
        </w:rPr>
        <w:t xml:space="preserve"> Valdivi</w:t>
      </w:r>
      <w:r>
        <w:rPr>
          <w:sz w:val="18"/>
          <w:szCs w:val="18"/>
        </w:rPr>
        <w:t xml:space="preserve">a para que gestione en la corte la creación de una nueva gobernación para la que postulan a </w:t>
      </w:r>
      <w:r>
        <w:rPr>
          <w:b/>
          <w:sz w:val="18"/>
          <w:szCs w:val="18"/>
          <w:u w:val="single"/>
        </w:rPr>
        <w:t xml:space="preserve">Luis de </w:t>
      </w:r>
      <w:proofErr w:type="spellStart"/>
      <w:r>
        <w:rPr>
          <w:b/>
          <w:sz w:val="18"/>
          <w:szCs w:val="18"/>
          <w:u w:val="single"/>
        </w:rPr>
        <w:t>Aviles</w:t>
      </w:r>
      <w:proofErr w:type="spellEnd"/>
      <w:r>
        <w:rPr>
          <w:sz w:val="18"/>
          <w:szCs w:val="18"/>
        </w:rPr>
        <w:t xml:space="preserve"> y proponen repoblar la ciudad de Antioquia</w:t>
      </w:r>
      <w:proofErr w:type="gramStart"/>
      <w:r>
        <w:rPr>
          <w:sz w:val="18"/>
          <w:szCs w:val="18"/>
        </w:rPr>
        <w:t>..</w:t>
      </w:r>
      <w:proofErr w:type="gramEnd"/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1561</w:t>
      </w:r>
      <w:r>
        <w:rPr>
          <w:sz w:val="18"/>
          <w:szCs w:val="18"/>
        </w:rPr>
        <w:t xml:space="preserve"> Se tiene información de la proximidad de </w:t>
      </w:r>
      <w:r>
        <w:rPr>
          <w:b/>
          <w:sz w:val="18"/>
          <w:szCs w:val="18"/>
          <w:u w:val="single"/>
        </w:rPr>
        <w:t>Lope de Aguirre</w:t>
      </w:r>
      <w:r>
        <w:rPr>
          <w:sz w:val="18"/>
          <w:szCs w:val="18"/>
        </w:rPr>
        <w:t xml:space="preserve"> que se había rebelado contra el Rey y desde el Perú había viajado por el </w:t>
      </w:r>
      <w:r>
        <w:rPr>
          <w:b/>
          <w:sz w:val="18"/>
          <w:szCs w:val="18"/>
          <w:u w:val="single"/>
        </w:rPr>
        <w:t>Amazonas</w:t>
      </w:r>
      <w:r>
        <w:rPr>
          <w:sz w:val="18"/>
          <w:szCs w:val="18"/>
        </w:rPr>
        <w:t xml:space="preserve"> y al llegar a </w:t>
      </w:r>
      <w:r>
        <w:rPr>
          <w:b/>
          <w:sz w:val="18"/>
          <w:szCs w:val="18"/>
          <w:u w:val="single"/>
        </w:rPr>
        <w:t>Venezuela</w:t>
      </w:r>
      <w:r>
        <w:rPr>
          <w:sz w:val="18"/>
          <w:szCs w:val="18"/>
        </w:rPr>
        <w:t xml:space="preserve">, la ciudad de Mérida informa a la Real Audiencia y el gobernador de Cali </w:t>
      </w:r>
      <w:r>
        <w:rPr>
          <w:b/>
          <w:sz w:val="18"/>
          <w:szCs w:val="18"/>
          <w:u w:val="single"/>
        </w:rPr>
        <w:t xml:space="preserve">Luis de </w:t>
      </w:r>
      <w:proofErr w:type="spellStart"/>
      <w:r>
        <w:rPr>
          <w:b/>
          <w:sz w:val="18"/>
          <w:szCs w:val="18"/>
          <w:u w:val="single"/>
        </w:rPr>
        <w:t>Guzman</w:t>
      </w:r>
      <w:proofErr w:type="spellEnd"/>
      <w:r>
        <w:rPr>
          <w:sz w:val="18"/>
          <w:szCs w:val="18"/>
        </w:rPr>
        <w:t xml:space="preserve"> nombró a </w:t>
      </w:r>
      <w:r>
        <w:rPr>
          <w:b/>
          <w:sz w:val="18"/>
          <w:szCs w:val="18"/>
          <w:u w:val="single"/>
        </w:rPr>
        <w:t>Hernando de Zafra Centeno</w:t>
      </w:r>
      <w:r>
        <w:rPr>
          <w:sz w:val="18"/>
          <w:szCs w:val="18"/>
        </w:rPr>
        <w:t xml:space="preserve"> como Sargento Mayor de la gente de infantería.</w:t>
      </w: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1562</w:t>
      </w:r>
      <w:r>
        <w:rPr>
          <w:sz w:val="18"/>
          <w:szCs w:val="18"/>
        </w:rPr>
        <w:t xml:space="preserve"> A pesar del control que las Nuevas Leyes de Indias había depositado en la Audiencia, se seguían implementando las llamadas </w:t>
      </w:r>
      <w:r>
        <w:rPr>
          <w:b/>
          <w:sz w:val="18"/>
          <w:szCs w:val="18"/>
          <w:u w:val="single"/>
        </w:rPr>
        <w:t>“entradas”</w:t>
      </w:r>
      <w:r>
        <w:rPr>
          <w:sz w:val="18"/>
          <w:szCs w:val="18"/>
        </w:rPr>
        <w:t xml:space="preserve"> en las que se empleaban cantidad de </w:t>
      </w:r>
      <w:r>
        <w:rPr>
          <w:b/>
          <w:sz w:val="18"/>
          <w:szCs w:val="18"/>
          <w:u w:val="single"/>
        </w:rPr>
        <w:t>indígenas</w:t>
      </w:r>
      <w:r>
        <w:rPr>
          <w:sz w:val="18"/>
          <w:szCs w:val="18"/>
        </w:rPr>
        <w:t xml:space="preserve"> para carga y para servicios personales</w:t>
      </w: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1562</w:t>
      </w:r>
      <w:r>
        <w:rPr>
          <w:sz w:val="18"/>
          <w:szCs w:val="18"/>
        </w:rPr>
        <w:t xml:space="preserve"> Frente a los abusos de los oidores, la Corona decide poner al </w:t>
      </w:r>
      <w:proofErr w:type="spellStart"/>
      <w:r>
        <w:rPr>
          <w:sz w:val="18"/>
          <w:szCs w:val="18"/>
        </w:rPr>
        <w:t>frenre</w:t>
      </w:r>
      <w:proofErr w:type="spellEnd"/>
      <w:r>
        <w:rPr>
          <w:sz w:val="18"/>
          <w:szCs w:val="18"/>
        </w:rPr>
        <w:t xml:space="preserve"> del máximo tribunal un </w:t>
      </w:r>
      <w:proofErr w:type="spellStart"/>
      <w:r>
        <w:rPr>
          <w:sz w:val="18"/>
          <w:szCs w:val="18"/>
        </w:rPr>
        <w:t>expertp</w:t>
      </w:r>
      <w:proofErr w:type="spellEnd"/>
      <w:r>
        <w:rPr>
          <w:sz w:val="18"/>
          <w:szCs w:val="18"/>
        </w:rPr>
        <w:t xml:space="preserve"> en derecho con el cargo de Presidente y nombra a </w:t>
      </w:r>
      <w:r>
        <w:rPr>
          <w:b/>
          <w:sz w:val="18"/>
          <w:szCs w:val="18"/>
          <w:u w:val="single"/>
        </w:rPr>
        <w:t>Andrés Días Venero de Leyva</w:t>
      </w:r>
      <w:r>
        <w:rPr>
          <w:sz w:val="18"/>
          <w:szCs w:val="18"/>
        </w:rPr>
        <w:t xml:space="preserve"> es nombrado como </w:t>
      </w:r>
      <w:proofErr w:type="spellStart"/>
      <w:r>
        <w:rPr>
          <w:b/>
          <w:sz w:val="18"/>
          <w:szCs w:val="18"/>
          <w:u w:val="single"/>
        </w:rPr>
        <w:t>Capitan</w:t>
      </w:r>
      <w:proofErr w:type="spellEnd"/>
      <w:r>
        <w:rPr>
          <w:b/>
          <w:sz w:val="18"/>
          <w:szCs w:val="18"/>
          <w:u w:val="single"/>
        </w:rPr>
        <w:t xml:space="preserve"> y Presidente</w:t>
      </w:r>
      <w:r>
        <w:rPr>
          <w:sz w:val="18"/>
          <w:szCs w:val="18"/>
        </w:rPr>
        <w:t xml:space="preserve"> de la Real Audiencia con las mismas facultades que tienen los Virreyes del </w:t>
      </w:r>
      <w:proofErr w:type="spellStart"/>
      <w:r>
        <w:rPr>
          <w:sz w:val="18"/>
          <w:szCs w:val="18"/>
        </w:rPr>
        <w:t>Peru</w:t>
      </w:r>
      <w:proofErr w:type="spellEnd"/>
      <w:r>
        <w:rPr>
          <w:sz w:val="18"/>
          <w:szCs w:val="18"/>
        </w:rPr>
        <w:t xml:space="preserve"> y Nueva España, para gobernar todo el Reino de la Nueva Granada y que los Oidores de la Real Audiencia lo apoyen en lo relacionado con la Justicia.</w:t>
      </w: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1562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>Gaspar de Rodas</w:t>
      </w:r>
      <w:r>
        <w:rPr>
          <w:sz w:val="18"/>
          <w:szCs w:val="18"/>
        </w:rPr>
        <w:t xml:space="preserve"> mata en un duelo a </w:t>
      </w:r>
      <w:r>
        <w:rPr>
          <w:b/>
          <w:sz w:val="18"/>
          <w:szCs w:val="18"/>
          <w:u w:val="single"/>
        </w:rPr>
        <w:t>Francisco Moreno de León</w:t>
      </w:r>
      <w:r>
        <w:rPr>
          <w:sz w:val="18"/>
          <w:szCs w:val="18"/>
        </w:rPr>
        <w:t xml:space="preserve"> primer esposo de </w:t>
      </w:r>
      <w:r>
        <w:rPr>
          <w:b/>
          <w:sz w:val="18"/>
          <w:szCs w:val="18"/>
          <w:u w:val="single"/>
        </w:rPr>
        <w:t xml:space="preserve">Juana de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Santofimio</w:t>
      </w:r>
      <w:proofErr w:type="spellEnd"/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Lope de Márquez</w:t>
      </w:r>
      <w:r>
        <w:rPr>
          <w:sz w:val="18"/>
          <w:szCs w:val="18"/>
        </w:rPr>
        <w:t xml:space="preserve"> fue uno de los testigos principales en su contra. Condenado a destierro se retira a </w:t>
      </w:r>
      <w:proofErr w:type="spellStart"/>
      <w:r>
        <w:rPr>
          <w:sz w:val="18"/>
          <w:szCs w:val="18"/>
        </w:rPr>
        <w:t>Anserma</w:t>
      </w:r>
      <w:proofErr w:type="spellEnd"/>
      <w:r>
        <w:rPr>
          <w:sz w:val="18"/>
          <w:szCs w:val="18"/>
        </w:rPr>
        <w:t xml:space="preserve">. En el mismo año se casa su hermana </w:t>
      </w:r>
      <w:r>
        <w:rPr>
          <w:b/>
          <w:sz w:val="18"/>
          <w:szCs w:val="18"/>
          <w:u w:val="single"/>
        </w:rPr>
        <w:t>Leonor</w:t>
      </w:r>
      <w:r>
        <w:rPr>
          <w:sz w:val="18"/>
          <w:szCs w:val="18"/>
        </w:rPr>
        <w:t xml:space="preserve"> con </w:t>
      </w:r>
      <w:proofErr w:type="spellStart"/>
      <w:r>
        <w:rPr>
          <w:b/>
          <w:sz w:val="18"/>
          <w:szCs w:val="18"/>
          <w:u w:val="single"/>
        </w:rPr>
        <w:t>Júan</w:t>
      </w:r>
      <w:proofErr w:type="spellEnd"/>
      <w:r>
        <w:rPr>
          <w:b/>
          <w:sz w:val="18"/>
          <w:szCs w:val="18"/>
          <w:u w:val="single"/>
        </w:rPr>
        <w:t xml:space="preserve"> de </w:t>
      </w:r>
      <w:proofErr w:type="spellStart"/>
      <w:r>
        <w:rPr>
          <w:b/>
          <w:sz w:val="18"/>
          <w:szCs w:val="18"/>
          <w:u w:val="single"/>
        </w:rPr>
        <w:t>Sabala</w:t>
      </w:r>
      <w:proofErr w:type="spellEnd"/>
      <w:r>
        <w:rPr>
          <w:sz w:val="18"/>
          <w:szCs w:val="18"/>
        </w:rPr>
        <w:t>, quien participo en la campaña para la reconstrucción de la ciudad de Antioquia</w:t>
      </w: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</w:p>
    <w:p w:rsidR="006A66DE" w:rsidRDefault="006A66DE" w:rsidP="006A66DE">
      <w:pPr>
        <w:pStyle w:val="Textoindependiente"/>
        <w:spacing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1562</w:t>
      </w:r>
      <w:r>
        <w:rPr>
          <w:sz w:val="18"/>
          <w:szCs w:val="18"/>
        </w:rPr>
        <w:t xml:space="preserve"> El nuevo Gobernador de Cali nombra por su teniente Gobernador de la Villa de Santafé de Antioquia a </w:t>
      </w:r>
      <w:r>
        <w:rPr>
          <w:b/>
          <w:sz w:val="18"/>
          <w:szCs w:val="18"/>
          <w:u w:val="single"/>
        </w:rPr>
        <w:t>Hernando de Zafra Centeno</w:t>
      </w:r>
      <w:r>
        <w:rPr>
          <w:sz w:val="18"/>
          <w:szCs w:val="18"/>
        </w:rPr>
        <w:t xml:space="preserve">. En la ciudad de Antioquia se divide en dos bandos, uno de los cuales es dirigido por </w:t>
      </w:r>
      <w:proofErr w:type="spellStart"/>
      <w:r>
        <w:rPr>
          <w:b/>
          <w:sz w:val="18"/>
          <w:szCs w:val="18"/>
          <w:u w:val="single"/>
        </w:rPr>
        <w:t>Bartolome</w:t>
      </w:r>
      <w:proofErr w:type="spellEnd"/>
      <w:r>
        <w:rPr>
          <w:b/>
          <w:sz w:val="18"/>
          <w:szCs w:val="18"/>
          <w:u w:val="single"/>
        </w:rPr>
        <w:t xml:space="preserve"> </w:t>
      </w:r>
      <w:proofErr w:type="spellStart"/>
      <w:r>
        <w:rPr>
          <w:b/>
          <w:sz w:val="18"/>
          <w:szCs w:val="18"/>
          <w:u w:val="single"/>
        </w:rPr>
        <w:t>Sanchez</w:t>
      </w:r>
      <w:proofErr w:type="spellEnd"/>
      <w:r>
        <w:rPr>
          <w:b/>
          <w:sz w:val="18"/>
          <w:szCs w:val="18"/>
          <w:u w:val="single"/>
        </w:rPr>
        <w:t xml:space="preserve"> de Torreblanca</w:t>
      </w:r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>Hernando de Zafra Centeno</w:t>
      </w:r>
      <w:r>
        <w:rPr>
          <w:sz w:val="18"/>
          <w:szCs w:val="18"/>
        </w:rPr>
        <w:t xml:space="preserve">, que hacía profesión de fidelidad al Rey y desacataba las ordenes de </w:t>
      </w:r>
      <w:r>
        <w:rPr>
          <w:b/>
          <w:sz w:val="18"/>
          <w:szCs w:val="18"/>
          <w:u w:val="single"/>
        </w:rPr>
        <w:t>Gaspar de Rodas</w:t>
      </w:r>
      <w:r>
        <w:rPr>
          <w:sz w:val="18"/>
          <w:szCs w:val="18"/>
        </w:rPr>
        <w:t xml:space="preserve">, Teniente del Gobernador de </w:t>
      </w:r>
      <w:proofErr w:type="spellStart"/>
      <w:proofErr w:type="gramStart"/>
      <w:r>
        <w:rPr>
          <w:sz w:val="18"/>
          <w:szCs w:val="18"/>
        </w:rPr>
        <w:t>Popayan</w:t>
      </w:r>
      <w:proofErr w:type="spellEnd"/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.</w:t>
      </w:r>
      <w:proofErr w:type="gramEnd"/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1562 </w:t>
      </w:r>
      <w:r>
        <w:rPr>
          <w:sz w:val="18"/>
          <w:szCs w:val="18"/>
        </w:rPr>
        <w:t xml:space="preserve">El Oidor Angulo de </w:t>
      </w:r>
      <w:proofErr w:type="spellStart"/>
      <w:r>
        <w:rPr>
          <w:sz w:val="18"/>
          <w:szCs w:val="18"/>
        </w:rPr>
        <w:t>Castejon</w:t>
      </w:r>
      <w:proofErr w:type="spellEnd"/>
      <w:r>
        <w:rPr>
          <w:sz w:val="18"/>
          <w:szCs w:val="18"/>
        </w:rPr>
        <w:t xml:space="preserve"> realiza visitas a los pueblos de </w:t>
      </w:r>
      <w:proofErr w:type="gramStart"/>
      <w:r>
        <w:rPr>
          <w:sz w:val="18"/>
          <w:szCs w:val="18"/>
        </w:rPr>
        <w:t>Indios</w:t>
      </w:r>
      <w:proofErr w:type="gramEnd"/>
      <w:r>
        <w:rPr>
          <w:sz w:val="18"/>
          <w:szCs w:val="18"/>
        </w:rPr>
        <w:t xml:space="preserve"> de </w:t>
      </w:r>
      <w:r>
        <w:rPr>
          <w:b/>
          <w:sz w:val="18"/>
          <w:szCs w:val="18"/>
          <w:u w:val="single"/>
        </w:rPr>
        <w:t>Tunja</w:t>
      </w:r>
      <w:r>
        <w:rPr>
          <w:sz w:val="18"/>
          <w:szCs w:val="18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Velez</w:t>
      </w:r>
      <w:proofErr w:type="spellEnd"/>
      <w:r>
        <w:rPr>
          <w:sz w:val="18"/>
          <w:szCs w:val="18"/>
        </w:rPr>
        <w:t>, con el objeto de tasar  l</w:t>
      </w:r>
      <w:r>
        <w:rPr>
          <w:b/>
          <w:sz w:val="18"/>
          <w:szCs w:val="18"/>
          <w:u w:val="single"/>
        </w:rPr>
        <w:t>os tributos</w:t>
      </w:r>
      <w:r>
        <w:rPr>
          <w:sz w:val="18"/>
          <w:szCs w:val="18"/>
        </w:rPr>
        <w:t xml:space="preserve"> señalados anteriormente por </w:t>
      </w:r>
      <w:r>
        <w:rPr>
          <w:b/>
          <w:sz w:val="18"/>
          <w:szCs w:val="18"/>
          <w:u w:val="single"/>
        </w:rPr>
        <w:t>Briceño</w:t>
      </w:r>
      <w:r>
        <w:rPr>
          <w:sz w:val="18"/>
          <w:szCs w:val="18"/>
        </w:rPr>
        <w:t xml:space="preserve"> en </w:t>
      </w:r>
      <w:proofErr w:type="spellStart"/>
      <w:r>
        <w:rPr>
          <w:sz w:val="18"/>
          <w:szCs w:val="18"/>
        </w:rPr>
        <w:t>Santate</w:t>
      </w:r>
      <w:proofErr w:type="spellEnd"/>
      <w:r>
        <w:rPr>
          <w:sz w:val="18"/>
          <w:szCs w:val="18"/>
        </w:rPr>
        <w:t xml:space="preserve"> y </w:t>
      </w:r>
      <w:r>
        <w:rPr>
          <w:b/>
          <w:sz w:val="18"/>
          <w:szCs w:val="18"/>
          <w:u w:val="single"/>
        </w:rPr>
        <w:t xml:space="preserve">Tomas López </w:t>
      </w:r>
      <w:r>
        <w:rPr>
          <w:sz w:val="18"/>
          <w:szCs w:val="18"/>
        </w:rPr>
        <w:t>en el Nuevo Reino de Granada y en el occidente.</w:t>
      </w:r>
    </w:p>
    <w:p w:rsidR="006A66DE" w:rsidRDefault="006A66DE" w:rsidP="006A66DE">
      <w:pPr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1563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  <w:u w:val="single"/>
        </w:rPr>
        <w:t xml:space="preserve">Juana </w:t>
      </w:r>
      <w:proofErr w:type="spellStart"/>
      <w:r>
        <w:rPr>
          <w:b/>
          <w:sz w:val="18"/>
          <w:szCs w:val="18"/>
          <w:u w:val="single"/>
        </w:rPr>
        <w:t>Taborda</w:t>
      </w:r>
      <w:proofErr w:type="spellEnd"/>
      <w:r>
        <w:rPr>
          <w:b/>
          <w:sz w:val="18"/>
          <w:szCs w:val="18"/>
          <w:u w:val="single"/>
        </w:rPr>
        <w:t xml:space="preserve"> y </w:t>
      </w:r>
      <w:proofErr w:type="spellStart"/>
      <w:r>
        <w:rPr>
          <w:b/>
          <w:sz w:val="18"/>
          <w:szCs w:val="18"/>
          <w:u w:val="single"/>
        </w:rPr>
        <w:t>Santofimio</w:t>
      </w:r>
      <w:proofErr w:type="spellEnd"/>
      <w:r>
        <w:rPr>
          <w:sz w:val="18"/>
          <w:szCs w:val="18"/>
        </w:rPr>
        <w:t xml:space="preserve">, se casa en segundas nupcias con </w:t>
      </w:r>
      <w:r>
        <w:rPr>
          <w:b/>
          <w:sz w:val="18"/>
          <w:szCs w:val="18"/>
          <w:u w:val="single"/>
        </w:rPr>
        <w:t>Hernando de Zafra Centeno</w:t>
      </w:r>
      <w:r>
        <w:rPr>
          <w:sz w:val="18"/>
          <w:szCs w:val="18"/>
        </w:rPr>
        <w:t xml:space="preserve"> que recibe de su esposa los derechos sobre la encomienda de los </w:t>
      </w:r>
      <w:r>
        <w:rPr>
          <w:b/>
          <w:sz w:val="18"/>
          <w:szCs w:val="18"/>
          <w:u w:val="single"/>
        </w:rPr>
        <w:t>Indios Titiribies</w:t>
      </w:r>
      <w:r>
        <w:rPr>
          <w:sz w:val="18"/>
          <w:szCs w:val="18"/>
        </w:rPr>
        <w:t>.</w:t>
      </w:r>
      <w:r>
        <w:rPr>
          <w:b/>
          <w:sz w:val="18"/>
          <w:szCs w:val="18"/>
        </w:rPr>
        <w:t>1564</w:t>
      </w:r>
      <w:r>
        <w:rPr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  <w:u w:val="single"/>
        </w:rPr>
        <w:t>Andres</w:t>
      </w:r>
      <w:proofErr w:type="spellEnd"/>
      <w:r>
        <w:rPr>
          <w:b/>
          <w:sz w:val="18"/>
          <w:szCs w:val="18"/>
          <w:u w:val="single"/>
        </w:rPr>
        <w:t xml:space="preserve"> Venero de Leiva</w:t>
      </w:r>
      <w:r>
        <w:rPr>
          <w:sz w:val="18"/>
          <w:szCs w:val="18"/>
        </w:rPr>
        <w:t xml:space="preserve"> llega a Santa Fe de </w:t>
      </w:r>
      <w:proofErr w:type="spellStart"/>
      <w:r>
        <w:rPr>
          <w:sz w:val="18"/>
          <w:szCs w:val="18"/>
        </w:rPr>
        <w:t>Bogota</w:t>
      </w:r>
      <w:proofErr w:type="spellEnd"/>
      <w:r>
        <w:rPr>
          <w:sz w:val="18"/>
          <w:szCs w:val="18"/>
        </w:rPr>
        <w:t xml:space="preserve">. </w:t>
      </w:r>
    </w:p>
    <w:p w:rsidR="006A66DE" w:rsidRDefault="006A66DE" w:rsidP="006A66DE">
      <w:pPr>
        <w:jc w:val="both"/>
        <w:rPr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1563</w:t>
      </w:r>
      <w:r>
        <w:rPr>
          <w:sz w:val="18"/>
          <w:szCs w:val="18"/>
        </w:rPr>
        <w:t xml:space="preserve"> Al Fiscal de la Audiencia </w:t>
      </w:r>
      <w:proofErr w:type="spellStart"/>
      <w:r>
        <w:rPr>
          <w:b/>
          <w:sz w:val="18"/>
          <w:szCs w:val="18"/>
          <w:u w:val="single"/>
        </w:rPr>
        <w:t>Garcia</w:t>
      </w:r>
      <w:proofErr w:type="spellEnd"/>
      <w:r>
        <w:rPr>
          <w:b/>
          <w:sz w:val="18"/>
          <w:szCs w:val="18"/>
          <w:u w:val="single"/>
        </w:rPr>
        <w:t xml:space="preserve"> de Valverde</w:t>
      </w:r>
      <w:r>
        <w:rPr>
          <w:sz w:val="18"/>
          <w:szCs w:val="18"/>
        </w:rPr>
        <w:t xml:space="preserve"> se le dio el cargo de </w:t>
      </w:r>
      <w:r>
        <w:rPr>
          <w:b/>
          <w:sz w:val="18"/>
          <w:szCs w:val="18"/>
          <w:u w:val="single"/>
        </w:rPr>
        <w:t>Protector de los Indios</w:t>
      </w:r>
      <w:r>
        <w:rPr>
          <w:sz w:val="18"/>
          <w:szCs w:val="18"/>
        </w:rPr>
        <w:t xml:space="preserve"> cuya defensa había estado encomendada a la Iglesia </w:t>
      </w: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1564</w:t>
      </w:r>
      <w:r>
        <w:rPr>
          <w:sz w:val="18"/>
          <w:szCs w:val="18"/>
        </w:rPr>
        <w:t xml:space="preserve"> Se crea la </w:t>
      </w:r>
      <w:r>
        <w:rPr>
          <w:b/>
          <w:sz w:val="18"/>
          <w:szCs w:val="18"/>
          <w:u w:val="single"/>
        </w:rPr>
        <w:t>Audiencia de Quito</w:t>
      </w:r>
      <w:r>
        <w:rPr>
          <w:sz w:val="18"/>
          <w:szCs w:val="18"/>
        </w:rPr>
        <w:t xml:space="preserve"> que atrae a su jurisdicción e influencia la Gobernación de Popayán</w:t>
      </w:r>
    </w:p>
    <w:p w:rsidR="006A66DE" w:rsidRDefault="006A66DE" w:rsidP="006A66DE">
      <w:pPr>
        <w:jc w:val="both"/>
        <w:rPr>
          <w:sz w:val="18"/>
          <w:szCs w:val="18"/>
        </w:rPr>
      </w:pPr>
    </w:p>
    <w:p w:rsidR="006A66DE" w:rsidRDefault="006A66DE" w:rsidP="006A66DE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1564 </w:t>
      </w:r>
      <w:r>
        <w:rPr>
          <w:sz w:val="18"/>
          <w:szCs w:val="18"/>
        </w:rPr>
        <w:t xml:space="preserve">Se abre el camino de </w:t>
      </w:r>
      <w:proofErr w:type="spellStart"/>
      <w:r>
        <w:rPr>
          <w:b/>
          <w:sz w:val="18"/>
          <w:szCs w:val="18"/>
          <w:u w:val="single"/>
        </w:rPr>
        <w:t>Rionegro</w:t>
      </w:r>
      <w:proofErr w:type="spellEnd"/>
      <w:r>
        <w:rPr>
          <w:b/>
          <w:sz w:val="18"/>
          <w:szCs w:val="18"/>
          <w:u w:val="single"/>
        </w:rPr>
        <w:t xml:space="preserve"> (Santander)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hacía el Magdalena para el transporte en el que se empleaban a los indios de las encomiendas y que antes se hacía por el </w:t>
      </w:r>
      <w:r>
        <w:rPr>
          <w:b/>
          <w:sz w:val="18"/>
          <w:szCs w:val="18"/>
          <w:u w:val="single"/>
        </w:rPr>
        <w:t>Carare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</w:p>
    <w:p w:rsidR="006A66DE" w:rsidRDefault="006A66DE" w:rsidP="006A66DE">
      <w:pPr>
        <w:jc w:val="both"/>
        <w:rPr>
          <w:b/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1564</w:t>
      </w:r>
      <w:r>
        <w:rPr>
          <w:sz w:val="18"/>
          <w:szCs w:val="18"/>
        </w:rPr>
        <w:t xml:space="preserve"> El oidor Diego de Villafañe realiza </w:t>
      </w:r>
      <w:r>
        <w:rPr>
          <w:b/>
          <w:sz w:val="18"/>
          <w:szCs w:val="18"/>
          <w:u w:val="single"/>
        </w:rPr>
        <w:t>Visitas</w:t>
      </w:r>
      <w:r>
        <w:rPr>
          <w:sz w:val="18"/>
          <w:szCs w:val="18"/>
        </w:rPr>
        <w:t xml:space="preserve"> a los </w:t>
      </w:r>
      <w:r>
        <w:rPr>
          <w:b/>
          <w:sz w:val="18"/>
          <w:szCs w:val="18"/>
          <w:u w:val="single"/>
        </w:rPr>
        <w:t>pueblos de indios</w:t>
      </w:r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Santafe</w:t>
      </w:r>
      <w:proofErr w:type="spellEnd"/>
      <w:r>
        <w:rPr>
          <w:sz w:val="18"/>
          <w:szCs w:val="18"/>
        </w:rPr>
        <w:t xml:space="preserve"> con el objeto de </w:t>
      </w:r>
      <w:r>
        <w:rPr>
          <w:b/>
          <w:sz w:val="18"/>
          <w:szCs w:val="18"/>
          <w:u w:val="single"/>
        </w:rPr>
        <w:t>fijar los tributos</w:t>
      </w:r>
      <w:r>
        <w:rPr>
          <w:sz w:val="18"/>
          <w:szCs w:val="18"/>
        </w:rPr>
        <w:t xml:space="preserve"> que había sido señalados por </w:t>
      </w:r>
      <w:r>
        <w:rPr>
          <w:b/>
          <w:sz w:val="18"/>
          <w:szCs w:val="18"/>
          <w:u w:val="single"/>
        </w:rPr>
        <w:t>Briceño</w:t>
      </w:r>
      <w:r>
        <w:rPr>
          <w:sz w:val="18"/>
          <w:szCs w:val="18"/>
        </w:rPr>
        <w:t xml:space="preserve"> en el Nuevo Reino de Granada y por </w:t>
      </w:r>
      <w:r>
        <w:rPr>
          <w:b/>
          <w:sz w:val="18"/>
          <w:szCs w:val="18"/>
          <w:u w:val="single"/>
        </w:rPr>
        <w:t>Tomas López</w:t>
      </w:r>
      <w:r>
        <w:rPr>
          <w:sz w:val="18"/>
          <w:szCs w:val="18"/>
        </w:rPr>
        <w:t xml:space="preserve"> en el occidente</w:t>
      </w:r>
    </w:p>
    <w:p w:rsidR="006A66DE" w:rsidRDefault="006A66DE" w:rsidP="006A66DE">
      <w:pPr>
        <w:jc w:val="both"/>
        <w:rPr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1565</w:t>
      </w:r>
      <w:r>
        <w:rPr>
          <w:sz w:val="18"/>
          <w:szCs w:val="18"/>
        </w:rPr>
        <w:t xml:space="preserve"> Se inicia una nueva rebelión indígena en Antioquia. El teniente de Gobernador de Popayán auxiliado por el escribano </w:t>
      </w:r>
      <w:r>
        <w:rPr>
          <w:b/>
          <w:sz w:val="18"/>
          <w:szCs w:val="18"/>
          <w:u w:val="single"/>
        </w:rPr>
        <w:t>Juan de Saavedra</w:t>
      </w:r>
      <w:r>
        <w:rPr>
          <w:sz w:val="18"/>
          <w:szCs w:val="18"/>
        </w:rPr>
        <w:t xml:space="preserve"> que en </w:t>
      </w:r>
      <w:proofErr w:type="spellStart"/>
      <w:r>
        <w:rPr>
          <w:sz w:val="18"/>
          <w:szCs w:val="18"/>
        </w:rPr>
        <w:t>Anserma</w:t>
      </w:r>
      <w:proofErr w:type="spellEnd"/>
      <w:r>
        <w:rPr>
          <w:sz w:val="18"/>
          <w:szCs w:val="18"/>
        </w:rPr>
        <w:t xml:space="preserve"> condena a </w:t>
      </w:r>
      <w:r>
        <w:rPr>
          <w:b/>
          <w:sz w:val="18"/>
          <w:szCs w:val="18"/>
          <w:u w:val="single"/>
        </w:rPr>
        <w:t>Gaspar de Rodas</w:t>
      </w:r>
      <w:r>
        <w:rPr>
          <w:sz w:val="18"/>
          <w:szCs w:val="18"/>
        </w:rPr>
        <w:t xml:space="preserve"> a dos años de destierro de </w:t>
      </w:r>
      <w:proofErr w:type="spellStart"/>
      <w:r>
        <w:rPr>
          <w:sz w:val="18"/>
          <w:szCs w:val="18"/>
        </w:rPr>
        <w:t>Santafe</w:t>
      </w:r>
      <w:proofErr w:type="spellEnd"/>
      <w:r>
        <w:rPr>
          <w:sz w:val="18"/>
          <w:szCs w:val="18"/>
        </w:rPr>
        <w:t xml:space="preserve"> de Antioquia.</w:t>
      </w:r>
    </w:p>
    <w:p w:rsidR="006A66DE" w:rsidRDefault="006A66DE" w:rsidP="006A66DE">
      <w:pPr>
        <w:jc w:val="both"/>
        <w:rPr>
          <w:sz w:val="18"/>
          <w:szCs w:val="18"/>
        </w:rPr>
      </w:pPr>
    </w:p>
    <w:p w:rsidR="006A66DE" w:rsidRDefault="006A66DE" w:rsidP="006A66D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1565</w:t>
      </w:r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rica </w:t>
      </w:r>
      <w:r>
        <w:rPr>
          <w:b/>
          <w:sz w:val="18"/>
          <w:szCs w:val="18"/>
          <w:u w:val="single"/>
        </w:rPr>
        <w:t xml:space="preserve">encomienda de </w:t>
      </w:r>
      <w:proofErr w:type="spellStart"/>
      <w:r>
        <w:rPr>
          <w:b/>
          <w:sz w:val="18"/>
          <w:szCs w:val="18"/>
          <w:u w:val="single"/>
        </w:rPr>
        <w:t>Espandi</w:t>
      </w:r>
      <w:proofErr w:type="spellEnd"/>
      <w:r>
        <w:rPr>
          <w:b/>
          <w:sz w:val="18"/>
          <w:szCs w:val="18"/>
          <w:u w:val="single"/>
        </w:rPr>
        <w:t xml:space="preserve"> de Popayán</w:t>
      </w:r>
      <w:r>
        <w:rPr>
          <w:sz w:val="18"/>
          <w:szCs w:val="18"/>
        </w:rPr>
        <w:t xml:space="preserve"> paso a </w:t>
      </w:r>
      <w:r>
        <w:rPr>
          <w:b/>
          <w:sz w:val="18"/>
          <w:szCs w:val="18"/>
          <w:u w:val="single"/>
        </w:rPr>
        <w:t>Francisco de Mosquera</w:t>
      </w:r>
      <w:r>
        <w:rPr>
          <w:sz w:val="18"/>
          <w:szCs w:val="18"/>
        </w:rPr>
        <w:t xml:space="preserve"> que había venido el año anterior como </w:t>
      </w:r>
      <w:r>
        <w:rPr>
          <w:b/>
          <w:sz w:val="18"/>
          <w:szCs w:val="18"/>
          <w:u w:val="single"/>
        </w:rPr>
        <w:t>Teniente del Gobernador</w:t>
      </w:r>
      <w:r>
        <w:rPr>
          <w:sz w:val="18"/>
          <w:szCs w:val="18"/>
        </w:rPr>
        <w:t xml:space="preserve"> y se </w:t>
      </w:r>
      <w:proofErr w:type="spellStart"/>
      <w:r>
        <w:rPr>
          <w:sz w:val="18"/>
          <w:szCs w:val="18"/>
        </w:rPr>
        <w:t>caso</w:t>
      </w:r>
      <w:proofErr w:type="spellEnd"/>
      <w:r>
        <w:rPr>
          <w:sz w:val="18"/>
          <w:szCs w:val="18"/>
        </w:rPr>
        <w:t xml:space="preserve"> con la viuda de Diego de Villavicencio, quien fue su segundo esposo, y se casaba por tercera vez cuando tenía 70 años</w:t>
      </w:r>
    </w:p>
    <w:p w:rsidR="00725556" w:rsidRPr="00D36E83" w:rsidRDefault="00725556" w:rsidP="000D74F2">
      <w:pPr>
        <w:jc w:val="both"/>
        <w:rPr>
          <w:sz w:val="18"/>
          <w:szCs w:val="18"/>
        </w:rPr>
      </w:pPr>
      <w:proofErr w:type="gramStart"/>
      <w:r w:rsidRPr="00D36E83">
        <w:rPr>
          <w:sz w:val="18"/>
          <w:szCs w:val="18"/>
        </w:rPr>
        <w:t>comerciante</w:t>
      </w:r>
      <w:proofErr w:type="gramEnd"/>
      <w:r w:rsidRPr="00D36E83">
        <w:rPr>
          <w:sz w:val="18"/>
          <w:szCs w:val="18"/>
        </w:rPr>
        <w:t xml:space="preserve"> y se había casado con </w:t>
      </w:r>
      <w:r w:rsidRPr="00D36E83">
        <w:rPr>
          <w:b/>
          <w:sz w:val="18"/>
          <w:szCs w:val="18"/>
          <w:u w:val="single"/>
        </w:rPr>
        <w:t>Juana Ruiz de la Cámara y Carvajal</w:t>
      </w:r>
      <w:r w:rsidRPr="00D36E83">
        <w:rPr>
          <w:sz w:val="18"/>
          <w:szCs w:val="18"/>
        </w:rPr>
        <w:t xml:space="preserve">, hija de </w:t>
      </w:r>
      <w:r w:rsidRPr="00D36E83">
        <w:rPr>
          <w:b/>
          <w:sz w:val="18"/>
          <w:szCs w:val="18"/>
          <w:u w:val="single"/>
        </w:rPr>
        <w:t>Diego Ruiz de la Cámara</w:t>
      </w:r>
      <w:r w:rsidRPr="00D36E83">
        <w:rPr>
          <w:sz w:val="18"/>
          <w:szCs w:val="18"/>
        </w:rPr>
        <w:t xml:space="preserve"> y </w:t>
      </w:r>
      <w:r w:rsidRPr="00D36E83">
        <w:rPr>
          <w:b/>
          <w:sz w:val="18"/>
          <w:szCs w:val="18"/>
          <w:u w:val="single"/>
        </w:rPr>
        <w:t xml:space="preserve"> </w:t>
      </w:r>
      <w:proofErr w:type="spellStart"/>
      <w:r w:rsidRPr="00D36E83">
        <w:rPr>
          <w:b/>
          <w:sz w:val="18"/>
          <w:szCs w:val="18"/>
          <w:u w:val="single"/>
        </w:rPr>
        <w:t>Mencía</w:t>
      </w:r>
      <w:proofErr w:type="spellEnd"/>
      <w:r w:rsidRPr="00D36E83">
        <w:rPr>
          <w:b/>
          <w:sz w:val="18"/>
          <w:szCs w:val="18"/>
          <w:u w:val="single"/>
        </w:rPr>
        <w:t xml:space="preserve"> de Carvajal y Martín Dávila</w:t>
      </w:r>
      <w:r w:rsidRPr="00D36E83">
        <w:rPr>
          <w:sz w:val="18"/>
          <w:szCs w:val="18"/>
        </w:rPr>
        <w:t xml:space="preserve">. </w:t>
      </w:r>
    </w:p>
    <w:p w:rsidR="00344EEE" w:rsidRPr="00D36E83" w:rsidRDefault="00344EEE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FA21C5" w:rsidRPr="00D36E83" w:rsidRDefault="00FA21C5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EE6CAD" w:rsidRPr="00D36E83" w:rsidRDefault="00EE6CAD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9969E9" w:rsidRPr="00D36E83" w:rsidRDefault="009969E9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9969E9" w:rsidRPr="00D36E83" w:rsidRDefault="009969E9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13376B" w:rsidRPr="00D36E83" w:rsidRDefault="0013376B" w:rsidP="000D74F2">
      <w:pPr>
        <w:pStyle w:val="Textoindependiente"/>
        <w:spacing w:after="0"/>
        <w:jc w:val="both"/>
        <w:rPr>
          <w:sz w:val="18"/>
          <w:szCs w:val="18"/>
        </w:rPr>
      </w:pPr>
      <w:r w:rsidRPr="00D36E83">
        <w:rPr>
          <w:sz w:val="18"/>
          <w:szCs w:val="18"/>
        </w:rPr>
        <w:t>.</w:t>
      </w:r>
    </w:p>
    <w:p w:rsidR="006B3D1A" w:rsidRPr="00D36E83" w:rsidRDefault="006B3D1A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382F25" w:rsidRPr="00D36E83" w:rsidRDefault="00382F25" w:rsidP="000D74F2">
      <w:pPr>
        <w:pStyle w:val="Textoindependiente"/>
        <w:spacing w:after="0"/>
        <w:jc w:val="both"/>
        <w:rPr>
          <w:b/>
          <w:sz w:val="18"/>
          <w:szCs w:val="18"/>
        </w:rPr>
      </w:pPr>
    </w:p>
    <w:p w:rsidR="009370BB" w:rsidRDefault="009370BB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p w:rsidR="007F2253" w:rsidRPr="00D36E83" w:rsidRDefault="007F2253" w:rsidP="000D74F2">
      <w:pPr>
        <w:pStyle w:val="Textoindependiente"/>
        <w:spacing w:after="0"/>
        <w:jc w:val="both"/>
        <w:rPr>
          <w:sz w:val="18"/>
          <w:szCs w:val="18"/>
        </w:rPr>
      </w:pPr>
    </w:p>
    <w:sectPr w:rsidR="007F2253" w:rsidRPr="00D36E83" w:rsidSect="005F5468">
      <w:headerReference w:type="default" r:id="rId8"/>
      <w:footerReference w:type="default" r:id="rId9"/>
      <w:pgSz w:w="12240" w:h="20160" w:code="5"/>
      <w:pgMar w:top="1418" w:right="170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05" w:rsidRDefault="00DE0D05" w:rsidP="00C05DA2">
      <w:r>
        <w:separator/>
      </w:r>
    </w:p>
  </w:endnote>
  <w:endnote w:type="continuationSeparator" w:id="0">
    <w:p w:rsidR="00DE0D05" w:rsidRDefault="00DE0D05" w:rsidP="00C05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DA2" w:rsidRDefault="00C05DA2">
    <w:pPr>
      <w:pStyle w:val="Piedepgina"/>
    </w:pPr>
  </w:p>
  <w:p w:rsidR="006E1D79" w:rsidRDefault="006E1D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05" w:rsidRDefault="00DE0D05" w:rsidP="00C05DA2">
      <w:r>
        <w:separator/>
      </w:r>
    </w:p>
  </w:footnote>
  <w:footnote w:type="continuationSeparator" w:id="0">
    <w:p w:rsidR="00DE0D05" w:rsidRDefault="00DE0D05" w:rsidP="00C05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7CC" w:rsidRDefault="008037CC" w:rsidP="00D36E83">
    <w:pPr>
      <w:pStyle w:val="Encabezado"/>
      <w:spacing w:before="240" w:after="180"/>
      <w:ind w:left="1417" w:right="1417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408"/>
    <w:multiLevelType w:val="hybridMultilevel"/>
    <w:tmpl w:val="43EC0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B3040"/>
    <w:multiLevelType w:val="multilevel"/>
    <w:tmpl w:val="31EC74C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3F46F4A"/>
    <w:multiLevelType w:val="multilevel"/>
    <w:tmpl w:val="080A001D"/>
    <w:styleLink w:val="Estilo7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2173366"/>
    <w:multiLevelType w:val="multilevel"/>
    <w:tmpl w:val="080A001D"/>
    <w:styleLink w:val="Estilo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A32175A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D502070"/>
    <w:multiLevelType w:val="multilevel"/>
    <w:tmpl w:val="08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FF5742C"/>
    <w:multiLevelType w:val="multilevel"/>
    <w:tmpl w:val="080A001D"/>
    <w:styleLink w:val="Estilo10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7824392"/>
    <w:multiLevelType w:val="multilevel"/>
    <w:tmpl w:val="080A0025"/>
    <w:styleLink w:val="Estilo9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CF9658E"/>
    <w:multiLevelType w:val="multilevel"/>
    <w:tmpl w:val="080A001D"/>
    <w:styleLink w:val="Estilo5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2F91C3F"/>
    <w:multiLevelType w:val="multilevel"/>
    <w:tmpl w:val="080A001D"/>
    <w:styleLink w:val="Estilo3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798C525A"/>
    <w:multiLevelType w:val="hybridMultilevel"/>
    <w:tmpl w:val="9A36A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CF"/>
    <w:rsid w:val="000017E6"/>
    <w:rsid w:val="00002DB3"/>
    <w:rsid w:val="00004149"/>
    <w:rsid w:val="00007ACC"/>
    <w:rsid w:val="000156A2"/>
    <w:rsid w:val="000169B8"/>
    <w:rsid w:val="00017BCA"/>
    <w:rsid w:val="0002042B"/>
    <w:rsid w:val="00021131"/>
    <w:rsid w:val="00021EB3"/>
    <w:rsid w:val="00022F73"/>
    <w:rsid w:val="000260B5"/>
    <w:rsid w:val="000271E1"/>
    <w:rsid w:val="00027331"/>
    <w:rsid w:val="00027688"/>
    <w:rsid w:val="00030B88"/>
    <w:rsid w:val="0004071E"/>
    <w:rsid w:val="000433C5"/>
    <w:rsid w:val="00045934"/>
    <w:rsid w:val="000461A8"/>
    <w:rsid w:val="00047F80"/>
    <w:rsid w:val="00053058"/>
    <w:rsid w:val="00053B7D"/>
    <w:rsid w:val="00054FD0"/>
    <w:rsid w:val="00055B87"/>
    <w:rsid w:val="00056386"/>
    <w:rsid w:val="00057315"/>
    <w:rsid w:val="00062076"/>
    <w:rsid w:val="00063FFF"/>
    <w:rsid w:val="0006421B"/>
    <w:rsid w:val="0006668B"/>
    <w:rsid w:val="00067015"/>
    <w:rsid w:val="000719B7"/>
    <w:rsid w:val="00071F1D"/>
    <w:rsid w:val="00073090"/>
    <w:rsid w:val="00074B87"/>
    <w:rsid w:val="00076172"/>
    <w:rsid w:val="00076387"/>
    <w:rsid w:val="00076948"/>
    <w:rsid w:val="00086A59"/>
    <w:rsid w:val="00092021"/>
    <w:rsid w:val="000A02E0"/>
    <w:rsid w:val="000A14CE"/>
    <w:rsid w:val="000A2A7B"/>
    <w:rsid w:val="000A3A8B"/>
    <w:rsid w:val="000A4ACE"/>
    <w:rsid w:val="000A7B90"/>
    <w:rsid w:val="000B0E6C"/>
    <w:rsid w:val="000B4DB8"/>
    <w:rsid w:val="000C2A78"/>
    <w:rsid w:val="000C3079"/>
    <w:rsid w:val="000C3E25"/>
    <w:rsid w:val="000C53E4"/>
    <w:rsid w:val="000C5E9A"/>
    <w:rsid w:val="000D2862"/>
    <w:rsid w:val="000D2F04"/>
    <w:rsid w:val="000D55D4"/>
    <w:rsid w:val="000D5F68"/>
    <w:rsid w:val="000D60B0"/>
    <w:rsid w:val="000D60FD"/>
    <w:rsid w:val="000D7053"/>
    <w:rsid w:val="000D74F2"/>
    <w:rsid w:val="000D771C"/>
    <w:rsid w:val="000E10E1"/>
    <w:rsid w:val="000E19AF"/>
    <w:rsid w:val="000E2515"/>
    <w:rsid w:val="000E4245"/>
    <w:rsid w:val="000E599D"/>
    <w:rsid w:val="000E7C12"/>
    <w:rsid w:val="000E7D34"/>
    <w:rsid w:val="000F3373"/>
    <w:rsid w:val="000F3732"/>
    <w:rsid w:val="000F573B"/>
    <w:rsid w:val="000F655B"/>
    <w:rsid w:val="000F7493"/>
    <w:rsid w:val="00100B25"/>
    <w:rsid w:val="00103AB5"/>
    <w:rsid w:val="0010602B"/>
    <w:rsid w:val="001118DA"/>
    <w:rsid w:val="00111BFB"/>
    <w:rsid w:val="001125D5"/>
    <w:rsid w:val="00113825"/>
    <w:rsid w:val="00114E6E"/>
    <w:rsid w:val="001158AA"/>
    <w:rsid w:val="00120F62"/>
    <w:rsid w:val="00126C4D"/>
    <w:rsid w:val="00132BA5"/>
    <w:rsid w:val="0013376B"/>
    <w:rsid w:val="00135213"/>
    <w:rsid w:val="00135695"/>
    <w:rsid w:val="001402E7"/>
    <w:rsid w:val="00140BF9"/>
    <w:rsid w:val="00140C1B"/>
    <w:rsid w:val="00143865"/>
    <w:rsid w:val="0014541B"/>
    <w:rsid w:val="00146FB2"/>
    <w:rsid w:val="001470FC"/>
    <w:rsid w:val="00151A89"/>
    <w:rsid w:val="001531C1"/>
    <w:rsid w:val="0015385D"/>
    <w:rsid w:val="001541AA"/>
    <w:rsid w:val="001544CD"/>
    <w:rsid w:val="001564C8"/>
    <w:rsid w:val="001607D4"/>
    <w:rsid w:val="00161E45"/>
    <w:rsid w:val="001643CB"/>
    <w:rsid w:val="00164D41"/>
    <w:rsid w:val="0016562F"/>
    <w:rsid w:val="00165883"/>
    <w:rsid w:val="00171018"/>
    <w:rsid w:val="00171AFC"/>
    <w:rsid w:val="001732B4"/>
    <w:rsid w:val="00180F36"/>
    <w:rsid w:val="001815C1"/>
    <w:rsid w:val="00190166"/>
    <w:rsid w:val="00193540"/>
    <w:rsid w:val="0019660D"/>
    <w:rsid w:val="001A1661"/>
    <w:rsid w:val="001A22AA"/>
    <w:rsid w:val="001A3F32"/>
    <w:rsid w:val="001A3FC6"/>
    <w:rsid w:val="001A4900"/>
    <w:rsid w:val="001A4EED"/>
    <w:rsid w:val="001A5233"/>
    <w:rsid w:val="001A5960"/>
    <w:rsid w:val="001A6817"/>
    <w:rsid w:val="001A7801"/>
    <w:rsid w:val="001B1BDB"/>
    <w:rsid w:val="001B2C8C"/>
    <w:rsid w:val="001B3146"/>
    <w:rsid w:val="001B5734"/>
    <w:rsid w:val="001B65D7"/>
    <w:rsid w:val="001C28B0"/>
    <w:rsid w:val="001C305B"/>
    <w:rsid w:val="001C43D5"/>
    <w:rsid w:val="001D0F0A"/>
    <w:rsid w:val="001D18BE"/>
    <w:rsid w:val="001D219C"/>
    <w:rsid w:val="001D6727"/>
    <w:rsid w:val="001E07AF"/>
    <w:rsid w:val="001E133A"/>
    <w:rsid w:val="001E1EEC"/>
    <w:rsid w:val="001E38FA"/>
    <w:rsid w:val="001E3B09"/>
    <w:rsid w:val="001E41E8"/>
    <w:rsid w:val="001E74E1"/>
    <w:rsid w:val="001F1907"/>
    <w:rsid w:val="001F526F"/>
    <w:rsid w:val="001F55F6"/>
    <w:rsid w:val="001F5620"/>
    <w:rsid w:val="001F59E1"/>
    <w:rsid w:val="0020157C"/>
    <w:rsid w:val="002019C0"/>
    <w:rsid w:val="00202FCF"/>
    <w:rsid w:val="00203153"/>
    <w:rsid w:val="00203360"/>
    <w:rsid w:val="002045B9"/>
    <w:rsid w:val="002071A4"/>
    <w:rsid w:val="0020741C"/>
    <w:rsid w:val="00213CC6"/>
    <w:rsid w:val="002168F2"/>
    <w:rsid w:val="00221C95"/>
    <w:rsid w:val="0022758A"/>
    <w:rsid w:val="00230C8C"/>
    <w:rsid w:val="002326C6"/>
    <w:rsid w:val="00236B32"/>
    <w:rsid w:val="00236B6F"/>
    <w:rsid w:val="00237358"/>
    <w:rsid w:val="00244F6E"/>
    <w:rsid w:val="00245FEA"/>
    <w:rsid w:val="0024602B"/>
    <w:rsid w:val="00252B8C"/>
    <w:rsid w:val="00256F4D"/>
    <w:rsid w:val="002576F5"/>
    <w:rsid w:val="002645FC"/>
    <w:rsid w:val="00266D79"/>
    <w:rsid w:val="00266EDB"/>
    <w:rsid w:val="0027094E"/>
    <w:rsid w:val="00272161"/>
    <w:rsid w:val="00273843"/>
    <w:rsid w:val="002756BB"/>
    <w:rsid w:val="00277372"/>
    <w:rsid w:val="00281C5C"/>
    <w:rsid w:val="002850DE"/>
    <w:rsid w:val="00285E86"/>
    <w:rsid w:val="00286F58"/>
    <w:rsid w:val="002910A3"/>
    <w:rsid w:val="00292437"/>
    <w:rsid w:val="00297163"/>
    <w:rsid w:val="002A06F9"/>
    <w:rsid w:val="002A233A"/>
    <w:rsid w:val="002A5E85"/>
    <w:rsid w:val="002A71BE"/>
    <w:rsid w:val="002B06E3"/>
    <w:rsid w:val="002B0B1B"/>
    <w:rsid w:val="002B1B26"/>
    <w:rsid w:val="002C1E01"/>
    <w:rsid w:val="002C5749"/>
    <w:rsid w:val="002C745F"/>
    <w:rsid w:val="002C7C48"/>
    <w:rsid w:val="002D4A71"/>
    <w:rsid w:val="002D615A"/>
    <w:rsid w:val="002D69A7"/>
    <w:rsid w:val="002E03EC"/>
    <w:rsid w:val="002E0BDA"/>
    <w:rsid w:val="002E4C33"/>
    <w:rsid w:val="002E67B9"/>
    <w:rsid w:val="002E7F12"/>
    <w:rsid w:val="002F2285"/>
    <w:rsid w:val="002F2D1E"/>
    <w:rsid w:val="002F32F5"/>
    <w:rsid w:val="002F5668"/>
    <w:rsid w:val="00303956"/>
    <w:rsid w:val="00307FA3"/>
    <w:rsid w:val="00311B58"/>
    <w:rsid w:val="00311B7A"/>
    <w:rsid w:val="0031518A"/>
    <w:rsid w:val="00316236"/>
    <w:rsid w:val="003164BE"/>
    <w:rsid w:val="00316755"/>
    <w:rsid w:val="0031746D"/>
    <w:rsid w:val="00323000"/>
    <w:rsid w:val="00323E21"/>
    <w:rsid w:val="00324723"/>
    <w:rsid w:val="00326477"/>
    <w:rsid w:val="003267D7"/>
    <w:rsid w:val="0032796C"/>
    <w:rsid w:val="00332BC1"/>
    <w:rsid w:val="00333F83"/>
    <w:rsid w:val="00335A8F"/>
    <w:rsid w:val="00337CC9"/>
    <w:rsid w:val="003405BC"/>
    <w:rsid w:val="00340A07"/>
    <w:rsid w:val="00344EEE"/>
    <w:rsid w:val="00344FAF"/>
    <w:rsid w:val="00347DD2"/>
    <w:rsid w:val="003510FB"/>
    <w:rsid w:val="003531E7"/>
    <w:rsid w:val="003579F1"/>
    <w:rsid w:val="00360EAC"/>
    <w:rsid w:val="0036136F"/>
    <w:rsid w:val="00371585"/>
    <w:rsid w:val="00372CCD"/>
    <w:rsid w:val="00377CE8"/>
    <w:rsid w:val="00382975"/>
    <w:rsid w:val="00382F25"/>
    <w:rsid w:val="00387848"/>
    <w:rsid w:val="003905BD"/>
    <w:rsid w:val="003944FE"/>
    <w:rsid w:val="00397D27"/>
    <w:rsid w:val="00397D31"/>
    <w:rsid w:val="003A1E2B"/>
    <w:rsid w:val="003A28CF"/>
    <w:rsid w:val="003A60E8"/>
    <w:rsid w:val="003A74C0"/>
    <w:rsid w:val="003B0919"/>
    <w:rsid w:val="003B1A09"/>
    <w:rsid w:val="003B2295"/>
    <w:rsid w:val="003B4767"/>
    <w:rsid w:val="003C322D"/>
    <w:rsid w:val="003C4213"/>
    <w:rsid w:val="003C623A"/>
    <w:rsid w:val="003C680D"/>
    <w:rsid w:val="003D3489"/>
    <w:rsid w:val="003D3ACD"/>
    <w:rsid w:val="003D6467"/>
    <w:rsid w:val="003E7B87"/>
    <w:rsid w:val="003F184C"/>
    <w:rsid w:val="003F1910"/>
    <w:rsid w:val="003F1AF0"/>
    <w:rsid w:val="003F2521"/>
    <w:rsid w:val="003F347F"/>
    <w:rsid w:val="003F4766"/>
    <w:rsid w:val="003F4E2E"/>
    <w:rsid w:val="003F59EB"/>
    <w:rsid w:val="00401AFB"/>
    <w:rsid w:val="00402FF0"/>
    <w:rsid w:val="0040593C"/>
    <w:rsid w:val="004102B5"/>
    <w:rsid w:val="00410579"/>
    <w:rsid w:val="00411596"/>
    <w:rsid w:val="00412D7D"/>
    <w:rsid w:val="004134BB"/>
    <w:rsid w:val="00422672"/>
    <w:rsid w:val="004307E4"/>
    <w:rsid w:val="00430994"/>
    <w:rsid w:val="00435BF5"/>
    <w:rsid w:val="00436C14"/>
    <w:rsid w:val="00437FB7"/>
    <w:rsid w:val="0044344E"/>
    <w:rsid w:val="00443EAB"/>
    <w:rsid w:val="00446A71"/>
    <w:rsid w:val="00450061"/>
    <w:rsid w:val="00454948"/>
    <w:rsid w:val="00455653"/>
    <w:rsid w:val="00456328"/>
    <w:rsid w:val="0045763D"/>
    <w:rsid w:val="004577AB"/>
    <w:rsid w:val="0046231D"/>
    <w:rsid w:val="00464853"/>
    <w:rsid w:val="00467765"/>
    <w:rsid w:val="00470A51"/>
    <w:rsid w:val="0047174C"/>
    <w:rsid w:val="00474F03"/>
    <w:rsid w:val="00476C83"/>
    <w:rsid w:val="0048053F"/>
    <w:rsid w:val="00481412"/>
    <w:rsid w:val="00481806"/>
    <w:rsid w:val="00482059"/>
    <w:rsid w:val="00486094"/>
    <w:rsid w:val="00490D23"/>
    <w:rsid w:val="004935BA"/>
    <w:rsid w:val="004935EC"/>
    <w:rsid w:val="00494572"/>
    <w:rsid w:val="00495526"/>
    <w:rsid w:val="004958B3"/>
    <w:rsid w:val="004961C6"/>
    <w:rsid w:val="00497489"/>
    <w:rsid w:val="004A014A"/>
    <w:rsid w:val="004A0378"/>
    <w:rsid w:val="004A63D4"/>
    <w:rsid w:val="004A7D82"/>
    <w:rsid w:val="004B0FD2"/>
    <w:rsid w:val="004B1DA3"/>
    <w:rsid w:val="004B6E79"/>
    <w:rsid w:val="004C13F0"/>
    <w:rsid w:val="004C3DBE"/>
    <w:rsid w:val="004D07AE"/>
    <w:rsid w:val="004D1F5A"/>
    <w:rsid w:val="004D2539"/>
    <w:rsid w:val="004D5B17"/>
    <w:rsid w:val="004E041C"/>
    <w:rsid w:val="004E3943"/>
    <w:rsid w:val="004F0909"/>
    <w:rsid w:val="004F0929"/>
    <w:rsid w:val="004F145A"/>
    <w:rsid w:val="004F4FBC"/>
    <w:rsid w:val="004F50C8"/>
    <w:rsid w:val="004F78CF"/>
    <w:rsid w:val="005018D9"/>
    <w:rsid w:val="00501DEA"/>
    <w:rsid w:val="005020B5"/>
    <w:rsid w:val="005029FC"/>
    <w:rsid w:val="00503B53"/>
    <w:rsid w:val="00511273"/>
    <w:rsid w:val="005128EC"/>
    <w:rsid w:val="005136C1"/>
    <w:rsid w:val="00514A2B"/>
    <w:rsid w:val="005200EB"/>
    <w:rsid w:val="00522FA2"/>
    <w:rsid w:val="005264D9"/>
    <w:rsid w:val="005277A1"/>
    <w:rsid w:val="00534CDA"/>
    <w:rsid w:val="00534D96"/>
    <w:rsid w:val="005368C3"/>
    <w:rsid w:val="0054243E"/>
    <w:rsid w:val="00542F72"/>
    <w:rsid w:val="005453FE"/>
    <w:rsid w:val="00546A3B"/>
    <w:rsid w:val="00547B54"/>
    <w:rsid w:val="00550225"/>
    <w:rsid w:val="00550356"/>
    <w:rsid w:val="005506C3"/>
    <w:rsid w:val="005564D7"/>
    <w:rsid w:val="005624FE"/>
    <w:rsid w:val="0056359E"/>
    <w:rsid w:val="005635B6"/>
    <w:rsid w:val="0056410E"/>
    <w:rsid w:val="0056683D"/>
    <w:rsid w:val="005673EB"/>
    <w:rsid w:val="00567483"/>
    <w:rsid w:val="005727B2"/>
    <w:rsid w:val="005734BE"/>
    <w:rsid w:val="00574A63"/>
    <w:rsid w:val="00584BD6"/>
    <w:rsid w:val="00586D57"/>
    <w:rsid w:val="0058756C"/>
    <w:rsid w:val="00591B5F"/>
    <w:rsid w:val="005939D1"/>
    <w:rsid w:val="00593E5B"/>
    <w:rsid w:val="0059518B"/>
    <w:rsid w:val="005A3397"/>
    <w:rsid w:val="005A42F6"/>
    <w:rsid w:val="005A45DA"/>
    <w:rsid w:val="005B368D"/>
    <w:rsid w:val="005B6A07"/>
    <w:rsid w:val="005C3347"/>
    <w:rsid w:val="005C34AE"/>
    <w:rsid w:val="005C4743"/>
    <w:rsid w:val="005C4F47"/>
    <w:rsid w:val="005C6AEA"/>
    <w:rsid w:val="005C7D41"/>
    <w:rsid w:val="005D1B64"/>
    <w:rsid w:val="005D2CFB"/>
    <w:rsid w:val="005D2E87"/>
    <w:rsid w:val="005D4E44"/>
    <w:rsid w:val="005D7062"/>
    <w:rsid w:val="005D75B5"/>
    <w:rsid w:val="005E177F"/>
    <w:rsid w:val="005E6276"/>
    <w:rsid w:val="005E75BA"/>
    <w:rsid w:val="005F25CD"/>
    <w:rsid w:val="005F4C18"/>
    <w:rsid w:val="005F5468"/>
    <w:rsid w:val="005F782B"/>
    <w:rsid w:val="00604BF1"/>
    <w:rsid w:val="006071BC"/>
    <w:rsid w:val="0061054D"/>
    <w:rsid w:val="00610E21"/>
    <w:rsid w:val="00611875"/>
    <w:rsid w:val="00613569"/>
    <w:rsid w:val="00615B7E"/>
    <w:rsid w:val="006174E5"/>
    <w:rsid w:val="006200F0"/>
    <w:rsid w:val="006204BC"/>
    <w:rsid w:val="00620D3E"/>
    <w:rsid w:val="00623B09"/>
    <w:rsid w:val="00625431"/>
    <w:rsid w:val="00635478"/>
    <w:rsid w:val="006363C9"/>
    <w:rsid w:val="006368C3"/>
    <w:rsid w:val="006400FD"/>
    <w:rsid w:val="0064162F"/>
    <w:rsid w:val="00641FC7"/>
    <w:rsid w:val="00642065"/>
    <w:rsid w:val="00645377"/>
    <w:rsid w:val="006507D5"/>
    <w:rsid w:val="006524CD"/>
    <w:rsid w:val="00652528"/>
    <w:rsid w:val="00653A0A"/>
    <w:rsid w:val="006563C8"/>
    <w:rsid w:val="006606D3"/>
    <w:rsid w:val="00663588"/>
    <w:rsid w:val="00664D3B"/>
    <w:rsid w:val="00666329"/>
    <w:rsid w:val="00666BF4"/>
    <w:rsid w:val="006704C6"/>
    <w:rsid w:val="00671513"/>
    <w:rsid w:val="00673316"/>
    <w:rsid w:val="00673D82"/>
    <w:rsid w:val="0067589F"/>
    <w:rsid w:val="00682D75"/>
    <w:rsid w:val="00683D8A"/>
    <w:rsid w:val="00692CA5"/>
    <w:rsid w:val="0069594B"/>
    <w:rsid w:val="00697011"/>
    <w:rsid w:val="006A563A"/>
    <w:rsid w:val="006A66DE"/>
    <w:rsid w:val="006A6A86"/>
    <w:rsid w:val="006A7EE2"/>
    <w:rsid w:val="006B2457"/>
    <w:rsid w:val="006B2B42"/>
    <w:rsid w:val="006B2CC7"/>
    <w:rsid w:val="006B39F4"/>
    <w:rsid w:val="006B3CC0"/>
    <w:rsid w:val="006B3D1A"/>
    <w:rsid w:val="006B44B9"/>
    <w:rsid w:val="006B57C7"/>
    <w:rsid w:val="006B6CDE"/>
    <w:rsid w:val="006C1982"/>
    <w:rsid w:val="006C5410"/>
    <w:rsid w:val="006C642F"/>
    <w:rsid w:val="006D723D"/>
    <w:rsid w:val="006D7482"/>
    <w:rsid w:val="006E08C1"/>
    <w:rsid w:val="006E161C"/>
    <w:rsid w:val="006E1D79"/>
    <w:rsid w:val="006E3AEE"/>
    <w:rsid w:val="006E51D9"/>
    <w:rsid w:val="006E7D35"/>
    <w:rsid w:val="006F131A"/>
    <w:rsid w:val="006F1752"/>
    <w:rsid w:val="006F1F37"/>
    <w:rsid w:val="006F226F"/>
    <w:rsid w:val="006F22FE"/>
    <w:rsid w:val="006F2DB4"/>
    <w:rsid w:val="00703C22"/>
    <w:rsid w:val="00705ECD"/>
    <w:rsid w:val="0070629F"/>
    <w:rsid w:val="00707A35"/>
    <w:rsid w:val="00707E5B"/>
    <w:rsid w:val="00711532"/>
    <w:rsid w:val="00716815"/>
    <w:rsid w:val="00725556"/>
    <w:rsid w:val="0074314D"/>
    <w:rsid w:val="0074412B"/>
    <w:rsid w:val="007449A2"/>
    <w:rsid w:val="00746B00"/>
    <w:rsid w:val="00746D95"/>
    <w:rsid w:val="00757CF0"/>
    <w:rsid w:val="007606C6"/>
    <w:rsid w:val="00760FFF"/>
    <w:rsid w:val="007618A4"/>
    <w:rsid w:val="00763118"/>
    <w:rsid w:val="00764B97"/>
    <w:rsid w:val="00767651"/>
    <w:rsid w:val="007676E1"/>
    <w:rsid w:val="00770B5F"/>
    <w:rsid w:val="00772DB3"/>
    <w:rsid w:val="00772F75"/>
    <w:rsid w:val="00775934"/>
    <w:rsid w:val="00777068"/>
    <w:rsid w:val="00787E1F"/>
    <w:rsid w:val="00790AA4"/>
    <w:rsid w:val="00790C6E"/>
    <w:rsid w:val="007927B6"/>
    <w:rsid w:val="007A04A9"/>
    <w:rsid w:val="007A1784"/>
    <w:rsid w:val="007A2F55"/>
    <w:rsid w:val="007A40F1"/>
    <w:rsid w:val="007A598E"/>
    <w:rsid w:val="007A6260"/>
    <w:rsid w:val="007A6A6A"/>
    <w:rsid w:val="007A7FD2"/>
    <w:rsid w:val="007B05F5"/>
    <w:rsid w:val="007B2E05"/>
    <w:rsid w:val="007B3493"/>
    <w:rsid w:val="007B36C5"/>
    <w:rsid w:val="007B56D3"/>
    <w:rsid w:val="007B5937"/>
    <w:rsid w:val="007B6E10"/>
    <w:rsid w:val="007B7FD1"/>
    <w:rsid w:val="007C00E6"/>
    <w:rsid w:val="007C02E3"/>
    <w:rsid w:val="007C7AED"/>
    <w:rsid w:val="007D23E7"/>
    <w:rsid w:val="007D654A"/>
    <w:rsid w:val="007D7FD7"/>
    <w:rsid w:val="007E16CF"/>
    <w:rsid w:val="007E189B"/>
    <w:rsid w:val="007E440B"/>
    <w:rsid w:val="007E53D1"/>
    <w:rsid w:val="007E6B12"/>
    <w:rsid w:val="007E772E"/>
    <w:rsid w:val="007F1DBB"/>
    <w:rsid w:val="007F2253"/>
    <w:rsid w:val="007F4354"/>
    <w:rsid w:val="007F4BB3"/>
    <w:rsid w:val="007F5796"/>
    <w:rsid w:val="0080129E"/>
    <w:rsid w:val="008021CE"/>
    <w:rsid w:val="008037CC"/>
    <w:rsid w:val="00810AEE"/>
    <w:rsid w:val="008114E3"/>
    <w:rsid w:val="00811A60"/>
    <w:rsid w:val="008126E0"/>
    <w:rsid w:val="008143A9"/>
    <w:rsid w:val="00814B1E"/>
    <w:rsid w:val="00816F30"/>
    <w:rsid w:val="00820447"/>
    <w:rsid w:val="008226EF"/>
    <w:rsid w:val="00822EAF"/>
    <w:rsid w:val="00824B50"/>
    <w:rsid w:val="0082597F"/>
    <w:rsid w:val="008272E2"/>
    <w:rsid w:val="0083003D"/>
    <w:rsid w:val="0083252D"/>
    <w:rsid w:val="008336A8"/>
    <w:rsid w:val="008372D2"/>
    <w:rsid w:val="0084261C"/>
    <w:rsid w:val="00844433"/>
    <w:rsid w:val="008457D3"/>
    <w:rsid w:val="008458BC"/>
    <w:rsid w:val="00852D28"/>
    <w:rsid w:val="00853D9B"/>
    <w:rsid w:val="00856419"/>
    <w:rsid w:val="00860202"/>
    <w:rsid w:val="00862107"/>
    <w:rsid w:val="00871251"/>
    <w:rsid w:val="00872CDA"/>
    <w:rsid w:val="00873728"/>
    <w:rsid w:val="00874CC7"/>
    <w:rsid w:val="008755B4"/>
    <w:rsid w:val="00880120"/>
    <w:rsid w:val="00882524"/>
    <w:rsid w:val="008834CD"/>
    <w:rsid w:val="008951BA"/>
    <w:rsid w:val="008A07B0"/>
    <w:rsid w:val="008A2B5C"/>
    <w:rsid w:val="008A3244"/>
    <w:rsid w:val="008A3A38"/>
    <w:rsid w:val="008A4C59"/>
    <w:rsid w:val="008A5301"/>
    <w:rsid w:val="008A59C0"/>
    <w:rsid w:val="008B01B9"/>
    <w:rsid w:val="008B303A"/>
    <w:rsid w:val="008B3A9B"/>
    <w:rsid w:val="008C6E41"/>
    <w:rsid w:val="008C79FB"/>
    <w:rsid w:val="008D00DB"/>
    <w:rsid w:val="008D3E9E"/>
    <w:rsid w:val="008D4C4E"/>
    <w:rsid w:val="008D56A9"/>
    <w:rsid w:val="008E0DAF"/>
    <w:rsid w:val="008F0BB0"/>
    <w:rsid w:val="008F1310"/>
    <w:rsid w:val="008F1477"/>
    <w:rsid w:val="008F1CAF"/>
    <w:rsid w:val="008F26A7"/>
    <w:rsid w:val="008F5932"/>
    <w:rsid w:val="008F736C"/>
    <w:rsid w:val="008F76C2"/>
    <w:rsid w:val="008F7C27"/>
    <w:rsid w:val="008F7C3B"/>
    <w:rsid w:val="008F7CE1"/>
    <w:rsid w:val="00901AF9"/>
    <w:rsid w:val="00903135"/>
    <w:rsid w:val="00911DE1"/>
    <w:rsid w:val="00912B2B"/>
    <w:rsid w:val="00913B1B"/>
    <w:rsid w:val="009168CC"/>
    <w:rsid w:val="009213F5"/>
    <w:rsid w:val="00921440"/>
    <w:rsid w:val="00921CEF"/>
    <w:rsid w:val="00922371"/>
    <w:rsid w:val="00930B87"/>
    <w:rsid w:val="0093612B"/>
    <w:rsid w:val="009370BB"/>
    <w:rsid w:val="009372C7"/>
    <w:rsid w:val="009375F1"/>
    <w:rsid w:val="009401EC"/>
    <w:rsid w:val="00943A83"/>
    <w:rsid w:val="00944C2D"/>
    <w:rsid w:val="00945CD9"/>
    <w:rsid w:val="00946BFD"/>
    <w:rsid w:val="009506CD"/>
    <w:rsid w:val="009522F8"/>
    <w:rsid w:val="00954CBB"/>
    <w:rsid w:val="00956D84"/>
    <w:rsid w:val="00957871"/>
    <w:rsid w:val="00957FEF"/>
    <w:rsid w:val="00962460"/>
    <w:rsid w:val="00962B23"/>
    <w:rsid w:val="0096473B"/>
    <w:rsid w:val="00965071"/>
    <w:rsid w:val="009659E5"/>
    <w:rsid w:val="00966C09"/>
    <w:rsid w:val="00973431"/>
    <w:rsid w:val="0097387D"/>
    <w:rsid w:val="00975ACB"/>
    <w:rsid w:val="00984A00"/>
    <w:rsid w:val="009876CA"/>
    <w:rsid w:val="009912E1"/>
    <w:rsid w:val="00993F5C"/>
    <w:rsid w:val="009969E9"/>
    <w:rsid w:val="00996EA6"/>
    <w:rsid w:val="009A21BF"/>
    <w:rsid w:val="009A5D5D"/>
    <w:rsid w:val="009A6BFC"/>
    <w:rsid w:val="009A7434"/>
    <w:rsid w:val="009B1A6E"/>
    <w:rsid w:val="009B2B84"/>
    <w:rsid w:val="009B2D2A"/>
    <w:rsid w:val="009B2EF2"/>
    <w:rsid w:val="009B4067"/>
    <w:rsid w:val="009B4B82"/>
    <w:rsid w:val="009C0E51"/>
    <w:rsid w:val="009C236B"/>
    <w:rsid w:val="009C26D5"/>
    <w:rsid w:val="009C2DB3"/>
    <w:rsid w:val="009C723B"/>
    <w:rsid w:val="009C7404"/>
    <w:rsid w:val="009D450D"/>
    <w:rsid w:val="009D6590"/>
    <w:rsid w:val="009D792E"/>
    <w:rsid w:val="009E0FF5"/>
    <w:rsid w:val="009E221E"/>
    <w:rsid w:val="009E2998"/>
    <w:rsid w:val="009E402E"/>
    <w:rsid w:val="009E4129"/>
    <w:rsid w:val="009E5012"/>
    <w:rsid w:val="009E5BD6"/>
    <w:rsid w:val="009F2C52"/>
    <w:rsid w:val="009F3AF5"/>
    <w:rsid w:val="009F72DC"/>
    <w:rsid w:val="009F72F3"/>
    <w:rsid w:val="00A00019"/>
    <w:rsid w:val="00A00B85"/>
    <w:rsid w:val="00A00D95"/>
    <w:rsid w:val="00A016E2"/>
    <w:rsid w:val="00A01A1E"/>
    <w:rsid w:val="00A0355F"/>
    <w:rsid w:val="00A03C47"/>
    <w:rsid w:val="00A13DF7"/>
    <w:rsid w:val="00A16439"/>
    <w:rsid w:val="00A176D4"/>
    <w:rsid w:val="00A20A8C"/>
    <w:rsid w:val="00A234E1"/>
    <w:rsid w:val="00A24113"/>
    <w:rsid w:val="00A2476F"/>
    <w:rsid w:val="00A26470"/>
    <w:rsid w:val="00A27718"/>
    <w:rsid w:val="00A27B7A"/>
    <w:rsid w:val="00A34968"/>
    <w:rsid w:val="00A34B79"/>
    <w:rsid w:val="00A367DA"/>
    <w:rsid w:val="00A36EAF"/>
    <w:rsid w:val="00A411E3"/>
    <w:rsid w:val="00A41B7F"/>
    <w:rsid w:val="00A43134"/>
    <w:rsid w:val="00A43239"/>
    <w:rsid w:val="00A456F7"/>
    <w:rsid w:val="00A468E4"/>
    <w:rsid w:val="00A47D5A"/>
    <w:rsid w:val="00A50095"/>
    <w:rsid w:val="00A5139C"/>
    <w:rsid w:val="00A513DC"/>
    <w:rsid w:val="00A5379C"/>
    <w:rsid w:val="00A53D74"/>
    <w:rsid w:val="00A556D9"/>
    <w:rsid w:val="00A56BC1"/>
    <w:rsid w:val="00A572AD"/>
    <w:rsid w:val="00A61253"/>
    <w:rsid w:val="00A6164D"/>
    <w:rsid w:val="00A62B95"/>
    <w:rsid w:val="00A63A21"/>
    <w:rsid w:val="00A64DDC"/>
    <w:rsid w:val="00A65187"/>
    <w:rsid w:val="00A70350"/>
    <w:rsid w:val="00A725E3"/>
    <w:rsid w:val="00A74866"/>
    <w:rsid w:val="00A774A1"/>
    <w:rsid w:val="00A8049E"/>
    <w:rsid w:val="00A854E7"/>
    <w:rsid w:val="00A86109"/>
    <w:rsid w:val="00A918B7"/>
    <w:rsid w:val="00A94ADE"/>
    <w:rsid w:val="00A97D13"/>
    <w:rsid w:val="00A97DAD"/>
    <w:rsid w:val="00AA00C4"/>
    <w:rsid w:val="00AA2A99"/>
    <w:rsid w:val="00AA2B3F"/>
    <w:rsid w:val="00AA6785"/>
    <w:rsid w:val="00AB0FE2"/>
    <w:rsid w:val="00AB20EE"/>
    <w:rsid w:val="00AB2F68"/>
    <w:rsid w:val="00AB522E"/>
    <w:rsid w:val="00AB60FB"/>
    <w:rsid w:val="00AB6E38"/>
    <w:rsid w:val="00AC1A72"/>
    <w:rsid w:val="00AD0B8B"/>
    <w:rsid w:val="00AD2E04"/>
    <w:rsid w:val="00AD36B1"/>
    <w:rsid w:val="00AD6CBF"/>
    <w:rsid w:val="00AE4059"/>
    <w:rsid w:val="00AE6DC3"/>
    <w:rsid w:val="00AF16EB"/>
    <w:rsid w:val="00AF1FE6"/>
    <w:rsid w:val="00AF1FF3"/>
    <w:rsid w:val="00AF334F"/>
    <w:rsid w:val="00AF3905"/>
    <w:rsid w:val="00AF7758"/>
    <w:rsid w:val="00B01894"/>
    <w:rsid w:val="00B02A9D"/>
    <w:rsid w:val="00B03F72"/>
    <w:rsid w:val="00B10854"/>
    <w:rsid w:val="00B120E8"/>
    <w:rsid w:val="00B12309"/>
    <w:rsid w:val="00B13804"/>
    <w:rsid w:val="00B14478"/>
    <w:rsid w:val="00B1580E"/>
    <w:rsid w:val="00B16026"/>
    <w:rsid w:val="00B16E0A"/>
    <w:rsid w:val="00B2379C"/>
    <w:rsid w:val="00B2419B"/>
    <w:rsid w:val="00B254BC"/>
    <w:rsid w:val="00B300BD"/>
    <w:rsid w:val="00B345C9"/>
    <w:rsid w:val="00B3664E"/>
    <w:rsid w:val="00B36DA7"/>
    <w:rsid w:val="00B3796F"/>
    <w:rsid w:val="00B37C94"/>
    <w:rsid w:val="00B40F89"/>
    <w:rsid w:val="00B4174D"/>
    <w:rsid w:val="00B46CC1"/>
    <w:rsid w:val="00B51E3E"/>
    <w:rsid w:val="00B547E7"/>
    <w:rsid w:val="00B5499F"/>
    <w:rsid w:val="00B55F65"/>
    <w:rsid w:val="00B57FA2"/>
    <w:rsid w:val="00B63505"/>
    <w:rsid w:val="00B64245"/>
    <w:rsid w:val="00B64B36"/>
    <w:rsid w:val="00B650D5"/>
    <w:rsid w:val="00B7111D"/>
    <w:rsid w:val="00B721C1"/>
    <w:rsid w:val="00B739A9"/>
    <w:rsid w:val="00B749EC"/>
    <w:rsid w:val="00B750EA"/>
    <w:rsid w:val="00B75FAF"/>
    <w:rsid w:val="00B80612"/>
    <w:rsid w:val="00B82CBA"/>
    <w:rsid w:val="00B86AFA"/>
    <w:rsid w:val="00B87655"/>
    <w:rsid w:val="00B92A38"/>
    <w:rsid w:val="00B959A4"/>
    <w:rsid w:val="00B959D5"/>
    <w:rsid w:val="00B95B5F"/>
    <w:rsid w:val="00BA01B4"/>
    <w:rsid w:val="00BA3C2D"/>
    <w:rsid w:val="00BA49CB"/>
    <w:rsid w:val="00BA4E33"/>
    <w:rsid w:val="00BA4EB8"/>
    <w:rsid w:val="00BA5A5F"/>
    <w:rsid w:val="00BA7F28"/>
    <w:rsid w:val="00BB19A1"/>
    <w:rsid w:val="00BB34C6"/>
    <w:rsid w:val="00BB370A"/>
    <w:rsid w:val="00BB4037"/>
    <w:rsid w:val="00BB4E63"/>
    <w:rsid w:val="00BB6D07"/>
    <w:rsid w:val="00BB7A1A"/>
    <w:rsid w:val="00BC0363"/>
    <w:rsid w:val="00BC0942"/>
    <w:rsid w:val="00BC2C2E"/>
    <w:rsid w:val="00BC41F0"/>
    <w:rsid w:val="00BC4CC4"/>
    <w:rsid w:val="00BC5FCE"/>
    <w:rsid w:val="00BD03EF"/>
    <w:rsid w:val="00BD1E40"/>
    <w:rsid w:val="00BD399F"/>
    <w:rsid w:val="00BD5293"/>
    <w:rsid w:val="00BD5EDE"/>
    <w:rsid w:val="00BF1A2A"/>
    <w:rsid w:val="00BF3714"/>
    <w:rsid w:val="00BF378B"/>
    <w:rsid w:val="00BF45CC"/>
    <w:rsid w:val="00BF5AD9"/>
    <w:rsid w:val="00BF6B9B"/>
    <w:rsid w:val="00C007F9"/>
    <w:rsid w:val="00C017DC"/>
    <w:rsid w:val="00C01D58"/>
    <w:rsid w:val="00C02344"/>
    <w:rsid w:val="00C02773"/>
    <w:rsid w:val="00C04243"/>
    <w:rsid w:val="00C04EC1"/>
    <w:rsid w:val="00C05DA2"/>
    <w:rsid w:val="00C06EDB"/>
    <w:rsid w:val="00C0717C"/>
    <w:rsid w:val="00C1204C"/>
    <w:rsid w:val="00C12BAA"/>
    <w:rsid w:val="00C133BA"/>
    <w:rsid w:val="00C17047"/>
    <w:rsid w:val="00C20140"/>
    <w:rsid w:val="00C23CBB"/>
    <w:rsid w:val="00C26D95"/>
    <w:rsid w:val="00C3194A"/>
    <w:rsid w:val="00C31E40"/>
    <w:rsid w:val="00C3245C"/>
    <w:rsid w:val="00C32ECD"/>
    <w:rsid w:val="00C35443"/>
    <w:rsid w:val="00C41402"/>
    <w:rsid w:val="00C44E49"/>
    <w:rsid w:val="00C51CCF"/>
    <w:rsid w:val="00C54CDA"/>
    <w:rsid w:val="00C63B35"/>
    <w:rsid w:val="00C64F2D"/>
    <w:rsid w:val="00C751E1"/>
    <w:rsid w:val="00C81204"/>
    <w:rsid w:val="00C815B1"/>
    <w:rsid w:val="00C81BC9"/>
    <w:rsid w:val="00C841DD"/>
    <w:rsid w:val="00C8649A"/>
    <w:rsid w:val="00C9157E"/>
    <w:rsid w:val="00C92683"/>
    <w:rsid w:val="00C93CFF"/>
    <w:rsid w:val="00C9598E"/>
    <w:rsid w:val="00C95F14"/>
    <w:rsid w:val="00C97C1C"/>
    <w:rsid w:val="00CA0B59"/>
    <w:rsid w:val="00CA1220"/>
    <w:rsid w:val="00CA180F"/>
    <w:rsid w:val="00CA38D8"/>
    <w:rsid w:val="00CA543F"/>
    <w:rsid w:val="00CB0563"/>
    <w:rsid w:val="00CC295B"/>
    <w:rsid w:val="00CC6543"/>
    <w:rsid w:val="00CC7B4C"/>
    <w:rsid w:val="00CD02FC"/>
    <w:rsid w:val="00CD296E"/>
    <w:rsid w:val="00CD2CE8"/>
    <w:rsid w:val="00CD3527"/>
    <w:rsid w:val="00CD4045"/>
    <w:rsid w:val="00CD4400"/>
    <w:rsid w:val="00CD4568"/>
    <w:rsid w:val="00CD77A2"/>
    <w:rsid w:val="00CE13D9"/>
    <w:rsid w:val="00CE48F9"/>
    <w:rsid w:val="00CE71D0"/>
    <w:rsid w:val="00CF1DCB"/>
    <w:rsid w:val="00CF6112"/>
    <w:rsid w:val="00CF64A2"/>
    <w:rsid w:val="00CF709A"/>
    <w:rsid w:val="00CF7F88"/>
    <w:rsid w:val="00D0694F"/>
    <w:rsid w:val="00D06E4C"/>
    <w:rsid w:val="00D073D0"/>
    <w:rsid w:val="00D15BC5"/>
    <w:rsid w:val="00D166FD"/>
    <w:rsid w:val="00D1797A"/>
    <w:rsid w:val="00D22AA4"/>
    <w:rsid w:val="00D24737"/>
    <w:rsid w:val="00D2518B"/>
    <w:rsid w:val="00D27D34"/>
    <w:rsid w:val="00D30076"/>
    <w:rsid w:val="00D30B3C"/>
    <w:rsid w:val="00D32552"/>
    <w:rsid w:val="00D32C66"/>
    <w:rsid w:val="00D32FEA"/>
    <w:rsid w:val="00D34119"/>
    <w:rsid w:val="00D34318"/>
    <w:rsid w:val="00D3511A"/>
    <w:rsid w:val="00D357DD"/>
    <w:rsid w:val="00D36E45"/>
    <w:rsid w:val="00D36E83"/>
    <w:rsid w:val="00D42058"/>
    <w:rsid w:val="00D42434"/>
    <w:rsid w:val="00D45E54"/>
    <w:rsid w:val="00D4670D"/>
    <w:rsid w:val="00D47F88"/>
    <w:rsid w:val="00D54869"/>
    <w:rsid w:val="00D573C2"/>
    <w:rsid w:val="00D57EE2"/>
    <w:rsid w:val="00D60027"/>
    <w:rsid w:val="00D62919"/>
    <w:rsid w:val="00D6405B"/>
    <w:rsid w:val="00D66B9F"/>
    <w:rsid w:val="00D701D2"/>
    <w:rsid w:val="00D705A1"/>
    <w:rsid w:val="00D7103B"/>
    <w:rsid w:val="00D7224B"/>
    <w:rsid w:val="00D72DFF"/>
    <w:rsid w:val="00D75A7D"/>
    <w:rsid w:val="00D7680F"/>
    <w:rsid w:val="00D8199A"/>
    <w:rsid w:val="00D81C5B"/>
    <w:rsid w:val="00D84B4B"/>
    <w:rsid w:val="00D90036"/>
    <w:rsid w:val="00D902E6"/>
    <w:rsid w:val="00D95DB4"/>
    <w:rsid w:val="00DA0B36"/>
    <w:rsid w:val="00DA18A3"/>
    <w:rsid w:val="00DA1A68"/>
    <w:rsid w:val="00DA1BF1"/>
    <w:rsid w:val="00DA1E2D"/>
    <w:rsid w:val="00DA550B"/>
    <w:rsid w:val="00DA62B8"/>
    <w:rsid w:val="00DA6852"/>
    <w:rsid w:val="00DA74EB"/>
    <w:rsid w:val="00DA7911"/>
    <w:rsid w:val="00DB0F0E"/>
    <w:rsid w:val="00DB1BD8"/>
    <w:rsid w:val="00DB2912"/>
    <w:rsid w:val="00DB2B6A"/>
    <w:rsid w:val="00DB3222"/>
    <w:rsid w:val="00DB49AD"/>
    <w:rsid w:val="00DB675C"/>
    <w:rsid w:val="00DC06D8"/>
    <w:rsid w:val="00DC108C"/>
    <w:rsid w:val="00DC112D"/>
    <w:rsid w:val="00DC2404"/>
    <w:rsid w:val="00DC2492"/>
    <w:rsid w:val="00DC4F77"/>
    <w:rsid w:val="00DD06CF"/>
    <w:rsid w:val="00DD0D7E"/>
    <w:rsid w:val="00DD33B8"/>
    <w:rsid w:val="00DD55EE"/>
    <w:rsid w:val="00DD719D"/>
    <w:rsid w:val="00DE03B2"/>
    <w:rsid w:val="00DE0D05"/>
    <w:rsid w:val="00DE12C7"/>
    <w:rsid w:val="00DE2BF0"/>
    <w:rsid w:val="00DE30B3"/>
    <w:rsid w:val="00DE6375"/>
    <w:rsid w:val="00DF0009"/>
    <w:rsid w:val="00DF6118"/>
    <w:rsid w:val="00E00F1F"/>
    <w:rsid w:val="00E059A8"/>
    <w:rsid w:val="00E05D05"/>
    <w:rsid w:val="00E065B6"/>
    <w:rsid w:val="00E079FA"/>
    <w:rsid w:val="00E10D9A"/>
    <w:rsid w:val="00E11332"/>
    <w:rsid w:val="00E117B4"/>
    <w:rsid w:val="00E202CF"/>
    <w:rsid w:val="00E20DA5"/>
    <w:rsid w:val="00E301F7"/>
    <w:rsid w:val="00E37C5F"/>
    <w:rsid w:val="00E407FE"/>
    <w:rsid w:val="00E41C15"/>
    <w:rsid w:val="00E56553"/>
    <w:rsid w:val="00E56711"/>
    <w:rsid w:val="00E64760"/>
    <w:rsid w:val="00E65D0D"/>
    <w:rsid w:val="00E67F46"/>
    <w:rsid w:val="00E7147A"/>
    <w:rsid w:val="00E7171F"/>
    <w:rsid w:val="00E71A39"/>
    <w:rsid w:val="00E73211"/>
    <w:rsid w:val="00E74C97"/>
    <w:rsid w:val="00E768FA"/>
    <w:rsid w:val="00E76C4B"/>
    <w:rsid w:val="00E812E1"/>
    <w:rsid w:val="00E82C84"/>
    <w:rsid w:val="00E8530B"/>
    <w:rsid w:val="00E86EF9"/>
    <w:rsid w:val="00E87B99"/>
    <w:rsid w:val="00E9116F"/>
    <w:rsid w:val="00E940F8"/>
    <w:rsid w:val="00E95394"/>
    <w:rsid w:val="00E9555B"/>
    <w:rsid w:val="00E96643"/>
    <w:rsid w:val="00E967BF"/>
    <w:rsid w:val="00E97305"/>
    <w:rsid w:val="00EA1DC8"/>
    <w:rsid w:val="00EA3687"/>
    <w:rsid w:val="00EA3A4F"/>
    <w:rsid w:val="00EA4D01"/>
    <w:rsid w:val="00EA4FEC"/>
    <w:rsid w:val="00EA5CBC"/>
    <w:rsid w:val="00EA6EBD"/>
    <w:rsid w:val="00EA7F80"/>
    <w:rsid w:val="00EB45D2"/>
    <w:rsid w:val="00EB7929"/>
    <w:rsid w:val="00EC0A40"/>
    <w:rsid w:val="00EC62BE"/>
    <w:rsid w:val="00EC6AA2"/>
    <w:rsid w:val="00ED6DD1"/>
    <w:rsid w:val="00ED7D9C"/>
    <w:rsid w:val="00EE3CC4"/>
    <w:rsid w:val="00EE6CAD"/>
    <w:rsid w:val="00EF0A10"/>
    <w:rsid w:val="00EF2F82"/>
    <w:rsid w:val="00EF33FB"/>
    <w:rsid w:val="00EF41B6"/>
    <w:rsid w:val="00F00CD7"/>
    <w:rsid w:val="00F017FE"/>
    <w:rsid w:val="00F01913"/>
    <w:rsid w:val="00F1305F"/>
    <w:rsid w:val="00F13F40"/>
    <w:rsid w:val="00F16042"/>
    <w:rsid w:val="00F16DCE"/>
    <w:rsid w:val="00F16F4A"/>
    <w:rsid w:val="00F21683"/>
    <w:rsid w:val="00F27AC4"/>
    <w:rsid w:val="00F30686"/>
    <w:rsid w:val="00F31509"/>
    <w:rsid w:val="00F3443E"/>
    <w:rsid w:val="00F4092D"/>
    <w:rsid w:val="00F40DBF"/>
    <w:rsid w:val="00F41B34"/>
    <w:rsid w:val="00F444E7"/>
    <w:rsid w:val="00F471D5"/>
    <w:rsid w:val="00F61267"/>
    <w:rsid w:val="00F66AB7"/>
    <w:rsid w:val="00F66F49"/>
    <w:rsid w:val="00F7134C"/>
    <w:rsid w:val="00F74191"/>
    <w:rsid w:val="00F8020B"/>
    <w:rsid w:val="00F84BFF"/>
    <w:rsid w:val="00F904F8"/>
    <w:rsid w:val="00F93615"/>
    <w:rsid w:val="00F9709B"/>
    <w:rsid w:val="00FA00CA"/>
    <w:rsid w:val="00FA033B"/>
    <w:rsid w:val="00FA092A"/>
    <w:rsid w:val="00FA12E2"/>
    <w:rsid w:val="00FA21C5"/>
    <w:rsid w:val="00FA2C57"/>
    <w:rsid w:val="00FA2CDE"/>
    <w:rsid w:val="00FA76DE"/>
    <w:rsid w:val="00FB0398"/>
    <w:rsid w:val="00FB0793"/>
    <w:rsid w:val="00FB1671"/>
    <w:rsid w:val="00FB187C"/>
    <w:rsid w:val="00FB2915"/>
    <w:rsid w:val="00FB3CB7"/>
    <w:rsid w:val="00FB5819"/>
    <w:rsid w:val="00FB6CC7"/>
    <w:rsid w:val="00FB78C6"/>
    <w:rsid w:val="00FC0C28"/>
    <w:rsid w:val="00FC0D14"/>
    <w:rsid w:val="00FC2227"/>
    <w:rsid w:val="00FC4086"/>
    <w:rsid w:val="00FC4D08"/>
    <w:rsid w:val="00FC4D21"/>
    <w:rsid w:val="00FD0126"/>
    <w:rsid w:val="00FD1269"/>
    <w:rsid w:val="00FD5944"/>
    <w:rsid w:val="00FE2430"/>
    <w:rsid w:val="00FE2516"/>
    <w:rsid w:val="00FE5833"/>
    <w:rsid w:val="00FE71AD"/>
    <w:rsid w:val="00FF113F"/>
    <w:rsid w:val="00FF1279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7"/>
    <w:rPr>
      <w:rFonts w:ascii="Arial" w:hAnsi="Arial"/>
      <w:lang w:val="es-MX" w:eastAsia="es-MX"/>
    </w:rPr>
  </w:style>
  <w:style w:type="paragraph" w:styleId="Ttulo1">
    <w:name w:val="heading 1"/>
    <w:basedOn w:val="Normal"/>
    <w:next w:val="Normal"/>
    <w:qFormat/>
    <w:rsid w:val="0031746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4C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DD06CF"/>
    <w:pPr>
      <w:numPr>
        <w:numId w:val="1"/>
      </w:numPr>
    </w:pPr>
  </w:style>
  <w:style w:type="numbering" w:customStyle="1" w:styleId="Estilo3">
    <w:name w:val="Estilo3"/>
    <w:rsid w:val="00746D95"/>
    <w:pPr>
      <w:numPr>
        <w:numId w:val="2"/>
      </w:numPr>
    </w:pPr>
  </w:style>
  <w:style w:type="numbering" w:customStyle="1" w:styleId="Estilo5">
    <w:name w:val="Estilo5"/>
    <w:rsid w:val="000C3E25"/>
    <w:pPr>
      <w:numPr>
        <w:numId w:val="3"/>
      </w:numPr>
    </w:pPr>
  </w:style>
  <w:style w:type="numbering" w:customStyle="1" w:styleId="Estilo9">
    <w:name w:val="Estilo9"/>
    <w:rsid w:val="006B2457"/>
    <w:pPr>
      <w:numPr>
        <w:numId w:val="4"/>
      </w:numPr>
    </w:pPr>
  </w:style>
  <w:style w:type="numbering" w:customStyle="1" w:styleId="Estilo10">
    <w:name w:val="Estilo10"/>
    <w:rsid w:val="000C3E25"/>
    <w:pPr>
      <w:numPr>
        <w:numId w:val="5"/>
      </w:numPr>
    </w:pPr>
  </w:style>
  <w:style w:type="numbering" w:customStyle="1" w:styleId="Estilo6">
    <w:name w:val="Estilo6"/>
    <w:rsid w:val="000C3E25"/>
    <w:pPr>
      <w:numPr>
        <w:numId w:val="6"/>
      </w:numPr>
    </w:pPr>
  </w:style>
  <w:style w:type="numbering" w:customStyle="1" w:styleId="Estilo7">
    <w:name w:val="Estilo7"/>
    <w:rsid w:val="000C3E25"/>
    <w:pPr>
      <w:numPr>
        <w:numId w:val="7"/>
      </w:numPr>
    </w:pPr>
  </w:style>
  <w:style w:type="paragraph" w:styleId="Textoindependiente">
    <w:name w:val="Body Text"/>
    <w:basedOn w:val="Normal"/>
    <w:link w:val="TextoindependienteCar"/>
    <w:rsid w:val="0031746D"/>
    <w:pPr>
      <w:spacing w:after="120"/>
    </w:pPr>
  </w:style>
  <w:style w:type="paragraph" w:styleId="Lista">
    <w:name w:val="List"/>
    <w:basedOn w:val="Normal"/>
    <w:rsid w:val="00DF0009"/>
    <w:pPr>
      <w:ind w:left="283" w:hanging="283"/>
    </w:pPr>
  </w:style>
  <w:style w:type="paragraph" w:styleId="Mapadeldocumento">
    <w:name w:val="Document Map"/>
    <w:basedOn w:val="Normal"/>
    <w:semiHidden/>
    <w:rsid w:val="00546A3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546A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5DA2"/>
    <w:rPr>
      <w:rFonts w:ascii="Arial" w:hAnsi="Arial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DA2"/>
    <w:rPr>
      <w:rFonts w:ascii="Arial" w:hAnsi="Arial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A66DE"/>
    <w:rPr>
      <w:rFonts w:ascii="Arial" w:hAnsi="Arial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7"/>
    <w:rPr>
      <w:rFonts w:ascii="Arial" w:hAnsi="Arial"/>
      <w:lang w:val="es-MX" w:eastAsia="es-MX"/>
    </w:rPr>
  </w:style>
  <w:style w:type="paragraph" w:styleId="Ttulo1">
    <w:name w:val="heading 1"/>
    <w:basedOn w:val="Normal"/>
    <w:next w:val="Normal"/>
    <w:qFormat/>
    <w:rsid w:val="0031746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4C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DD06CF"/>
    <w:pPr>
      <w:numPr>
        <w:numId w:val="1"/>
      </w:numPr>
    </w:pPr>
  </w:style>
  <w:style w:type="numbering" w:customStyle="1" w:styleId="Estilo3">
    <w:name w:val="Estilo3"/>
    <w:rsid w:val="00746D95"/>
    <w:pPr>
      <w:numPr>
        <w:numId w:val="2"/>
      </w:numPr>
    </w:pPr>
  </w:style>
  <w:style w:type="numbering" w:customStyle="1" w:styleId="Estilo5">
    <w:name w:val="Estilo5"/>
    <w:rsid w:val="000C3E25"/>
    <w:pPr>
      <w:numPr>
        <w:numId w:val="3"/>
      </w:numPr>
    </w:pPr>
  </w:style>
  <w:style w:type="numbering" w:customStyle="1" w:styleId="Estilo9">
    <w:name w:val="Estilo9"/>
    <w:rsid w:val="006B2457"/>
    <w:pPr>
      <w:numPr>
        <w:numId w:val="4"/>
      </w:numPr>
    </w:pPr>
  </w:style>
  <w:style w:type="numbering" w:customStyle="1" w:styleId="Estilo10">
    <w:name w:val="Estilo10"/>
    <w:rsid w:val="000C3E25"/>
    <w:pPr>
      <w:numPr>
        <w:numId w:val="5"/>
      </w:numPr>
    </w:pPr>
  </w:style>
  <w:style w:type="numbering" w:customStyle="1" w:styleId="Estilo6">
    <w:name w:val="Estilo6"/>
    <w:rsid w:val="000C3E25"/>
    <w:pPr>
      <w:numPr>
        <w:numId w:val="6"/>
      </w:numPr>
    </w:pPr>
  </w:style>
  <w:style w:type="numbering" w:customStyle="1" w:styleId="Estilo7">
    <w:name w:val="Estilo7"/>
    <w:rsid w:val="000C3E25"/>
    <w:pPr>
      <w:numPr>
        <w:numId w:val="7"/>
      </w:numPr>
    </w:pPr>
  </w:style>
  <w:style w:type="paragraph" w:styleId="Textoindependiente">
    <w:name w:val="Body Text"/>
    <w:basedOn w:val="Normal"/>
    <w:link w:val="TextoindependienteCar"/>
    <w:rsid w:val="0031746D"/>
    <w:pPr>
      <w:spacing w:after="120"/>
    </w:pPr>
  </w:style>
  <w:style w:type="paragraph" w:styleId="Lista">
    <w:name w:val="List"/>
    <w:basedOn w:val="Normal"/>
    <w:rsid w:val="00DF0009"/>
    <w:pPr>
      <w:ind w:left="283" w:hanging="283"/>
    </w:pPr>
  </w:style>
  <w:style w:type="paragraph" w:styleId="Mapadeldocumento">
    <w:name w:val="Document Map"/>
    <w:basedOn w:val="Normal"/>
    <w:semiHidden/>
    <w:rsid w:val="00546A3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546A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5DA2"/>
    <w:rPr>
      <w:rFonts w:ascii="Arial" w:hAnsi="Arial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DA2"/>
    <w:rPr>
      <w:rFonts w:ascii="Arial" w:hAnsi="Arial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A66DE"/>
    <w:rPr>
      <w:rFonts w:ascii="Arial" w:hAnsi="Arial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Genealogia-Ricardo</vt:lpstr>
    </vt:vector>
  </TitlesOfParts>
  <Company>home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Genealogia-Ricardo</dc:title>
  <dc:creator>usuario</dc:creator>
  <cp:lastModifiedBy>Usuario</cp:lastModifiedBy>
  <cp:revision>2</cp:revision>
  <cp:lastPrinted>2011-09-01T14:22:00Z</cp:lastPrinted>
  <dcterms:created xsi:type="dcterms:W3CDTF">2016-08-12T19:08:00Z</dcterms:created>
  <dcterms:modified xsi:type="dcterms:W3CDTF">2016-08-12T19:08:00Z</dcterms:modified>
</cp:coreProperties>
</file>