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F09BB7" w14:textId="1110D5B4" w:rsidR="00145E1D" w:rsidRDefault="00145E1D" w:rsidP="00924D76">
      <w:pPr>
        <w:spacing w:after="0" w:line="240" w:lineRule="auto"/>
        <w:ind w:left="6480"/>
        <w:jc w:val="center"/>
        <w:rPr>
          <w:rFonts w:ascii="Tahoma" w:hAnsi="Tahoma" w:cs="Tahoma"/>
          <w:sz w:val="24"/>
          <w:szCs w:val="24"/>
          <w:u w:val="single"/>
        </w:rPr>
      </w:pPr>
      <w:bookmarkStart w:id="0" w:name="_GoBack"/>
      <w:r>
        <w:rPr>
          <w:rFonts w:ascii="Tahoma" w:hAnsi="Tahoma" w:cs="Tahoma"/>
          <w:sz w:val="24"/>
          <w:szCs w:val="24"/>
          <w:u w:val="single"/>
        </w:rPr>
        <w:t>{#</w:t>
      </w:r>
      <w:proofErr w:type="spellStart"/>
      <w:r>
        <w:rPr>
          <w:rFonts w:ascii="Tahoma" w:hAnsi="Tahoma" w:cs="Tahoma"/>
          <w:sz w:val="24"/>
          <w:szCs w:val="24"/>
          <w:u w:val="single"/>
        </w:rPr>
        <w:t>req</w:t>
      </w:r>
      <w:proofErr w:type="spellEnd"/>
      <w:r>
        <w:rPr>
          <w:rFonts w:ascii="Tahoma" w:hAnsi="Tahoma" w:cs="Tahoma"/>
          <w:sz w:val="24"/>
          <w:szCs w:val="24"/>
          <w:u w:val="single"/>
        </w:rPr>
        <w:t>}</w:t>
      </w:r>
    </w:p>
    <w:p w14:paraId="22789339" w14:textId="5D84DBC9" w:rsidR="00937D5A" w:rsidRPr="00AA4700" w:rsidRDefault="00937D5A" w:rsidP="00924D76">
      <w:pPr>
        <w:spacing w:after="0" w:line="240" w:lineRule="auto"/>
        <w:ind w:left="6480"/>
        <w:jc w:val="center"/>
        <w:rPr>
          <w:rFonts w:ascii="Tahoma" w:hAnsi="Tahoma" w:cs="Tahoma"/>
          <w:sz w:val="24"/>
          <w:szCs w:val="24"/>
          <w:u w:val="single"/>
        </w:rPr>
      </w:pPr>
      <w:r w:rsidRPr="00AA4700">
        <w:rPr>
          <w:rFonts w:ascii="Tahoma" w:hAnsi="Tahoma" w:cs="Tahoma"/>
          <w:sz w:val="24"/>
          <w:szCs w:val="24"/>
          <w:u w:val="single"/>
        </w:rPr>
        <w:t>Government of the Punjab</w:t>
      </w:r>
    </w:p>
    <w:p w14:paraId="06B4B06D" w14:textId="77777777" w:rsidR="00937D5A" w:rsidRPr="00AA4700" w:rsidRDefault="00937D5A" w:rsidP="00924D76">
      <w:pPr>
        <w:spacing w:after="0" w:line="240" w:lineRule="auto"/>
        <w:ind w:left="6480"/>
        <w:jc w:val="center"/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  <w:u w:val="single"/>
        </w:rPr>
        <w:t>Police Department</w:t>
      </w:r>
    </w:p>
    <w:p w14:paraId="5CE0FA59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</w:p>
    <w:p w14:paraId="3DF0FD60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 xml:space="preserve">No. </w:t>
      </w:r>
      <w:r w:rsidR="00187436" w:rsidRPr="00AA4700">
        <w:rPr>
          <w:rFonts w:ascii="Tahoma" w:hAnsi="Tahoma" w:cs="Tahoma"/>
          <w:sz w:val="24"/>
          <w:szCs w:val="24"/>
        </w:rPr>
        <w:t xml:space="preserve">                     </w:t>
      </w:r>
      <w:r w:rsidRPr="00AA4700">
        <w:rPr>
          <w:rFonts w:ascii="Tahoma" w:hAnsi="Tahoma" w:cs="Tahoma"/>
          <w:sz w:val="24"/>
          <w:szCs w:val="24"/>
        </w:rPr>
        <w:t xml:space="preserve"> /Acct/SPU                     </w:t>
      </w:r>
      <w:r w:rsidR="00AA4700">
        <w:rPr>
          <w:rFonts w:ascii="Tahoma" w:hAnsi="Tahoma" w:cs="Tahoma"/>
          <w:sz w:val="24"/>
          <w:szCs w:val="24"/>
        </w:rPr>
        <w:tab/>
      </w:r>
      <w:r w:rsidRPr="00AA4700">
        <w:rPr>
          <w:rFonts w:ascii="Tahoma" w:hAnsi="Tahoma" w:cs="Tahoma"/>
          <w:sz w:val="24"/>
          <w:szCs w:val="24"/>
        </w:rPr>
        <w:t xml:space="preserve">             Dated             /            / 2025</w:t>
      </w:r>
    </w:p>
    <w:p w14:paraId="61352BEE" w14:textId="77777777" w:rsidR="00937D5A" w:rsidRPr="00AA4700" w:rsidRDefault="00937D5A" w:rsidP="00937D5A">
      <w:pPr>
        <w:rPr>
          <w:rFonts w:ascii="Tahoma" w:hAnsi="Tahoma" w:cs="Tahoma"/>
          <w:b/>
          <w:bCs/>
          <w:sz w:val="24"/>
          <w:szCs w:val="24"/>
        </w:rPr>
      </w:pPr>
      <w:r w:rsidRPr="00AA4700">
        <w:rPr>
          <w:rFonts w:ascii="Tahoma" w:hAnsi="Tahoma" w:cs="Tahoma"/>
          <w:b/>
          <w:bCs/>
          <w:sz w:val="24"/>
          <w:szCs w:val="24"/>
        </w:rPr>
        <w:t>ORDER:</w:t>
      </w:r>
    </w:p>
    <w:p w14:paraId="4FE3446B" w14:textId="3FBE4BA5" w:rsidR="00937D5A" w:rsidRPr="00AA4700" w:rsidRDefault="00937D5A" w:rsidP="00924D76">
      <w:pPr>
        <w:ind w:firstLine="720"/>
        <w:jc w:val="both"/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>In exercise of the powers vested in me under Rule.1.14(1)(a)(iv)(d)(</w:t>
      </w:r>
      <w:proofErr w:type="spellStart"/>
      <w:r w:rsidRPr="00AA4700">
        <w:rPr>
          <w:rFonts w:ascii="Tahoma" w:hAnsi="Tahoma" w:cs="Tahoma"/>
          <w:sz w:val="24"/>
          <w:szCs w:val="24"/>
        </w:rPr>
        <w:t>i</w:t>
      </w:r>
      <w:proofErr w:type="spellEnd"/>
      <w:r w:rsidRPr="00AA4700">
        <w:rPr>
          <w:rFonts w:ascii="Tahoma" w:hAnsi="Tahoma" w:cs="Tahoma"/>
          <w:sz w:val="24"/>
          <w:szCs w:val="24"/>
        </w:rPr>
        <w:t xml:space="preserve">) of the Punjab Provident Fund Rules, 1978, sanction is hereby accorded to the grant of refundable advance of </w:t>
      </w:r>
      <w:proofErr w:type="spellStart"/>
      <w:r w:rsidRPr="00AA4700">
        <w:rPr>
          <w:rFonts w:ascii="Tahoma" w:hAnsi="Tahoma" w:cs="Tahoma"/>
          <w:sz w:val="24"/>
          <w:szCs w:val="24"/>
        </w:rPr>
        <w:t>Rs</w:t>
      </w:r>
      <w:proofErr w:type="spellEnd"/>
      <w:r w:rsidRPr="00AA4700">
        <w:rPr>
          <w:rFonts w:ascii="Tahoma" w:hAnsi="Tahoma" w:cs="Tahoma"/>
          <w:sz w:val="24"/>
          <w:szCs w:val="24"/>
        </w:rPr>
        <w:t>.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AdvanceAmount</w:t>
      </w:r>
      <w:proofErr w:type="spellEnd"/>
      <w:r w:rsidRPr="00AA4700">
        <w:rPr>
          <w:rFonts w:ascii="Tahoma" w:hAnsi="Tahoma" w:cs="Tahoma"/>
          <w:sz w:val="24"/>
          <w:szCs w:val="24"/>
        </w:rPr>
        <w:t>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/- (Rupees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AmountWords</w:t>
      </w:r>
      <w:proofErr w:type="spellEnd"/>
      <w:r w:rsidRPr="00AA4700">
        <w:rPr>
          <w:rFonts w:ascii="Tahoma" w:hAnsi="Tahoma" w:cs="Tahoma"/>
          <w:sz w:val="24"/>
          <w:szCs w:val="24"/>
        </w:rPr>
        <w:t>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Only) in respect of Mr.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ApplicantName</w:t>
      </w:r>
      <w:proofErr w:type="spellEnd"/>
      <w:r w:rsidRPr="00AA4700">
        <w:rPr>
          <w:rFonts w:ascii="Tahoma" w:hAnsi="Tahoma" w:cs="Tahoma"/>
          <w:sz w:val="24"/>
          <w:szCs w:val="24"/>
        </w:rPr>
        <w:t>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{Rank}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BeltNo</w:t>
      </w:r>
      <w:proofErr w:type="spellEnd"/>
      <w:r w:rsidRPr="00AA4700">
        <w:rPr>
          <w:rFonts w:ascii="Tahoma" w:hAnsi="Tahoma" w:cs="Tahoma"/>
          <w:sz w:val="24"/>
          <w:szCs w:val="24"/>
        </w:rPr>
        <w:t>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of Special Protection Unit (SPU) Punjab Lahore from his G.P. Fund Account as mentioned in his G.P. Fund/Personal Account No.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AccountNo</w:t>
      </w:r>
      <w:proofErr w:type="spellEnd"/>
      <w:r w:rsidRPr="00AA4700">
        <w:rPr>
          <w:rFonts w:ascii="Tahoma" w:hAnsi="Tahoma" w:cs="Tahoma"/>
          <w:sz w:val="24"/>
          <w:szCs w:val="24"/>
        </w:rPr>
        <w:t>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and CNIC No.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{CNIC}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For construction/repairing of his house. The amount is approximately equal to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{Percentage}</w:t>
      </w:r>
      <w:proofErr w:type="gramStart"/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>%</w:t>
      </w:r>
      <w:proofErr w:type="gramEnd"/>
      <w:r w:rsidRPr="00AA4700">
        <w:rPr>
          <w:rFonts w:ascii="Tahoma" w:hAnsi="Tahoma" w:cs="Tahoma"/>
          <w:sz w:val="24"/>
          <w:szCs w:val="24"/>
        </w:rPr>
        <w:t xml:space="preserve"> of the balance at his credit in his G.P. Fund account Rs. {</w:t>
      </w:r>
      <w:r w:rsidR="00330727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TotalBalance</w:t>
      </w:r>
      <w:proofErr w:type="spellEnd"/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>}/-.</w:t>
      </w:r>
    </w:p>
    <w:p w14:paraId="5CC4997B" w14:textId="6535395D" w:rsidR="00937D5A" w:rsidRPr="00AA4700" w:rsidRDefault="00937D5A" w:rsidP="00924D76">
      <w:pPr>
        <w:jc w:val="both"/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 xml:space="preserve">2.       The recovery of the advance shall be made at the rate of Rs.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</w:t>
      </w:r>
      <w:proofErr w:type="spellStart"/>
      <w:r w:rsidRPr="00AA4700">
        <w:rPr>
          <w:rFonts w:ascii="Tahoma" w:hAnsi="Tahoma" w:cs="Tahoma"/>
          <w:sz w:val="24"/>
          <w:szCs w:val="24"/>
        </w:rPr>
        <w:t>MonthlyInstallment</w:t>
      </w:r>
      <w:proofErr w:type="spellEnd"/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}/- in </w:t>
      </w:r>
      <w:r w:rsidR="00330727">
        <w:rPr>
          <w:rFonts w:ascii="Tahoma" w:hAnsi="Tahoma" w:cs="Tahoma"/>
          <w:sz w:val="24"/>
          <w:szCs w:val="24"/>
        </w:rPr>
        <w:t>{</w:t>
      </w:r>
      <w:r w:rsidRPr="00AA4700">
        <w:rPr>
          <w:rFonts w:ascii="Tahoma" w:hAnsi="Tahoma" w:cs="Tahoma"/>
          <w:sz w:val="24"/>
          <w:szCs w:val="24"/>
        </w:rPr>
        <w:t>{Installments}</w:t>
      </w:r>
      <w:r w:rsidR="00330727">
        <w:rPr>
          <w:rFonts w:ascii="Tahoma" w:hAnsi="Tahoma" w:cs="Tahoma"/>
          <w:sz w:val="24"/>
          <w:szCs w:val="24"/>
        </w:rPr>
        <w:t>}</w:t>
      </w:r>
      <w:r w:rsidRPr="00AA4700">
        <w:rPr>
          <w:rFonts w:ascii="Tahoma" w:hAnsi="Tahoma" w:cs="Tahoma"/>
          <w:sz w:val="24"/>
          <w:szCs w:val="24"/>
        </w:rPr>
        <w:t xml:space="preserve"> equal installments from the pay of subscriber which will commence from the pay of the month following the month in which the advance is drawn.</w:t>
      </w:r>
    </w:p>
    <w:p w14:paraId="7D40F100" w14:textId="77777777" w:rsidR="00937D5A" w:rsidRPr="00AA4700" w:rsidRDefault="00937D5A" w:rsidP="00D42EE7">
      <w:pPr>
        <w:jc w:val="both"/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 xml:space="preserve">3.       It is certified that there is sufficient balance at his credit to meet the advance. The amount of advance is </w:t>
      </w:r>
      <w:r w:rsidR="00924D76" w:rsidRPr="00AA4700">
        <w:rPr>
          <w:rFonts w:ascii="Tahoma" w:hAnsi="Tahoma" w:cs="Tahoma"/>
          <w:sz w:val="24"/>
          <w:szCs w:val="24"/>
        </w:rPr>
        <w:t>debatable</w:t>
      </w:r>
      <w:r w:rsidRPr="00AA4700">
        <w:rPr>
          <w:rFonts w:ascii="Tahoma" w:hAnsi="Tahoma" w:cs="Tahoma"/>
          <w:sz w:val="24"/>
          <w:szCs w:val="24"/>
        </w:rPr>
        <w:t xml:space="preserve"> under head G-Liabilities-G06-Trust Account Fund-G061-Provident Fund-G06103-General Provident Fund (Civil)-LO5635.</w:t>
      </w:r>
    </w:p>
    <w:p w14:paraId="3F6A8DBA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</w:p>
    <w:p w14:paraId="75CBF4CE" w14:textId="77777777" w:rsidR="00937D5A" w:rsidRDefault="00937D5A" w:rsidP="00937D5A">
      <w:pPr>
        <w:rPr>
          <w:rFonts w:ascii="Tahoma" w:hAnsi="Tahoma" w:cs="Tahoma"/>
          <w:sz w:val="24"/>
          <w:szCs w:val="24"/>
        </w:rPr>
      </w:pPr>
    </w:p>
    <w:p w14:paraId="2C7B73AE" w14:textId="77777777" w:rsidR="00A82C2D" w:rsidRPr="00AA4700" w:rsidRDefault="00A82C2D" w:rsidP="00937D5A">
      <w:pPr>
        <w:rPr>
          <w:rFonts w:ascii="Tahoma" w:hAnsi="Tahoma" w:cs="Tahoma"/>
          <w:sz w:val="24"/>
          <w:szCs w:val="24"/>
        </w:rPr>
      </w:pPr>
    </w:p>
    <w:p w14:paraId="1711A2F8" w14:textId="77777777" w:rsidR="00D42EE7" w:rsidRPr="00BA398B" w:rsidRDefault="00D42EE7" w:rsidP="00D42EE7">
      <w:pPr>
        <w:spacing w:after="0" w:line="240" w:lineRule="auto"/>
        <w:ind w:left="4320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Additional Director Admin/DDO,</w:t>
      </w:r>
    </w:p>
    <w:p w14:paraId="1AA5C5E2" w14:textId="77777777" w:rsidR="00D42EE7" w:rsidRPr="00F77CFC" w:rsidRDefault="00D42EE7" w:rsidP="00D42EE7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for Director/Deputy Inspector General of Police,</w:t>
      </w:r>
    </w:p>
    <w:p w14:paraId="64A53502" w14:textId="77777777" w:rsidR="00D42EE7" w:rsidRPr="00F77CFC" w:rsidRDefault="00D42EE7" w:rsidP="00D42EE7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Special Protection Unit,</w:t>
      </w:r>
    </w:p>
    <w:p w14:paraId="30EF79A0" w14:textId="77777777" w:rsidR="00D42EE7" w:rsidRPr="00F77CFC" w:rsidRDefault="00D42EE7" w:rsidP="00D42EE7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Punjab, Lahore.</w:t>
      </w:r>
    </w:p>
    <w:p w14:paraId="6E19B82D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</w:p>
    <w:p w14:paraId="6BBB9A5E" w14:textId="77777777" w:rsidR="00937D5A" w:rsidRPr="00AA4700" w:rsidRDefault="00937D5A" w:rsidP="00F90AFA">
      <w:pPr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 xml:space="preserve">No. </w:t>
      </w:r>
      <w:r w:rsidR="00187436" w:rsidRPr="00AA4700">
        <w:rPr>
          <w:rFonts w:ascii="Tahoma" w:hAnsi="Tahoma" w:cs="Tahoma"/>
          <w:sz w:val="24"/>
          <w:szCs w:val="24"/>
        </w:rPr>
        <w:tab/>
      </w:r>
      <w:r w:rsidR="00187436" w:rsidRPr="00AA4700">
        <w:rPr>
          <w:rFonts w:ascii="Tahoma" w:hAnsi="Tahoma" w:cs="Tahoma"/>
          <w:sz w:val="24"/>
          <w:szCs w:val="24"/>
        </w:rPr>
        <w:tab/>
        <w:t>/</w:t>
      </w:r>
      <w:r w:rsidRPr="00AA4700">
        <w:rPr>
          <w:rFonts w:ascii="Tahoma" w:hAnsi="Tahoma" w:cs="Tahoma"/>
          <w:sz w:val="24"/>
          <w:szCs w:val="24"/>
        </w:rPr>
        <w:t xml:space="preserve">Acct/SPU          </w:t>
      </w:r>
      <w:r w:rsidR="00187436" w:rsidRPr="00AA4700">
        <w:rPr>
          <w:rFonts w:ascii="Tahoma" w:hAnsi="Tahoma" w:cs="Tahoma"/>
          <w:sz w:val="24"/>
          <w:szCs w:val="24"/>
        </w:rPr>
        <w:t xml:space="preserve">             </w:t>
      </w:r>
      <w:r w:rsidR="00D42EE7">
        <w:rPr>
          <w:rFonts w:ascii="Tahoma" w:hAnsi="Tahoma" w:cs="Tahoma"/>
          <w:sz w:val="24"/>
          <w:szCs w:val="24"/>
        </w:rPr>
        <w:tab/>
      </w:r>
      <w:r w:rsidR="00187436" w:rsidRPr="00AA4700">
        <w:rPr>
          <w:rFonts w:ascii="Tahoma" w:hAnsi="Tahoma" w:cs="Tahoma"/>
          <w:sz w:val="24"/>
          <w:szCs w:val="24"/>
        </w:rPr>
        <w:tab/>
      </w:r>
      <w:r w:rsidR="00F90AFA">
        <w:rPr>
          <w:rFonts w:ascii="Tahoma" w:hAnsi="Tahoma" w:cs="Tahoma"/>
          <w:sz w:val="24"/>
          <w:szCs w:val="24"/>
        </w:rPr>
        <w:t xml:space="preserve"> </w:t>
      </w:r>
      <w:r w:rsidR="00187436" w:rsidRPr="00AA4700">
        <w:rPr>
          <w:rFonts w:ascii="Tahoma" w:hAnsi="Tahoma" w:cs="Tahoma"/>
          <w:sz w:val="24"/>
          <w:szCs w:val="24"/>
        </w:rPr>
        <w:t xml:space="preserve">        Dated </w:t>
      </w:r>
      <w:r w:rsidR="00187436" w:rsidRPr="00AA4700">
        <w:rPr>
          <w:rFonts w:ascii="Tahoma" w:hAnsi="Tahoma" w:cs="Tahoma"/>
          <w:sz w:val="24"/>
          <w:szCs w:val="24"/>
        </w:rPr>
        <w:tab/>
      </w:r>
      <w:r w:rsidR="00187436" w:rsidRPr="00AA4700">
        <w:rPr>
          <w:rFonts w:ascii="Tahoma" w:hAnsi="Tahoma" w:cs="Tahoma"/>
          <w:sz w:val="24"/>
          <w:szCs w:val="24"/>
        </w:rPr>
        <w:tab/>
      </w:r>
      <w:r w:rsidR="00187436" w:rsidRPr="00AA4700">
        <w:rPr>
          <w:rFonts w:ascii="Tahoma" w:hAnsi="Tahoma" w:cs="Tahoma"/>
          <w:sz w:val="24"/>
          <w:szCs w:val="24"/>
        </w:rPr>
        <w:tab/>
        <w:t xml:space="preserve">     </w:t>
      </w:r>
      <w:r w:rsidRPr="00AA4700">
        <w:rPr>
          <w:rFonts w:ascii="Tahoma" w:hAnsi="Tahoma" w:cs="Tahoma"/>
          <w:sz w:val="24"/>
          <w:szCs w:val="24"/>
        </w:rPr>
        <w:t>/</w:t>
      </w:r>
      <w:r w:rsidR="00F90AFA">
        <w:rPr>
          <w:rFonts w:ascii="Tahoma" w:hAnsi="Tahoma" w:cs="Tahoma"/>
          <w:sz w:val="24"/>
          <w:szCs w:val="24"/>
        </w:rPr>
        <w:t>2025</w:t>
      </w:r>
      <w:r w:rsidR="00187436" w:rsidRPr="00AA4700">
        <w:rPr>
          <w:rFonts w:ascii="Tahoma" w:hAnsi="Tahoma" w:cs="Tahoma"/>
          <w:sz w:val="24"/>
          <w:szCs w:val="24"/>
        </w:rPr>
        <w:t xml:space="preserve">  </w:t>
      </w:r>
    </w:p>
    <w:p w14:paraId="171E0A74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</w:p>
    <w:p w14:paraId="7683B2D1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>A copy is forwarded for information and necessary action to the:-</w:t>
      </w:r>
    </w:p>
    <w:p w14:paraId="35700259" w14:textId="77777777" w:rsidR="00937D5A" w:rsidRPr="00AA4700" w:rsidRDefault="00937D5A" w:rsidP="00937D5A">
      <w:pPr>
        <w:rPr>
          <w:rFonts w:ascii="Tahoma" w:hAnsi="Tahoma" w:cs="Tahoma"/>
          <w:sz w:val="24"/>
          <w:szCs w:val="24"/>
        </w:rPr>
      </w:pPr>
      <w:r w:rsidRPr="00AA4700">
        <w:rPr>
          <w:rFonts w:ascii="Tahoma" w:hAnsi="Tahoma" w:cs="Tahoma"/>
          <w:sz w:val="24"/>
          <w:szCs w:val="24"/>
        </w:rPr>
        <w:t>I.   Accountant General, Punjab, Lahore.</w:t>
      </w:r>
    </w:p>
    <w:p w14:paraId="7A5EF472" w14:textId="54329237" w:rsidR="00A82C2D" w:rsidRDefault="00A82C2D" w:rsidP="00937D5A">
      <w:pPr>
        <w:rPr>
          <w:rFonts w:ascii="Tahoma" w:hAnsi="Tahoma" w:cs="Tahoma"/>
          <w:sz w:val="24"/>
          <w:szCs w:val="24"/>
        </w:rPr>
      </w:pPr>
    </w:p>
    <w:p w14:paraId="27D4C4DB" w14:textId="77777777" w:rsidR="00924D76" w:rsidRPr="00AA4700" w:rsidRDefault="00924D76" w:rsidP="00937D5A">
      <w:pPr>
        <w:rPr>
          <w:rFonts w:ascii="Tahoma" w:hAnsi="Tahoma" w:cs="Tahoma"/>
          <w:sz w:val="24"/>
          <w:szCs w:val="24"/>
        </w:rPr>
      </w:pPr>
    </w:p>
    <w:p w14:paraId="2890E0C0" w14:textId="77777777" w:rsidR="00F90AFA" w:rsidRPr="00BA398B" w:rsidRDefault="00F90AFA" w:rsidP="00F90AFA">
      <w:pPr>
        <w:spacing w:after="0" w:line="240" w:lineRule="auto"/>
        <w:ind w:left="4320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>Additional Director Admin/DDO,</w:t>
      </w:r>
    </w:p>
    <w:p w14:paraId="590ADB66" w14:textId="77777777" w:rsidR="00F90AFA" w:rsidRPr="00F77CFC" w:rsidRDefault="00F90AFA" w:rsidP="00F90AFA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for Director/Deputy Inspector General of Police,</w:t>
      </w:r>
    </w:p>
    <w:p w14:paraId="108FB3FF" w14:textId="77777777" w:rsidR="00F90AFA" w:rsidRDefault="00F90AFA" w:rsidP="00F90AFA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Special Protection Unit,</w:t>
      </w:r>
    </w:p>
    <w:p w14:paraId="73F8EC3D" w14:textId="77777777" w:rsidR="00937D5A" w:rsidRPr="00F90AFA" w:rsidRDefault="00F90AFA" w:rsidP="00F90AFA">
      <w:pPr>
        <w:spacing w:after="0" w:line="240" w:lineRule="auto"/>
        <w:ind w:left="4320"/>
        <w:jc w:val="center"/>
        <w:rPr>
          <w:rFonts w:ascii="Tahoma" w:hAnsi="Tahoma" w:cs="Tahoma"/>
          <w:color w:val="000000" w:themeColor="text1"/>
          <w:sz w:val="24"/>
          <w:szCs w:val="24"/>
        </w:rPr>
      </w:pPr>
      <w:r w:rsidRPr="00F77CFC">
        <w:rPr>
          <w:rFonts w:ascii="Tahoma" w:hAnsi="Tahoma" w:cs="Tahoma"/>
          <w:color w:val="000000" w:themeColor="text1"/>
          <w:sz w:val="24"/>
          <w:szCs w:val="24"/>
        </w:rPr>
        <w:t>Punjab, Lahore</w:t>
      </w:r>
    </w:p>
    <w:p w14:paraId="2F8BDF9D" w14:textId="7FA8A224" w:rsidR="00937D5A" w:rsidRPr="00AA4700" w:rsidRDefault="0015353B" w:rsidP="00937D5A">
      <w:pPr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{/req}</w:t>
      </w:r>
      <w:bookmarkEnd w:id="0"/>
    </w:p>
    <w:sectPr w:rsidR="00937D5A" w:rsidRPr="00AA4700" w:rsidSect="00F90AFA">
      <w:pgSz w:w="12240" w:h="15840"/>
      <w:pgMar w:top="360" w:right="1350" w:bottom="27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EF0"/>
    <w:rsid w:val="00145E1D"/>
    <w:rsid w:val="0015353B"/>
    <w:rsid w:val="00187436"/>
    <w:rsid w:val="002A0D08"/>
    <w:rsid w:val="002B0CB0"/>
    <w:rsid w:val="00330727"/>
    <w:rsid w:val="004F5CBB"/>
    <w:rsid w:val="00621B86"/>
    <w:rsid w:val="007B7EF0"/>
    <w:rsid w:val="00924D76"/>
    <w:rsid w:val="00937D5A"/>
    <w:rsid w:val="00A82C2D"/>
    <w:rsid w:val="00AA4700"/>
    <w:rsid w:val="00C923A7"/>
    <w:rsid w:val="00D42EE7"/>
    <w:rsid w:val="00F90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FCC22"/>
  <w15:chartTrackingRefBased/>
  <w15:docId w15:val="{F0C7304A-FF24-4EA0-B35A-8581045B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0A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9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Welfare Branch</dc:creator>
  <cp:keywords/>
  <dc:description/>
  <cp:lastModifiedBy>Welfare Branch</cp:lastModifiedBy>
  <cp:revision>9</cp:revision>
  <dcterms:created xsi:type="dcterms:W3CDTF">2025-12-12T06:42:00Z</dcterms:created>
  <dcterms:modified xsi:type="dcterms:W3CDTF">2025-12-17T08:51:00Z</dcterms:modified>
</cp:coreProperties>
</file>