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35" w:rsidRDefault="00820F3F">
      <w:r>
        <w:rPr>
          <w:rFonts w:hint="eastAsia"/>
        </w:rPr>
        <w:t>STM32F103C8T6  7</w:t>
      </w:r>
      <w:r>
        <w:rPr>
          <w:rFonts w:hint="eastAsia"/>
        </w:rPr>
        <w:t>引脚</w:t>
      </w:r>
      <w:r>
        <w:rPr>
          <w:rFonts w:hint="eastAsia"/>
        </w:rPr>
        <w:t>OLED</w:t>
      </w:r>
      <w:r>
        <w:rPr>
          <w:rFonts w:hint="eastAsia"/>
        </w:rPr>
        <w:t>屏幕</w:t>
      </w:r>
      <w:r w:rsidR="00CD1700">
        <w:rPr>
          <w:rFonts w:hint="eastAsia"/>
        </w:rPr>
        <w:t>测试</w:t>
      </w:r>
      <w:r>
        <w:rPr>
          <w:rFonts w:hint="eastAsia"/>
        </w:rPr>
        <w:t>程序可用，</w:t>
      </w:r>
      <w:r>
        <w:rPr>
          <w:rFonts w:hint="eastAsia"/>
        </w:rPr>
        <w:t>51</w:t>
      </w:r>
      <w:r>
        <w:rPr>
          <w:rFonts w:hint="eastAsia"/>
        </w:rPr>
        <w:t>的不可用</w:t>
      </w:r>
    </w:p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F3F" w:rsidRDefault="00820F3F" w:rsidP="00820F3F">
      <w:r>
        <w:separator/>
      </w:r>
    </w:p>
  </w:endnote>
  <w:endnote w:type="continuationSeparator" w:id="0">
    <w:p w:rsidR="00820F3F" w:rsidRDefault="00820F3F" w:rsidP="00820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F3F" w:rsidRDefault="00820F3F" w:rsidP="00820F3F">
      <w:r>
        <w:separator/>
      </w:r>
    </w:p>
  </w:footnote>
  <w:footnote w:type="continuationSeparator" w:id="0">
    <w:p w:rsidR="00820F3F" w:rsidRDefault="00820F3F" w:rsidP="00820F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F3F"/>
    <w:rsid w:val="00820F3F"/>
    <w:rsid w:val="00875E35"/>
    <w:rsid w:val="00911C5F"/>
    <w:rsid w:val="00CB04F1"/>
    <w:rsid w:val="00CD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F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2017-03-27T08:19:00Z</dcterms:created>
  <dcterms:modified xsi:type="dcterms:W3CDTF">2017-03-27T08:21:00Z</dcterms:modified>
</cp:coreProperties>
</file>