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A330" w14:textId="1BF66070" w:rsidR="00ED2F72" w:rsidRDefault="00E94DF9" w:rsidP="00E94DF9">
      <w:pPr>
        <w:pStyle w:val="af6"/>
        <w:spacing w:before="468" w:after="468"/>
      </w:pPr>
      <w:bookmarkStart w:id="0" w:name="_Toc169531234"/>
      <w:bookmarkStart w:id="1" w:name="_Toc169531127"/>
      <w:r>
        <w:rPr>
          <w:rFonts w:hint="eastAsia"/>
        </w:rPr>
        <w:t>多信号发生</w:t>
      </w:r>
      <w:r w:rsidR="005464EC">
        <w:rPr>
          <w:rFonts w:hint="eastAsia"/>
        </w:rPr>
        <w:t>器</w:t>
      </w:r>
    </w:p>
    <w:p w14:paraId="65242A2F" w14:textId="544A7AC8" w:rsidR="00984209" w:rsidRPr="00ED2F72" w:rsidRDefault="00E94DF9" w:rsidP="00E94DF9">
      <w:pPr>
        <w:ind w:firstLineChars="0" w:firstLine="0"/>
      </w:pPr>
      <w:r>
        <w:rPr>
          <w:rFonts w:ascii="黑体" w:eastAsia="黑体" w:hAnsi="黑体" w:hint="eastAsia"/>
          <w:bCs/>
          <w:sz w:val="28"/>
          <w:szCs w:val="28"/>
        </w:rPr>
        <w:t xml:space="preserve">摘 </w:t>
      </w:r>
      <w:r>
        <w:rPr>
          <w:rFonts w:ascii="黑体" w:eastAsia="黑体" w:hAnsi="黑体"/>
          <w:bCs/>
          <w:sz w:val="28"/>
          <w:szCs w:val="28"/>
        </w:rPr>
        <w:t xml:space="preserve"> </w:t>
      </w:r>
      <w:r>
        <w:rPr>
          <w:rFonts w:ascii="黑体" w:eastAsia="黑体" w:hAnsi="黑体" w:hint="eastAsia"/>
          <w:bCs/>
          <w:sz w:val="28"/>
          <w:szCs w:val="28"/>
        </w:rPr>
        <w:t>要</w:t>
      </w:r>
      <w:r>
        <w:rPr>
          <w:rFonts w:ascii="黑体" w:eastAsia="黑体" w:hAnsi="黑体" w:hint="eastAsia"/>
          <w:bCs/>
          <w:sz w:val="28"/>
          <w:szCs w:val="28"/>
        </w:rPr>
        <w:t>：</w:t>
      </w:r>
      <w:r w:rsidR="00ED2F72">
        <w:rPr>
          <w:rFonts w:hint="eastAsia"/>
        </w:rPr>
        <w:t>本系统以</w:t>
      </w:r>
      <w:r w:rsidR="00ED2F72">
        <w:rPr>
          <w:rFonts w:hint="eastAsia"/>
        </w:rPr>
        <w:t>T</w:t>
      </w:r>
      <w:r w:rsidR="00ED2F72">
        <w:t>I</w:t>
      </w:r>
      <w:r w:rsidR="00ED2F72">
        <w:rPr>
          <w:rFonts w:hint="eastAsia"/>
        </w:rPr>
        <w:t xml:space="preserve"> M</w:t>
      </w:r>
      <w:r w:rsidR="00ED2F72">
        <w:t>SP432P401R</w:t>
      </w:r>
      <w:r w:rsidR="00ED2F72">
        <w:rPr>
          <w:rFonts w:hint="eastAsia"/>
        </w:rPr>
        <w:t>单片机为控制核心，采用基于</w:t>
      </w:r>
      <w:r w:rsidR="00ED2F72">
        <w:t>VCA821</w:t>
      </w:r>
      <w:r w:rsidR="00ED2F72">
        <w:rPr>
          <w:rFonts w:hint="eastAsia"/>
        </w:rPr>
        <w:t>的</w:t>
      </w:r>
      <w:r w:rsidR="00ED2F72">
        <w:rPr>
          <w:rFonts w:hint="eastAsia"/>
        </w:rPr>
        <w:t>AGC</w:t>
      </w:r>
      <w:r w:rsidR="00ED2F72">
        <w:rPr>
          <w:rFonts w:hint="eastAsia"/>
        </w:rPr>
        <w:t>电路对输入周期信号进行前级处理，</w:t>
      </w:r>
      <w:bookmarkStart w:id="2" w:name="_Hlk53233419"/>
      <w:r w:rsidR="00ED2F72">
        <w:rPr>
          <w:rFonts w:hint="eastAsia"/>
        </w:rPr>
        <w:t>结合</w:t>
      </w:r>
      <w:r w:rsidR="00ED2F72">
        <w:rPr>
          <w:rFonts w:hint="eastAsia"/>
        </w:rPr>
        <w:t>A</w:t>
      </w:r>
      <w:r w:rsidR="00ED2F72">
        <w:t>DC</w:t>
      </w:r>
      <w:r w:rsidR="00ED2F72">
        <w:t>前端调理</w:t>
      </w:r>
      <w:r w:rsidR="00ED2F72">
        <w:rPr>
          <w:rFonts w:hint="eastAsia"/>
        </w:rPr>
        <w:t>电路，将信号变换至</w:t>
      </w:r>
      <w:r w:rsidR="00ED2F72">
        <w:rPr>
          <w:rFonts w:hint="eastAsia"/>
        </w:rPr>
        <w:t>MSP</w:t>
      </w:r>
      <w:r w:rsidR="00ED2F72">
        <w:t>432</w:t>
      </w:r>
      <w:r w:rsidR="00ED2F72">
        <w:rPr>
          <w:rFonts w:hint="eastAsia"/>
        </w:rPr>
        <w:t>片内</w:t>
      </w:r>
      <w:r w:rsidR="00ED2F72">
        <w:rPr>
          <w:rFonts w:hint="eastAsia"/>
        </w:rPr>
        <w:t>A</w:t>
      </w:r>
      <w:r w:rsidR="00ED2F72">
        <w:t>DC</w:t>
      </w:r>
      <w:r w:rsidR="00ED2F72">
        <w:rPr>
          <w:rFonts w:hint="eastAsia"/>
        </w:rPr>
        <w:t>采集范围</w:t>
      </w:r>
      <w:r w:rsidR="00370173" w:rsidRPr="00370173">
        <w:rPr>
          <w:rFonts w:hint="eastAsia"/>
        </w:rPr>
        <w:t>，从而设计并实现了一种信号失真度测量装置</w:t>
      </w:r>
      <w:bookmarkEnd w:id="2"/>
      <w:r w:rsidR="00ED2F72">
        <w:rPr>
          <w:rFonts w:hint="eastAsia"/>
        </w:rPr>
        <w:t>，各项指标均</w:t>
      </w:r>
      <w:r w:rsidR="00370173">
        <w:rPr>
          <w:rFonts w:hint="eastAsia"/>
        </w:rPr>
        <w:t>优于</w:t>
      </w:r>
      <w:r w:rsidR="00ED2F72">
        <w:rPr>
          <w:rFonts w:hint="eastAsia"/>
        </w:rPr>
        <w:t>设计要求。</w:t>
      </w:r>
    </w:p>
    <w:p w14:paraId="20692745" w14:textId="51B0D7F5" w:rsidR="00984209" w:rsidRDefault="003435D6">
      <w:pPr>
        <w:ind w:firstLineChars="0" w:firstLine="0"/>
      </w:pPr>
      <w:r>
        <w:rPr>
          <w:rFonts w:ascii="黑体" w:eastAsia="黑体" w:hAnsi="黑体"/>
          <w:bCs/>
          <w:sz w:val="28"/>
          <w:szCs w:val="28"/>
        </w:rPr>
        <w:t>关键词</w:t>
      </w:r>
      <w:r>
        <w:rPr>
          <w:rFonts w:ascii="黑体" w:eastAsia="黑体" w:hAnsi="黑体" w:hint="eastAsia"/>
          <w:bCs/>
          <w:sz w:val="28"/>
          <w:szCs w:val="28"/>
        </w:rPr>
        <w:t>：</w:t>
      </w:r>
      <w:r>
        <w:rPr>
          <w:rFonts w:hint="eastAsia"/>
        </w:rPr>
        <w:t xml:space="preserve"> MSP</w:t>
      </w:r>
      <w:r>
        <w:t>432</w:t>
      </w:r>
      <w:r>
        <w:rPr>
          <w:rFonts w:hint="eastAsia"/>
        </w:rPr>
        <w:t>；顺序采样；总谐波失真度</w:t>
      </w:r>
      <w:r>
        <w:rPr>
          <w:rFonts w:hint="eastAsia"/>
        </w:rPr>
        <w:t>THD</w:t>
      </w:r>
    </w:p>
    <w:bookmarkEnd w:id="0"/>
    <w:bookmarkEnd w:id="1"/>
    <w:p w14:paraId="591B7FFF" w14:textId="6F344422" w:rsidR="00984209" w:rsidRDefault="003435D6">
      <w:pPr>
        <w:pStyle w:val="2"/>
        <w:spacing w:beforeLines="100" w:before="312" w:afterLines="100" w:after="312"/>
        <w:rPr>
          <w:rFonts w:asciiTheme="majorHAnsi" w:hAnsiTheme="majorHAnsi" w:cstheme="majorBidi"/>
          <w:kern w:val="2"/>
          <w:sz w:val="36"/>
        </w:rPr>
      </w:pPr>
      <w:r>
        <w:rPr>
          <w:rFonts w:asciiTheme="majorHAnsi" w:hAnsiTheme="majorHAnsi" w:cstheme="majorBidi" w:hint="eastAsia"/>
          <w:kern w:val="2"/>
          <w:sz w:val="36"/>
        </w:rPr>
        <w:t>一、系统方案设计</w:t>
      </w:r>
    </w:p>
    <w:p w14:paraId="2FA90A77" w14:textId="52CC985A" w:rsidR="00984209" w:rsidRDefault="003435D6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/>
          <w:b w:val="0"/>
          <w:bCs/>
          <w:kern w:val="2"/>
          <w:sz w:val="30"/>
        </w:rPr>
      </w:pPr>
      <w:r>
        <w:rPr>
          <w:rFonts w:ascii="黑体" w:eastAsia="黑体" w:hAnsi="黑体" w:cstheme="minorBidi" w:hint="eastAsia"/>
          <w:b w:val="0"/>
          <w:bCs/>
          <w:kern w:val="2"/>
          <w:sz w:val="30"/>
        </w:rPr>
        <w:t>总体方案描述</w:t>
      </w:r>
    </w:p>
    <w:p w14:paraId="03033A85" w14:textId="578636C4" w:rsidR="00984209" w:rsidRDefault="003435D6">
      <w:pPr>
        <w:ind w:firstLine="480"/>
      </w:pPr>
      <w:r>
        <w:rPr>
          <w:rFonts w:hint="eastAsia"/>
        </w:rPr>
        <w:t>本系统采用</w:t>
      </w:r>
      <w:r>
        <w:rPr>
          <w:rFonts w:hint="eastAsia"/>
        </w:rPr>
        <w:t>A</w:t>
      </w:r>
      <w:r>
        <w:t>GC</w:t>
      </w:r>
      <w:r>
        <w:rPr>
          <w:rFonts w:hint="eastAsia"/>
        </w:rPr>
        <w:t>电路对输入周期信号进行前级处理，结合</w:t>
      </w:r>
      <w:r>
        <w:rPr>
          <w:rFonts w:hint="eastAsia"/>
        </w:rPr>
        <w:t>A</w:t>
      </w:r>
      <w:r>
        <w:t>DC</w:t>
      </w:r>
      <w:r>
        <w:t>前端调理</w:t>
      </w:r>
      <w:r>
        <w:rPr>
          <w:rFonts w:hint="eastAsia"/>
        </w:rPr>
        <w:t>电路，将信号变换至</w:t>
      </w:r>
      <w:r>
        <w:rPr>
          <w:rFonts w:hint="eastAsia"/>
        </w:rPr>
        <w:t>A</w:t>
      </w:r>
      <w:r>
        <w:t>DC</w:t>
      </w:r>
      <w:r>
        <w:t>采集范围</w:t>
      </w:r>
      <w:r>
        <w:rPr>
          <w:rFonts w:hint="eastAsia"/>
        </w:rPr>
        <w:t>内，采用</w:t>
      </w:r>
      <w:r>
        <w:rPr>
          <w:rFonts w:hint="eastAsia"/>
        </w:rPr>
        <w:t>MSP</w:t>
      </w:r>
      <w:r>
        <w:t>432</w:t>
      </w:r>
      <w:r>
        <w:rPr>
          <w:rFonts w:hint="eastAsia"/>
        </w:rPr>
        <w:t>的内部</w:t>
      </w:r>
      <w:r>
        <w:rPr>
          <w:rFonts w:hint="eastAsia"/>
        </w:rPr>
        <w:t>AD</w:t>
      </w:r>
      <w:r>
        <w:t>C</w:t>
      </w:r>
      <w:r>
        <w:rPr>
          <w:rFonts w:hint="eastAsia"/>
        </w:rPr>
        <w:t>对输出信号进行顺序采样，经</w:t>
      </w:r>
      <w:r>
        <w:rPr>
          <w:rFonts w:hint="eastAsia"/>
        </w:rPr>
        <w:t>FFT</w:t>
      </w:r>
      <w:r>
        <w:rPr>
          <w:rFonts w:hint="eastAsia"/>
        </w:rPr>
        <w:t>算法分析得到基波与谐波的归一化幅值，运算处理得到</w:t>
      </w:r>
      <w:r>
        <w:rPr>
          <w:rFonts w:hint="eastAsia"/>
        </w:rPr>
        <w:t>THD</w:t>
      </w:r>
      <w:r>
        <w:rPr>
          <w:rFonts w:hint="eastAsia"/>
        </w:rPr>
        <w:t>，并在串口屏与手机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上进行显示，系统结构框图如图</w:t>
      </w:r>
      <w:r w:rsidR="003A7340">
        <w:t>1</w:t>
      </w:r>
      <w:r>
        <w:rPr>
          <w:rFonts w:hint="eastAsia"/>
        </w:rPr>
        <w:t>所示。</w:t>
      </w:r>
    </w:p>
    <w:p w14:paraId="61B8B848" w14:textId="77777777" w:rsidR="003A7340" w:rsidRDefault="003A7340">
      <w:pPr>
        <w:ind w:firstLine="480"/>
        <w:rPr>
          <w:rFonts w:hint="eastAsia"/>
        </w:rPr>
      </w:pPr>
    </w:p>
    <w:p w14:paraId="2DE8B824" w14:textId="7C3041EC" w:rsidR="00984209" w:rsidRDefault="003A7340">
      <w:pPr>
        <w:pStyle w:val="aff4"/>
      </w:pPr>
      <w:r>
        <w:rPr>
          <w:noProof/>
        </w:rPr>
        <w:drawing>
          <wp:inline distT="0" distB="0" distL="0" distR="0" wp14:anchorId="3FA86789" wp14:editId="64EAAAE3">
            <wp:extent cx="5760085" cy="27749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FCEB" w14:textId="576CC368" w:rsidR="00984209" w:rsidRDefault="003435D6">
      <w:pPr>
        <w:pStyle w:val="a8"/>
        <w:widowControl/>
        <w:ind w:firstLineChars="0" w:firstLine="0"/>
        <w:jc w:val="center"/>
        <w:rPr>
          <w:strike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="003A7340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系统结构框图</w:t>
      </w:r>
    </w:p>
    <w:p w14:paraId="45AFAAEC" w14:textId="508C9A32" w:rsidR="00984209" w:rsidRDefault="003435D6">
      <w:pPr>
        <w:pStyle w:val="2"/>
        <w:spacing w:beforeLines="100" w:before="312" w:afterLines="100" w:after="312"/>
        <w:rPr>
          <w:rFonts w:asciiTheme="majorHAnsi" w:hAnsiTheme="majorHAnsi" w:cstheme="majorBidi"/>
          <w:kern w:val="2"/>
          <w:sz w:val="36"/>
        </w:rPr>
      </w:pPr>
      <w:r>
        <w:rPr>
          <w:rFonts w:asciiTheme="majorHAnsi" w:hAnsiTheme="majorHAnsi" w:cstheme="majorBidi" w:hint="eastAsia"/>
          <w:kern w:val="2"/>
          <w:sz w:val="36"/>
        </w:rPr>
        <w:lastRenderedPageBreak/>
        <w:t>二、</w:t>
      </w:r>
      <w:r w:rsidR="00E94DF9" w:rsidRPr="00E94DF9">
        <w:rPr>
          <w:rFonts w:asciiTheme="majorHAnsi" w:hAnsiTheme="majorHAnsi" w:cstheme="majorBidi" w:hint="eastAsia"/>
          <w:kern w:val="2"/>
          <w:sz w:val="36"/>
        </w:rPr>
        <w:t>详细电路图、参数计算和现场自测数据波形</w:t>
      </w:r>
    </w:p>
    <w:p w14:paraId="7F3CFA9E" w14:textId="0291529D" w:rsidR="00984209" w:rsidRDefault="003435D6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t>1</w:t>
      </w:r>
      <w:r>
        <w:rPr>
          <w:rFonts w:ascii="黑体" w:eastAsia="黑体" w:hAnsi="黑体" w:cstheme="minorBidi" w:hint="eastAsia"/>
          <w:b w:val="0"/>
          <w:bCs/>
          <w:kern w:val="2"/>
          <w:sz w:val="30"/>
        </w:rPr>
        <w:t>.</w:t>
      </w:r>
      <w:r w:rsidR="007A5141">
        <w:rPr>
          <w:rFonts w:ascii="黑体" w:eastAsia="黑体" w:hAnsi="黑体" w:cstheme="minorBidi" w:hint="eastAsia"/>
          <w:b w:val="0"/>
          <w:bCs/>
          <w:kern w:val="2"/>
          <w:sz w:val="30"/>
        </w:rPr>
        <w:t>方波产生电路</w:t>
      </w:r>
    </w:p>
    <w:p w14:paraId="73078542" w14:textId="41252587" w:rsidR="00233BB3" w:rsidRDefault="00233BB3" w:rsidP="003A7340">
      <w:pPr>
        <w:ind w:firstLine="480"/>
        <w:rPr>
          <w:rFonts w:hint="eastAsia"/>
        </w:rPr>
      </w:pPr>
      <w:r>
        <w:rPr>
          <w:rFonts w:hint="eastAsia"/>
        </w:rPr>
        <w:t>方波产生电路如图</w:t>
      </w:r>
      <w:r>
        <w:rPr>
          <w:rFonts w:hint="eastAsia"/>
        </w:rPr>
        <w:t>2</w:t>
      </w:r>
      <w:r>
        <w:rPr>
          <w:rFonts w:hint="eastAsia"/>
        </w:rPr>
        <w:t>所示，将</w:t>
      </w:r>
      <w:r>
        <w:rPr>
          <w:rFonts w:hint="eastAsia"/>
        </w:rPr>
        <w:t>7</w:t>
      </w:r>
      <w:r>
        <w:t>4LS00</w:t>
      </w:r>
      <w:r>
        <w:rPr>
          <w:rFonts w:hint="eastAsia"/>
        </w:rPr>
        <w:t>的两个输入端连一起，当做一个非门使用，然后两个非门再搭配</w:t>
      </w:r>
      <w:r>
        <w:rPr>
          <w:rFonts w:hint="eastAsia"/>
        </w:rPr>
        <w:t>R</w:t>
      </w:r>
      <w:r>
        <w:t>1,C1</w:t>
      </w:r>
      <w:r>
        <w:rPr>
          <w:rFonts w:hint="eastAsia"/>
        </w:rPr>
        <w:t>组成多谐振荡器。</w:t>
      </w:r>
    </w:p>
    <w:p w14:paraId="6E751890" w14:textId="69BEBBF4" w:rsidR="00233BB3" w:rsidRDefault="00233BB3" w:rsidP="003A7340">
      <w:pPr>
        <w:ind w:firstLine="480"/>
      </w:pPr>
    </w:p>
    <w:p w14:paraId="2B6A828F" w14:textId="301F8529" w:rsidR="00233BB3" w:rsidRDefault="00233BB3" w:rsidP="003A7340">
      <w:pPr>
        <w:ind w:firstLine="480"/>
      </w:pPr>
    </w:p>
    <w:p w14:paraId="44444E3C" w14:textId="0B7A338F" w:rsidR="00233BB3" w:rsidRDefault="00233BB3" w:rsidP="003A7340">
      <w:pPr>
        <w:ind w:firstLine="480"/>
      </w:pPr>
    </w:p>
    <w:p w14:paraId="6A18ADAB" w14:textId="4FCB6637" w:rsidR="00233BB3" w:rsidRDefault="00233BB3" w:rsidP="003A7340">
      <w:pPr>
        <w:ind w:firstLine="480"/>
      </w:pPr>
    </w:p>
    <w:p w14:paraId="3BF47A57" w14:textId="77777777" w:rsidR="00233BB3" w:rsidRDefault="00233BB3" w:rsidP="003A7340">
      <w:pPr>
        <w:ind w:firstLine="480"/>
      </w:pPr>
    </w:p>
    <w:p w14:paraId="491D37CD" w14:textId="3D388288" w:rsidR="00233BB3" w:rsidRPr="003A7340" w:rsidRDefault="00233BB3" w:rsidP="003A7340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82FEFD" wp14:editId="5AF9D3A0">
            <wp:simplePos x="0" y="0"/>
            <wp:positionH relativeFrom="column">
              <wp:posOffset>303530</wp:posOffset>
            </wp:positionH>
            <wp:positionV relativeFrom="paragraph">
              <wp:posOffset>-1430655</wp:posOffset>
            </wp:positionV>
            <wp:extent cx="3154680" cy="1656807"/>
            <wp:effectExtent l="0" t="0" r="7620" b="6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65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93EE7" w14:textId="23CE83FA" w:rsidR="00233BB3" w:rsidRDefault="00233BB3" w:rsidP="00233BB3">
      <w:pPr>
        <w:pStyle w:val="3"/>
        <w:spacing w:beforeLines="50" w:before="156" w:afterLines="50" w:after="156"/>
        <w:ind w:firstLineChars="1600" w:firstLine="2891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图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2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方波产生电路</w:t>
      </w:r>
    </w:p>
    <w:p w14:paraId="44A9DBAC" w14:textId="55DE60CF" w:rsidR="00233BB3" w:rsidRDefault="00233BB3" w:rsidP="00233BB3">
      <w:pPr>
        <w:ind w:firstLine="480"/>
      </w:pPr>
      <w:r>
        <w:rPr>
          <w:rFonts w:hint="eastAsia"/>
        </w:rPr>
        <w:t>方波产生电路的频率等于</w:t>
      </w:r>
    </w:p>
    <w:p w14:paraId="4F34C0E9" w14:textId="35D99113" w:rsidR="005464EC" w:rsidRDefault="005464EC" w:rsidP="00233BB3">
      <w:pPr>
        <w:ind w:firstLine="480"/>
      </w:pPr>
    </w:p>
    <w:p w14:paraId="769F44FD" w14:textId="57269BDD" w:rsidR="005464EC" w:rsidRDefault="005464EC" w:rsidP="00233BB3">
      <w:pPr>
        <w:ind w:firstLine="480"/>
      </w:pPr>
    </w:p>
    <w:p w14:paraId="7F365428" w14:textId="624791CB" w:rsidR="005464EC" w:rsidRDefault="005464EC" w:rsidP="00233BB3">
      <w:pPr>
        <w:ind w:firstLine="480"/>
      </w:pPr>
    </w:p>
    <w:p w14:paraId="6EB0FDF9" w14:textId="170C2282" w:rsidR="005464EC" w:rsidRDefault="005464EC" w:rsidP="00233BB3">
      <w:pPr>
        <w:ind w:firstLine="480"/>
      </w:pPr>
    </w:p>
    <w:p w14:paraId="4794A22E" w14:textId="77777777" w:rsidR="005464EC" w:rsidRPr="00233BB3" w:rsidRDefault="005464EC" w:rsidP="00233BB3">
      <w:pPr>
        <w:ind w:firstLine="480"/>
        <w:rPr>
          <w:rFonts w:hint="eastAsia"/>
        </w:rPr>
      </w:pPr>
    </w:p>
    <w:p w14:paraId="1A2F0289" w14:textId="45C7C6A6" w:rsidR="00984209" w:rsidRDefault="00A57CBD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lastRenderedPageBreak/>
        <w:t>2</w:t>
      </w:r>
      <w:r w:rsidR="003435D6">
        <w:rPr>
          <w:rFonts w:ascii="黑体" w:eastAsia="黑体" w:hAnsi="黑体" w:cstheme="minorBidi"/>
          <w:b w:val="0"/>
          <w:bCs/>
          <w:kern w:val="2"/>
          <w:sz w:val="30"/>
        </w:rPr>
        <w:t>.</w:t>
      </w:r>
      <w:r w:rsidR="00233BB3" w:rsidRPr="00233BB3">
        <w:rPr>
          <w:rFonts w:hint="eastAsia"/>
        </w:rPr>
        <w:t xml:space="preserve"> </w:t>
      </w:r>
      <w:r w:rsidR="00233BB3" w:rsidRPr="00233BB3">
        <w:rPr>
          <w:rFonts w:ascii="黑体" w:eastAsia="黑体" w:hAnsi="黑体" w:cstheme="minorBidi" w:hint="eastAsia"/>
          <w:b w:val="0"/>
          <w:bCs/>
          <w:kern w:val="2"/>
          <w:sz w:val="30"/>
        </w:rPr>
        <w:t>正弦波产生电路</w:t>
      </w:r>
    </w:p>
    <w:p w14:paraId="7AE311F4" w14:textId="10D0579C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0F00CC16" wp14:editId="1929E124">
            <wp:extent cx="5166360" cy="29413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9F54" w14:textId="2C1E8718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 w:hint="eastAsia"/>
          <w:color w:val="000000"/>
          <w:sz w:val="18"/>
          <w:szCs w:val="18"/>
        </w:rPr>
        <w:t>图</w:t>
      </w:r>
      <w:r>
        <w:rPr>
          <w:rFonts w:ascii="Verdana" w:hAnsi="Verdana" w:hint="eastAsia"/>
          <w:color w:val="000000"/>
          <w:sz w:val="18"/>
          <w:szCs w:val="18"/>
        </w:rPr>
        <w:t>3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>
        <w:rPr>
          <w:rFonts w:ascii="Verdana" w:hAnsi="Verdana"/>
          <w:color w:val="000000"/>
          <w:sz w:val="18"/>
          <w:szCs w:val="18"/>
        </w:rPr>
        <w:t>正弦波产生电路</w:t>
      </w:r>
    </w:p>
    <w:p w14:paraId="2A316907" w14:textId="3B39A76D" w:rsidR="005464EC" w:rsidRDefault="005464EC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 w:hint="eastAsia"/>
          <w:color w:val="000000"/>
          <w:sz w:val="18"/>
          <w:szCs w:val="18"/>
        </w:rPr>
      </w:pPr>
      <w:r>
        <w:rPr>
          <w:rFonts w:ascii="Verdana" w:hAnsi="Verdana" w:hint="eastAsia"/>
          <w:color w:val="000000"/>
          <w:sz w:val="18"/>
          <w:szCs w:val="18"/>
        </w:rPr>
        <w:t>3</w:t>
      </w:r>
      <w:r>
        <w:rPr>
          <w:rFonts w:ascii="Verdana" w:hAnsi="Verdana"/>
          <w:color w:val="000000"/>
          <w:sz w:val="18"/>
          <w:szCs w:val="18"/>
        </w:rPr>
        <w:t>0KH</w:t>
      </w:r>
      <w:r>
        <w:rPr>
          <w:rFonts w:ascii="Verdana" w:hAnsi="Verdana" w:hint="eastAsia"/>
          <w:color w:val="000000"/>
          <w:sz w:val="18"/>
          <w:szCs w:val="18"/>
        </w:rPr>
        <w:t>z</w:t>
      </w:r>
      <w:r>
        <w:rPr>
          <w:rFonts w:ascii="Verdana" w:hAnsi="Verdana" w:hint="eastAsia"/>
          <w:color w:val="000000"/>
          <w:sz w:val="18"/>
          <w:szCs w:val="18"/>
        </w:rPr>
        <w:t>低通滤波器（</w:t>
      </w:r>
      <w:r w:rsidRPr="00E94DF9">
        <w:rPr>
          <w:rFonts w:asciiTheme="majorHAnsi" w:hAnsiTheme="majorHAnsi" w:cstheme="majorBidi" w:hint="eastAsia"/>
          <w:kern w:val="2"/>
          <w:sz w:val="36"/>
        </w:rPr>
        <w:t>参数计算和现场自测数据波形</w:t>
      </w:r>
      <w:r>
        <w:rPr>
          <w:rFonts w:ascii="Verdana" w:hAnsi="Verdana" w:hint="eastAsia"/>
          <w:color w:val="000000"/>
          <w:sz w:val="18"/>
          <w:szCs w:val="18"/>
        </w:rPr>
        <w:t>）</w:t>
      </w:r>
    </w:p>
    <w:p w14:paraId="51483FAB" w14:textId="30FE74E2" w:rsidR="00233BB3" w:rsidRDefault="00233BB3" w:rsidP="00233BB3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t>3</w:t>
      </w:r>
      <w:r>
        <w:rPr>
          <w:rFonts w:ascii="黑体" w:eastAsia="黑体" w:hAnsi="黑体" w:cstheme="minorBidi"/>
          <w:b w:val="0"/>
          <w:bCs/>
          <w:kern w:val="2"/>
          <w:sz w:val="30"/>
        </w:rPr>
        <w:t>.</w:t>
      </w:r>
      <w:r w:rsidRPr="00233BB3">
        <w:rPr>
          <w:rFonts w:hint="eastAsia"/>
        </w:rPr>
        <w:t xml:space="preserve"> </w:t>
      </w:r>
      <w:r w:rsidRPr="00233BB3">
        <w:rPr>
          <w:rFonts w:ascii="黑体" w:eastAsia="黑体" w:hAnsi="黑体" w:cstheme="minorBidi" w:hint="eastAsia"/>
          <w:b w:val="0"/>
          <w:bCs/>
          <w:kern w:val="2"/>
          <w:sz w:val="30"/>
        </w:rPr>
        <w:t>占空比可变方波产生电路</w:t>
      </w:r>
    </w:p>
    <w:p w14:paraId="23BDBC90" w14:textId="77777777" w:rsidR="00233BB3" w:rsidRP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 w:hint="eastAsia"/>
          <w:color w:val="000000"/>
          <w:sz w:val="18"/>
          <w:szCs w:val="18"/>
        </w:rPr>
      </w:pPr>
    </w:p>
    <w:p w14:paraId="27D98868" w14:textId="161F8FF3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2CA22C1A" wp14:editId="03740CE6">
            <wp:extent cx="5760085" cy="263969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6E84" w14:textId="274EC864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 w:hint="eastAsia"/>
          <w:color w:val="000000"/>
          <w:sz w:val="18"/>
          <w:szCs w:val="18"/>
        </w:rPr>
        <w:t>图</w:t>
      </w:r>
      <w:r>
        <w:rPr>
          <w:rFonts w:ascii="Verdana" w:hAnsi="Verdana" w:hint="eastAsia"/>
          <w:color w:val="000000"/>
          <w:sz w:val="18"/>
          <w:szCs w:val="18"/>
        </w:rPr>
        <w:t>4</w:t>
      </w:r>
      <w:r>
        <w:rPr>
          <w:rFonts w:ascii="Verdana" w:hAnsi="Verdana"/>
          <w:color w:val="000000"/>
          <w:sz w:val="18"/>
          <w:szCs w:val="18"/>
        </w:rPr>
        <w:t>）</w:t>
      </w:r>
      <w:bookmarkStart w:id="3" w:name="_Hlk142599491"/>
      <w:r>
        <w:rPr>
          <w:rFonts w:ascii="Verdana" w:hAnsi="Verdana"/>
          <w:color w:val="000000"/>
          <w:sz w:val="18"/>
          <w:szCs w:val="18"/>
        </w:rPr>
        <w:t>空比可变方波产生电路</w:t>
      </w:r>
      <w:bookmarkEnd w:id="3"/>
    </w:p>
    <w:p w14:paraId="53D61089" w14:textId="4F8FAB52" w:rsidR="00233BB3" w:rsidRDefault="00233BB3" w:rsidP="00233BB3">
      <w:pPr>
        <w:pStyle w:val="3"/>
        <w:spacing w:beforeLines="50" w:before="156" w:afterLines="50" w:after="156"/>
        <w:ind w:firstLineChars="0" w:firstLine="0"/>
        <w:rPr>
          <w:rFonts w:ascii="黑体" w:eastAsia="黑体" w:hAnsi="黑体" w:cstheme="minorBidi"/>
          <w:b w:val="0"/>
          <w:bCs/>
          <w:kern w:val="2"/>
          <w:sz w:val="30"/>
        </w:rPr>
      </w:pPr>
      <w:r>
        <w:rPr>
          <w:rFonts w:ascii="黑体" w:eastAsia="黑体" w:hAnsi="黑体" w:cstheme="minorBidi"/>
          <w:b w:val="0"/>
          <w:bCs/>
          <w:kern w:val="2"/>
          <w:sz w:val="30"/>
        </w:rPr>
        <w:lastRenderedPageBreak/>
        <w:t>4</w:t>
      </w:r>
      <w:r>
        <w:rPr>
          <w:rFonts w:ascii="黑体" w:eastAsia="黑体" w:hAnsi="黑体" w:cstheme="minorBidi"/>
          <w:b w:val="0"/>
          <w:bCs/>
          <w:kern w:val="2"/>
          <w:sz w:val="30"/>
        </w:rPr>
        <w:t>.</w:t>
      </w:r>
      <w:r w:rsidRPr="00233BB3">
        <w:rPr>
          <w:rFonts w:hint="eastAsia"/>
        </w:rPr>
        <w:t xml:space="preserve"> </w:t>
      </w:r>
      <w:r w:rsidRPr="00233BB3">
        <w:rPr>
          <w:rFonts w:ascii="黑体" w:eastAsia="黑体" w:hAnsi="黑体" w:cstheme="minorBidi" w:hint="eastAsia"/>
          <w:b w:val="0"/>
          <w:bCs/>
          <w:kern w:val="2"/>
          <w:sz w:val="30"/>
        </w:rPr>
        <w:t>余弦产生电路</w:t>
      </w:r>
    </w:p>
    <w:p w14:paraId="374B098E" w14:textId="77777777" w:rsidR="00233BB3" w:rsidRP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</w:p>
    <w:p w14:paraId="0397B4F2" w14:textId="4B8310E4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ind w:firstLine="36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6482BF8E" wp14:editId="4B3F03D6">
            <wp:extent cx="5760085" cy="24834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988C" w14:textId="2A1E99D6" w:rsidR="00233BB3" w:rsidRDefault="00233BB3" w:rsidP="00233BB3">
      <w:pPr>
        <w:pStyle w:val="aff7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 w:hint="eastAsia"/>
          <w:color w:val="000000"/>
          <w:sz w:val="18"/>
          <w:szCs w:val="18"/>
        </w:rPr>
        <w:t>图</w:t>
      </w:r>
      <w:r>
        <w:rPr>
          <w:rFonts w:ascii="Verdana" w:hAnsi="Verdana" w:hint="eastAsia"/>
          <w:color w:val="000000"/>
          <w:sz w:val="18"/>
          <w:szCs w:val="18"/>
        </w:rPr>
        <w:t>5</w:t>
      </w:r>
      <w:r>
        <w:rPr>
          <w:rFonts w:ascii="Verdana" w:hAnsi="Verdana"/>
          <w:color w:val="000000"/>
          <w:sz w:val="18"/>
          <w:szCs w:val="18"/>
        </w:rPr>
        <w:t>余弦产生电路</w:t>
      </w:r>
    </w:p>
    <w:p w14:paraId="6758070F" w14:textId="77777777" w:rsidR="00233BB3" w:rsidRPr="00233BB3" w:rsidRDefault="00233BB3" w:rsidP="00233BB3">
      <w:pPr>
        <w:ind w:firstLine="480"/>
        <w:rPr>
          <w:rFonts w:hint="eastAsia"/>
        </w:rPr>
      </w:pPr>
    </w:p>
    <w:p w14:paraId="27A42C66" w14:textId="4FC6F587" w:rsidR="00984209" w:rsidRDefault="00E94DF9">
      <w:pPr>
        <w:pStyle w:val="2"/>
        <w:spacing w:beforeLines="100" w:before="312" w:afterLines="100" w:after="312"/>
        <w:rPr>
          <w:rFonts w:asciiTheme="majorHAnsi" w:hAnsiTheme="majorHAnsi" w:cstheme="majorBidi"/>
          <w:kern w:val="2"/>
          <w:sz w:val="36"/>
        </w:rPr>
      </w:pPr>
      <w:bookmarkStart w:id="4" w:name="_Toc177972388"/>
      <w:r>
        <w:rPr>
          <w:rFonts w:asciiTheme="majorHAnsi" w:hAnsiTheme="majorHAnsi" w:cstheme="majorBidi" w:hint="eastAsia"/>
          <w:kern w:val="2"/>
          <w:sz w:val="36"/>
        </w:rPr>
        <w:t>三</w:t>
      </w:r>
      <w:r w:rsidR="003435D6">
        <w:rPr>
          <w:rFonts w:asciiTheme="majorHAnsi" w:hAnsiTheme="majorHAnsi" w:cstheme="majorBidi" w:hint="eastAsia"/>
          <w:kern w:val="2"/>
          <w:sz w:val="36"/>
        </w:rPr>
        <w:t>、总结</w:t>
      </w:r>
    </w:p>
    <w:bookmarkEnd w:id="4"/>
    <w:p w14:paraId="5971D8D0" w14:textId="015EBE42" w:rsidR="00984209" w:rsidRDefault="00F21EF9" w:rsidP="00695F43">
      <w:pPr>
        <w:ind w:firstLine="480"/>
      </w:pPr>
      <w:r>
        <w:t>本系统通过理论分析得到合理的方案，以</w:t>
      </w:r>
      <w:r>
        <w:t>MSP432P401R</w:t>
      </w:r>
      <w:r>
        <w:t>为控制核心，结合基于</w:t>
      </w:r>
      <w:r>
        <w:t>VCA821</w:t>
      </w:r>
      <w:r>
        <w:t>的</w:t>
      </w:r>
      <w:r>
        <w:t>AGC</w:t>
      </w:r>
      <w:r>
        <w:t>电路和</w:t>
      </w:r>
      <w:r>
        <w:t>ADC</w:t>
      </w:r>
      <w:r>
        <w:t>前端调理电路，设计并实现了信号失真度测量装置，完成了对输入周期信号的总谐波失真度和归一化幅值的测量与显示，且各项指标均</w:t>
      </w:r>
      <w:r w:rsidR="00AC58AD">
        <w:rPr>
          <w:rFonts w:hint="eastAsia"/>
        </w:rPr>
        <w:t>优于</w:t>
      </w:r>
      <w:r>
        <w:t>设计</w:t>
      </w:r>
      <w:r w:rsidR="00AC58AD">
        <w:rPr>
          <w:rFonts w:hint="eastAsia"/>
        </w:rPr>
        <w:t>任务</w:t>
      </w:r>
      <w:r>
        <w:t>要求。</w:t>
      </w:r>
    </w:p>
    <w:p w14:paraId="2AB5AB2A" w14:textId="16744526" w:rsidR="0021598F" w:rsidRDefault="0021598F" w:rsidP="00695F43">
      <w:pPr>
        <w:ind w:firstLine="480"/>
      </w:pPr>
    </w:p>
    <w:p w14:paraId="058D8E73" w14:textId="1A082805" w:rsidR="0021598F" w:rsidRDefault="0021598F" w:rsidP="00695F43">
      <w:pPr>
        <w:ind w:firstLine="480"/>
        <w:rPr>
          <w:rFonts w:hint="eastAsia"/>
        </w:rPr>
      </w:pPr>
      <w:r>
        <w:rPr>
          <w:rFonts w:hint="eastAsia"/>
        </w:rPr>
        <w:t>来源于</w:t>
      </w:r>
      <w:r w:rsidRPr="0021598F">
        <w:t>https://www.cnblogs.com/veis/p/11384667.html</w:t>
      </w:r>
    </w:p>
    <w:sectPr w:rsidR="0021598F">
      <w:footerReference w:type="default" r:id="rId14"/>
      <w:pgSz w:w="11907" w:h="16840"/>
      <w:pgMar w:top="1985" w:right="1418" w:bottom="1134" w:left="1418" w:header="992" w:footer="794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520C9" w14:textId="77777777" w:rsidR="00A85DE0" w:rsidRDefault="00A85DE0">
      <w:pPr>
        <w:spacing w:line="240" w:lineRule="auto"/>
        <w:ind w:firstLine="480"/>
      </w:pPr>
      <w:r>
        <w:separator/>
      </w:r>
    </w:p>
  </w:endnote>
  <w:endnote w:type="continuationSeparator" w:id="0">
    <w:p w14:paraId="7463D425" w14:textId="77777777" w:rsidR="00A85DE0" w:rsidRDefault="00A85DE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7EC6" w14:textId="77777777" w:rsidR="00984209" w:rsidRDefault="00000000">
    <w:pPr>
      <w:pStyle w:val="af1"/>
      <w:spacing w:before="120" w:after="120"/>
      <w:ind w:firstLine="360"/>
      <w:jc w:val="right"/>
    </w:pPr>
    <w:sdt>
      <w:sdtPr>
        <w:id w:val="-1538200089"/>
      </w:sdtPr>
      <w:sdtContent>
        <w:r w:rsidR="003435D6">
          <w:fldChar w:fldCharType="begin"/>
        </w:r>
        <w:r w:rsidR="003435D6">
          <w:instrText>PAGE   \* MERGEFORMAT</w:instrText>
        </w:r>
        <w:r w:rsidR="003435D6">
          <w:fldChar w:fldCharType="separate"/>
        </w:r>
        <w:r w:rsidR="003435D6">
          <w:rPr>
            <w:lang w:val="zh-CN"/>
          </w:rPr>
          <w:t>7</w:t>
        </w:r>
        <w:r w:rsidR="003435D6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2A536" w14:textId="77777777" w:rsidR="00A85DE0" w:rsidRDefault="00A85DE0">
      <w:pPr>
        <w:spacing w:line="240" w:lineRule="auto"/>
        <w:ind w:firstLine="480"/>
      </w:pPr>
      <w:r>
        <w:separator/>
      </w:r>
    </w:p>
  </w:footnote>
  <w:footnote w:type="continuationSeparator" w:id="0">
    <w:p w14:paraId="64F050D4" w14:textId="77777777" w:rsidR="00A85DE0" w:rsidRDefault="00A85DE0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3446C2"/>
    <w:multiLevelType w:val="singleLevel"/>
    <w:tmpl w:val="843446C2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FE42670"/>
    <w:multiLevelType w:val="multilevel"/>
    <w:tmpl w:val="1FE42670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60898137">
    <w:abstractNumId w:val="1"/>
  </w:num>
  <w:num w:numId="2" w16cid:durableId="2336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gutterAtTop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B5"/>
    <w:rsid w:val="000019AF"/>
    <w:rsid w:val="000026E1"/>
    <w:rsid w:val="00002FAD"/>
    <w:rsid w:val="00006C3E"/>
    <w:rsid w:val="00013754"/>
    <w:rsid w:val="00015E81"/>
    <w:rsid w:val="000160F9"/>
    <w:rsid w:val="00016C21"/>
    <w:rsid w:val="000225C3"/>
    <w:rsid w:val="000237BE"/>
    <w:rsid w:val="00024270"/>
    <w:rsid w:val="00025347"/>
    <w:rsid w:val="00025F13"/>
    <w:rsid w:val="00027861"/>
    <w:rsid w:val="00030FD9"/>
    <w:rsid w:val="000315A5"/>
    <w:rsid w:val="000325D9"/>
    <w:rsid w:val="000329B4"/>
    <w:rsid w:val="00034DE0"/>
    <w:rsid w:val="000417BE"/>
    <w:rsid w:val="00046AD6"/>
    <w:rsid w:val="000476BD"/>
    <w:rsid w:val="00047A02"/>
    <w:rsid w:val="00047F12"/>
    <w:rsid w:val="00050B3A"/>
    <w:rsid w:val="00055999"/>
    <w:rsid w:val="000565A4"/>
    <w:rsid w:val="00060033"/>
    <w:rsid w:val="00060F38"/>
    <w:rsid w:val="000634DF"/>
    <w:rsid w:val="00071C98"/>
    <w:rsid w:val="00073C8E"/>
    <w:rsid w:val="000741D0"/>
    <w:rsid w:val="0007420C"/>
    <w:rsid w:val="00074B1E"/>
    <w:rsid w:val="0008237E"/>
    <w:rsid w:val="0008498C"/>
    <w:rsid w:val="00085321"/>
    <w:rsid w:val="000856B8"/>
    <w:rsid w:val="00092B63"/>
    <w:rsid w:val="00096654"/>
    <w:rsid w:val="000A0B26"/>
    <w:rsid w:val="000A7B1A"/>
    <w:rsid w:val="000B0A88"/>
    <w:rsid w:val="000B3704"/>
    <w:rsid w:val="000B72EF"/>
    <w:rsid w:val="000C0DFD"/>
    <w:rsid w:val="000C436B"/>
    <w:rsid w:val="000C54BC"/>
    <w:rsid w:val="000C7E5F"/>
    <w:rsid w:val="000D17B0"/>
    <w:rsid w:val="000D1E2D"/>
    <w:rsid w:val="000D2873"/>
    <w:rsid w:val="000D2FA5"/>
    <w:rsid w:val="000D3390"/>
    <w:rsid w:val="000D580E"/>
    <w:rsid w:val="000D670E"/>
    <w:rsid w:val="000D7241"/>
    <w:rsid w:val="000D73F0"/>
    <w:rsid w:val="000E2C88"/>
    <w:rsid w:val="000E5221"/>
    <w:rsid w:val="000E63E7"/>
    <w:rsid w:val="000E764E"/>
    <w:rsid w:val="000E7906"/>
    <w:rsid w:val="000F17FE"/>
    <w:rsid w:val="000F320F"/>
    <w:rsid w:val="000F4A9C"/>
    <w:rsid w:val="000F6B66"/>
    <w:rsid w:val="000F7652"/>
    <w:rsid w:val="001040DB"/>
    <w:rsid w:val="0010493B"/>
    <w:rsid w:val="00110B8A"/>
    <w:rsid w:val="00111487"/>
    <w:rsid w:val="00113DB3"/>
    <w:rsid w:val="00120AC1"/>
    <w:rsid w:val="001243AA"/>
    <w:rsid w:val="00124BB8"/>
    <w:rsid w:val="001259CC"/>
    <w:rsid w:val="001262BF"/>
    <w:rsid w:val="0012702C"/>
    <w:rsid w:val="00130282"/>
    <w:rsid w:val="001304EF"/>
    <w:rsid w:val="001319E5"/>
    <w:rsid w:val="00133C35"/>
    <w:rsid w:val="00143ED3"/>
    <w:rsid w:val="00153445"/>
    <w:rsid w:val="001541AD"/>
    <w:rsid w:val="00154E7C"/>
    <w:rsid w:val="001560FA"/>
    <w:rsid w:val="00156F24"/>
    <w:rsid w:val="00165B77"/>
    <w:rsid w:val="00166CDD"/>
    <w:rsid w:val="00167C2D"/>
    <w:rsid w:val="00171222"/>
    <w:rsid w:val="0017204E"/>
    <w:rsid w:val="00172910"/>
    <w:rsid w:val="0017490B"/>
    <w:rsid w:val="001753D1"/>
    <w:rsid w:val="00176F42"/>
    <w:rsid w:val="001803D4"/>
    <w:rsid w:val="00181106"/>
    <w:rsid w:val="001832DB"/>
    <w:rsid w:val="00183D2C"/>
    <w:rsid w:val="0019209C"/>
    <w:rsid w:val="0019490F"/>
    <w:rsid w:val="001966A8"/>
    <w:rsid w:val="00197216"/>
    <w:rsid w:val="00197A5A"/>
    <w:rsid w:val="001A63AF"/>
    <w:rsid w:val="001A64A9"/>
    <w:rsid w:val="001A677F"/>
    <w:rsid w:val="001B238F"/>
    <w:rsid w:val="001B3820"/>
    <w:rsid w:val="001B4FD6"/>
    <w:rsid w:val="001B5050"/>
    <w:rsid w:val="001B5444"/>
    <w:rsid w:val="001C09D2"/>
    <w:rsid w:val="001C45A0"/>
    <w:rsid w:val="001C5CA4"/>
    <w:rsid w:val="001C633F"/>
    <w:rsid w:val="001D0229"/>
    <w:rsid w:val="001D23D8"/>
    <w:rsid w:val="001E0444"/>
    <w:rsid w:val="001E79C1"/>
    <w:rsid w:val="001E7C9D"/>
    <w:rsid w:val="001F1425"/>
    <w:rsid w:val="001F4A70"/>
    <w:rsid w:val="001F4EE0"/>
    <w:rsid w:val="001F5840"/>
    <w:rsid w:val="001F666F"/>
    <w:rsid w:val="001F6A92"/>
    <w:rsid w:val="002015DB"/>
    <w:rsid w:val="00201A1F"/>
    <w:rsid w:val="00204077"/>
    <w:rsid w:val="00206F89"/>
    <w:rsid w:val="00207F9A"/>
    <w:rsid w:val="00210407"/>
    <w:rsid w:val="00212532"/>
    <w:rsid w:val="0021448E"/>
    <w:rsid w:val="00214BD3"/>
    <w:rsid w:val="00215484"/>
    <w:rsid w:val="0021598F"/>
    <w:rsid w:val="00222E71"/>
    <w:rsid w:val="0022404C"/>
    <w:rsid w:val="0022640C"/>
    <w:rsid w:val="00226BB2"/>
    <w:rsid w:val="00226E28"/>
    <w:rsid w:val="002272F3"/>
    <w:rsid w:val="00230A06"/>
    <w:rsid w:val="00231021"/>
    <w:rsid w:val="00231712"/>
    <w:rsid w:val="00232F84"/>
    <w:rsid w:val="002331A1"/>
    <w:rsid w:val="002332B7"/>
    <w:rsid w:val="00233BB3"/>
    <w:rsid w:val="00236590"/>
    <w:rsid w:val="00240B2D"/>
    <w:rsid w:val="002428AF"/>
    <w:rsid w:val="002428E7"/>
    <w:rsid w:val="002429B7"/>
    <w:rsid w:val="00242FB1"/>
    <w:rsid w:val="00244ABA"/>
    <w:rsid w:val="00244D3C"/>
    <w:rsid w:val="00245FC5"/>
    <w:rsid w:val="00247137"/>
    <w:rsid w:val="0024727E"/>
    <w:rsid w:val="00247D07"/>
    <w:rsid w:val="00253C76"/>
    <w:rsid w:val="00254880"/>
    <w:rsid w:val="00256531"/>
    <w:rsid w:val="002608BE"/>
    <w:rsid w:val="002644E6"/>
    <w:rsid w:val="0026477A"/>
    <w:rsid w:val="00265A8C"/>
    <w:rsid w:val="00266804"/>
    <w:rsid w:val="00270747"/>
    <w:rsid w:val="00271181"/>
    <w:rsid w:val="002813B1"/>
    <w:rsid w:val="00281F10"/>
    <w:rsid w:val="00282DF1"/>
    <w:rsid w:val="002840E5"/>
    <w:rsid w:val="00284CE6"/>
    <w:rsid w:val="002869AE"/>
    <w:rsid w:val="00286D99"/>
    <w:rsid w:val="0029018E"/>
    <w:rsid w:val="00290269"/>
    <w:rsid w:val="00290FF3"/>
    <w:rsid w:val="00291AA3"/>
    <w:rsid w:val="00293573"/>
    <w:rsid w:val="00297A40"/>
    <w:rsid w:val="00297E16"/>
    <w:rsid w:val="002A0226"/>
    <w:rsid w:val="002A132C"/>
    <w:rsid w:val="002A553D"/>
    <w:rsid w:val="002A597C"/>
    <w:rsid w:val="002A795A"/>
    <w:rsid w:val="002A7A34"/>
    <w:rsid w:val="002B0FD2"/>
    <w:rsid w:val="002B169C"/>
    <w:rsid w:val="002B42DD"/>
    <w:rsid w:val="002B5420"/>
    <w:rsid w:val="002C2167"/>
    <w:rsid w:val="002C2D20"/>
    <w:rsid w:val="002C365A"/>
    <w:rsid w:val="002C380E"/>
    <w:rsid w:val="002C6E99"/>
    <w:rsid w:val="002C7262"/>
    <w:rsid w:val="002D05A5"/>
    <w:rsid w:val="002D1C4D"/>
    <w:rsid w:val="002D1E12"/>
    <w:rsid w:val="002D320F"/>
    <w:rsid w:val="002D53BC"/>
    <w:rsid w:val="002D59A5"/>
    <w:rsid w:val="002D76B6"/>
    <w:rsid w:val="002E025F"/>
    <w:rsid w:val="002E02FB"/>
    <w:rsid w:val="002E050D"/>
    <w:rsid w:val="002E134A"/>
    <w:rsid w:val="002F40A5"/>
    <w:rsid w:val="002F49F1"/>
    <w:rsid w:val="002F76B8"/>
    <w:rsid w:val="002F7B3B"/>
    <w:rsid w:val="00300879"/>
    <w:rsid w:val="00300A71"/>
    <w:rsid w:val="003015D2"/>
    <w:rsid w:val="003077DA"/>
    <w:rsid w:val="00307CA7"/>
    <w:rsid w:val="003122C1"/>
    <w:rsid w:val="00316E3A"/>
    <w:rsid w:val="00317C7A"/>
    <w:rsid w:val="00320181"/>
    <w:rsid w:val="00320CB3"/>
    <w:rsid w:val="003226B4"/>
    <w:rsid w:val="00326D85"/>
    <w:rsid w:val="003324C4"/>
    <w:rsid w:val="00332761"/>
    <w:rsid w:val="00332EAB"/>
    <w:rsid w:val="00332FE4"/>
    <w:rsid w:val="00333D11"/>
    <w:rsid w:val="0033402F"/>
    <w:rsid w:val="00334612"/>
    <w:rsid w:val="00337110"/>
    <w:rsid w:val="00337E13"/>
    <w:rsid w:val="00340672"/>
    <w:rsid w:val="003408F5"/>
    <w:rsid w:val="00341C8C"/>
    <w:rsid w:val="00342765"/>
    <w:rsid w:val="003435D6"/>
    <w:rsid w:val="00343657"/>
    <w:rsid w:val="00343A4B"/>
    <w:rsid w:val="00346C39"/>
    <w:rsid w:val="0034701A"/>
    <w:rsid w:val="003474CD"/>
    <w:rsid w:val="00350282"/>
    <w:rsid w:val="00351EC5"/>
    <w:rsid w:val="00353180"/>
    <w:rsid w:val="00353B41"/>
    <w:rsid w:val="00355AA0"/>
    <w:rsid w:val="00355AF2"/>
    <w:rsid w:val="00356F58"/>
    <w:rsid w:val="003603C1"/>
    <w:rsid w:val="003608C2"/>
    <w:rsid w:val="003672BD"/>
    <w:rsid w:val="00370173"/>
    <w:rsid w:val="00370E4F"/>
    <w:rsid w:val="00371FB9"/>
    <w:rsid w:val="00372252"/>
    <w:rsid w:val="00373EC3"/>
    <w:rsid w:val="00374468"/>
    <w:rsid w:val="003800A7"/>
    <w:rsid w:val="00380CC8"/>
    <w:rsid w:val="0038150C"/>
    <w:rsid w:val="003853B3"/>
    <w:rsid w:val="0039001C"/>
    <w:rsid w:val="00394598"/>
    <w:rsid w:val="00396605"/>
    <w:rsid w:val="00397296"/>
    <w:rsid w:val="00397F82"/>
    <w:rsid w:val="003A040F"/>
    <w:rsid w:val="003A0623"/>
    <w:rsid w:val="003A1839"/>
    <w:rsid w:val="003A39C2"/>
    <w:rsid w:val="003A459A"/>
    <w:rsid w:val="003A4FA1"/>
    <w:rsid w:val="003A535A"/>
    <w:rsid w:val="003A56C1"/>
    <w:rsid w:val="003A7340"/>
    <w:rsid w:val="003A76BE"/>
    <w:rsid w:val="003B0A64"/>
    <w:rsid w:val="003B6D26"/>
    <w:rsid w:val="003C0D59"/>
    <w:rsid w:val="003C5C7F"/>
    <w:rsid w:val="003C5C85"/>
    <w:rsid w:val="003C6C56"/>
    <w:rsid w:val="003C6C70"/>
    <w:rsid w:val="003D2A1E"/>
    <w:rsid w:val="003D558D"/>
    <w:rsid w:val="003D5A7C"/>
    <w:rsid w:val="003D7CA4"/>
    <w:rsid w:val="003F0D6B"/>
    <w:rsid w:val="003F1A59"/>
    <w:rsid w:val="003F1F48"/>
    <w:rsid w:val="0040061C"/>
    <w:rsid w:val="00400AE8"/>
    <w:rsid w:val="00401F03"/>
    <w:rsid w:val="004037FD"/>
    <w:rsid w:val="0040401E"/>
    <w:rsid w:val="00405399"/>
    <w:rsid w:val="00405822"/>
    <w:rsid w:val="00407402"/>
    <w:rsid w:val="004079DE"/>
    <w:rsid w:val="00412369"/>
    <w:rsid w:val="00412A0F"/>
    <w:rsid w:val="00416ED5"/>
    <w:rsid w:val="0041729A"/>
    <w:rsid w:val="004173C3"/>
    <w:rsid w:val="004204F7"/>
    <w:rsid w:val="00423F4B"/>
    <w:rsid w:val="0042728E"/>
    <w:rsid w:val="004275F4"/>
    <w:rsid w:val="00427A8B"/>
    <w:rsid w:val="00430942"/>
    <w:rsid w:val="00432349"/>
    <w:rsid w:val="00432D71"/>
    <w:rsid w:val="004351E8"/>
    <w:rsid w:val="00436D62"/>
    <w:rsid w:val="00443BD7"/>
    <w:rsid w:val="00446E02"/>
    <w:rsid w:val="00452AAC"/>
    <w:rsid w:val="00453AFD"/>
    <w:rsid w:val="00457C90"/>
    <w:rsid w:val="00462B2E"/>
    <w:rsid w:val="00462E71"/>
    <w:rsid w:val="0046563B"/>
    <w:rsid w:val="00465EEA"/>
    <w:rsid w:val="004709DE"/>
    <w:rsid w:val="00470A87"/>
    <w:rsid w:val="0048308D"/>
    <w:rsid w:val="00483D75"/>
    <w:rsid w:val="00483E70"/>
    <w:rsid w:val="004849A2"/>
    <w:rsid w:val="00484AF8"/>
    <w:rsid w:val="00490245"/>
    <w:rsid w:val="00492FE7"/>
    <w:rsid w:val="0049358E"/>
    <w:rsid w:val="00493CA5"/>
    <w:rsid w:val="0049426B"/>
    <w:rsid w:val="0049609F"/>
    <w:rsid w:val="00496B62"/>
    <w:rsid w:val="004A101A"/>
    <w:rsid w:val="004A20E0"/>
    <w:rsid w:val="004A4FAB"/>
    <w:rsid w:val="004A501E"/>
    <w:rsid w:val="004A6959"/>
    <w:rsid w:val="004A6CBF"/>
    <w:rsid w:val="004A7C58"/>
    <w:rsid w:val="004B007F"/>
    <w:rsid w:val="004B4E68"/>
    <w:rsid w:val="004B4FAF"/>
    <w:rsid w:val="004B75C0"/>
    <w:rsid w:val="004C26D4"/>
    <w:rsid w:val="004C3DA3"/>
    <w:rsid w:val="004C688B"/>
    <w:rsid w:val="004D08A9"/>
    <w:rsid w:val="004D4035"/>
    <w:rsid w:val="004D5A02"/>
    <w:rsid w:val="004E4BF4"/>
    <w:rsid w:val="004E55B2"/>
    <w:rsid w:val="004F031A"/>
    <w:rsid w:val="004F1A63"/>
    <w:rsid w:val="004F3C10"/>
    <w:rsid w:val="004F3DBF"/>
    <w:rsid w:val="004F4F32"/>
    <w:rsid w:val="004F5227"/>
    <w:rsid w:val="00501A29"/>
    <w:rsid w:val="0050399B"/>
    <w:rsid w:val="00507444"/>
    <w:rsid w:val="00513A06"/>
    <w:rsid w:val="00514C76"/>
    <w:rsid w:val="00515021"/>
    <w:rsid w:val="0051572C"/>
    <w:rsid w:val="00520CA6"/>
    <w:rsid w:val="0052112E"/>
    <w:rsid w:val="005227B4"/>
    <w:rsid w:val="0052297C"/>
    <w:rsid w:val="0052389E"/>
    <w:rsid w:val="00525BE9"/>
    <w:rsid w:val="00526390"/>
    <w:rsid w:val="00532D11"/>
    <w:rsid w:val="00536C61"/>
    <w:rsid w:val="00537920"/>
    <w:rsid w:val="00542D8F"/>
    <w:rsid w:val="00545AFA"/>
    <w:rsid w:val="005464EC"/>
    <w:rsid w:val="00550784"/>
    <w:rsid w:val="00550810"/>
    <w:rsid w:val="005550A0"/>
    <w:rsid w:val="00557A7F"/>
    <w:rsid w:val="0056610B"/>
    <w:rsid w:val="0057157B"/>
    <w:rsid w:val="00571B19"/>
    <w:rsid w:val="00575C50"/>
    <w:rsid w:val="00575CED"/>
    <w:rsid w:val="00576990"/>
    <w:rsid w:val="005801E1"/>
    <w:rsid w:val="0058238F"/>
    <w:rsid w:val="0058249F"/>
    <w:rsid w:val="005835A8"/>
    <w:rsid w:val="00584EEF"/>
    <w:rsid w:val="0058512B"/>
    <w:rsid w:val="005867A1"/>
    <w:rsid w:val="00593A6D"/>
    <w:rsid w:val="005945C2"/>
    <w:rsid w:val="005A0E13"/>
    <w:rsid w:val="005A32E0"/>
    <w:rsid w:val="005A3377"/>
    <w:rsid w:val="005A3EAD"/>
    <w:rsid w:val="005A51CC"/>
    <w:rsid w:val="005A5557"/>
    <w:rsid w:val="005A59ED"/>
    <w:rsid w:val="005A61E6"/>
    <w:rsid w:val="005A6843"/>
    <w:rsid w:val="005B1921"/>
    <w:rsid w:val="005B24D1"/>
    <w:rsid w:val="005B347B"/>
    <w:rsid w:val="005B3C58"/>
    <w:rsid w:val="005B46F8"/>
    <w:rsid w:val="005B631E"/>
    <w:rsid w:val="005C1E52"/>
    <w:rsid w:val="005C1F86"/>
    <w:rsid w:val="005C3A99"/>
    <w:rsid w:val="005D24D1"/>
    <w:rsid w:val="005D3D05"/>
    <w:rsid w:val="005E075C"/>
    <w:rsid w:val="005E1CD0"/>
    <w:rsid w:val="005E3D6F"/>
    <w:rsid w:val="005E4E0D"/>
    <w:rsid w:val="005E60CA"/>
    <w:rsid w:val="005E6F0F"/>
    <w:rsid w:val="005F308E"/>
    <w:rsid w:val="006004B6"/>
    <w:rsid w:val="00601199"/>
    <w:rsid w:val="006012FB"/>
    <w:rsid w:val="00603F8F"/>
    <w:rsid w:val="00605B75"/>
    <w:rsid w:val="006061B8"/>
    <w:rsid w:val="00606394"/>
    <w:rsid w:val="00616523"/>
    <w:rsid w:val="006166D9"/>
    <w:rsid w:val="00616835"/>
    <w:rsid w:val="006175C7"/>
    <w:rsid w:val="00621D4D"/>
    <w:rsid w:val="00623122"/>
    <w:rsid w:val="006233A7"/>
    <w:rsid w:val="00623DEC"/>
    <w:rsid w:val="006262B1"/>
    <w:rsid w:val="00626705"/>
    <w:rsid w:val="00627F09"/>
    <w:rsid w:val="00630718"/>
    <w:rsid w:val="00630B20"/>
    <w:rsid w:val="006313F2"/>
    <w:rsid w:val="00632FCB"/>
    <w:rsid w:val="006337BA"/>
    <w:rsid w:val="00635A9B"/>
    <w:rsid w:val="006376F9"/>
    <w:rsid w:val="00637BF7"/>
    <w:rsid w:val="006406C1"/>
    <w:rsid w:val="0064302D"/>
    <w:rsid w:val="00650F32"/>
    <w:rsid w:val="0065133D"/>
    <w:rsid w:val="006518B4"/>
    <w:rsid w:val="00652179"/>
    <w:rsid w:val="006533F6"/>
    <w:rsid w:val="00653EA9"/>
    <w:rsid w:val="006558BC"/>
    <w:rsid w:val="00656BD6"/>
    <w:rsid w:val="00657553"/>
    <w:rsid w:val="00657D19"/>
    <w:rsid w:val="00661B6A"/>
    <w:rsid w:val="00671A84"/>
    <w:rsid w:val="00672A9D"/>
    <w:rsid w:val="006768D2"/>
    <w:rsid w:val="0067752A"/>
    <w:rsid w:val="00677E6A"/>
    <w:rsid w:val="006824B2"/>
    <w:rsid w:val="00684559"/>
    <w:rsid w:val="006903E9"/>
    <w:rsid w:val="00690411"/>
    <w:rsid w:val="00691F28"/>
    <w:rsid w:val="0069311E"/>
    <w:rsid w:val="00693D37"/>
    <w:rsid w:val="00695F43"/>
    <w:rsid w:val="006A16BD"/>
    <w:rsid w:val="006A275D"/>
    <w:rsid w:val="006A3895"/>
    <w:rsid w:val="006A6342"/>
    <w:rsid w:val="006A7CD0"/>
    <w:rsid w:val="006B201C"/>
    <w:rsid w:val="006B3596"/>
    <w:rsid w:val="006B52B4"/>
    <w:rsid w:val="006B6BD9"/>
    <w:rsid w:val="006B7556"/>
    <w:rsid w:val="006C1DE8"/>
    <w:rsid w:val="006C1E37"/>
    <w:rsid w:val="006C2349"/>
    <w:rsid w:val="006C2761"/>
    <w:rsid w:val="006C56FA"/>
    <w:rsid w:val="006C77AF"/>
    <w:rsid w:val="006D0E2D"/>
    <w:rsid w:val="006D1140"/>
    <w:rsid w:val="006D2021"/>
    <w:rsid w:val="006D35DE"/>
    <w:rsid w:val="006D37F5"/>
    <w:rsid w:val="006D3E93"/>
    <w:rsid w:val="006E21CA"/>
    <w:rsid w:val="006E2ADC"/>
    <w:rsid w:val="006E627E"/>
    <w:rsid w:val="006E7883"/>
    <w:rsid w:val="006F5469"/>
    <w:rsid w:val="00701040"/>
    <w:rsid w:val="00702681"/>
    <w:rsid w:val="007028DD"/>
    <w:rsid w:val="00705FD1"/>
    <w:rsid w:val="00707FE3"/>
    <w:rsid w:val="007159CD"/>
    <w:rsid w:val="00715FEB"/>
    <w:rsid w:val="00716BB2"/>
    <w:rsid w:val="00717510"/>
    <w:rsid w:val="00717920"/>
    <w:rsid w:val="00721730"/>
    <w:rsid w:val="00722C6D"/>
    <w:rsid w:val="007246FE"/>
    <w:rsid w:val="00725C9A"/>
    <w:rsid w:val="00726116"/>
    <w:rsid w:val="00726E64"/>
    <w:rsid w:val="0072709B"/>
    <w:rsid w:val="00731D6C"/>
    <w:rsid w:val="00733C8F"/>
    <w:rsid w:val="0073521F"/>
    <w:rsid w:val="00735B41"/>
    <w:rsid w:val="00737029"/>
    <w:rsid w:val="007424EF"/>
    <w:rsid w:val="00742567"/>
    <w:rsid w:val="007445F9"/>
    <w:rsid w:val="00745AAE"/>
    <w:rsid w:val="00745B09"/>
    <w:rsid w:val="00746DC3"/>
    <w:rsid w:val="007504AB"/>
    <w:rsid w:val="00752F2E"/>
    <w:rsid w:val="00753C13"/>
    <w:rsid w:val="00754840"/>
    <w:rsid w:val="007573C1"/>
    <w:rsid w:val="007617EB"/>
    <w:rsid w:val="007617FF"/>
    <w:rsid w:val="00772F9A"/>
    <w:rsid w:val="00773744"/>
    <w:rsid w:val="00781243"/>
    <w:rsid w:val="00782123"/>
    <w:rsid w:val="0078545F"/>
    <w:rsid w:val="00786AE9"/>
    <w:rsid w:val="00787CF2"/>
    <w:rsid w:val="00791990"/>
    <w:rsid w:val="007A371E"/>
    <w:rsid w:val="007A5141"/>
    <w:rsid w:val="007A5940"/>
    <w:rsid w:val="007A5C8C"/>
    <w:rsid w:val="007A65F1"/>
    <w:rsid w:val="007A7D73"/>
    <w:rsid w:val="007B18E2"/>
    <w:rsid w:val="007B75E9"/>
    <w:rsid w:val="007B77A6"/>
    <w:rsid w:val="007C1BF9"/>
    <w:rsid w:val="007C4A81"/>
    <w:rsid w:val="007D0099"/>
    <w:rsid w:val="007D266F"/>
    <w:rsid w:val="007D2AF3"/>
    <w:rsid w:val="007D40DD"/>
    <w:rsid w:val="007D5265"/>
    <w:rsid w:val="007D547D"/>
    <w:rsid w:val="007D68FD"/>
    <w:rsid w:val="007E1A45"/>
    <w:rsid w:val="007E5AB6"/>
    <w:rsid w:val="007E6ACC"/>
    <w:rsid w:val="007F06E3"/>
    <w:rsid w:val="007F0AC4"/>
    <w:rsid w:val="007F218E"/>
    <w:rsid w:val="007F2FC9"/>
    <w:rsid w:val="007F3423"/>
    <w:rsid w:val="007F3AD0"/>
    <w:rsid w:val="007F3BE9"/>
    <w:rsid w:val="007F6547"/>
    <w:rsid w:val="00807344"/>
    <w:rsid w:val="00811169"/>
    <w:rsid w:val="008122FF"/>
    <w:rsid w:val="00816B2E"/>
    <w:rsid w:val="00816B69"/>
    <w:rsid w:val="008171EF"/>
    <w:rsid w:val="00823AB9"/>
    <w:rsid w:val="00825153"/>
    <w:rsid w:val="00825506"/>
    <w:rsid w:val="00833C2A"/>
    <w:rsid w:val="00834E14"/>
    <w:rsid w:val="0084212E"/>
    <w:rsid w:val="0084419E"/>
    <w:rsid w:val="00845653"/>
    <w:rsid w:val="00847572"/>
    <w:rsid w:val="00851F37"/>
    <w:rsid w:val="00852D4C"/>
    <w:rsid w:val="008531D5"/>
    <w:rsid w:val="0085599D"/>
    <w:rsid w:val="00857B40"/>
    <w:rsid w:val="0086093F"/>
    <w:rsid w:val="00861AF5"/>
    <w:rsid w:val="0086398D"/>
    <w:rsid w:val="00863E2B"/>
    <w:rsid w:val="00865E01"/>
    <w:rsid w:val="00867DFD"/>
    <w:rsid w:val="00873926"/>
    <w:rsid w:val="008809D7"/>
    <w:rsid w:val="0088180A"/>
    <w:rsid w:val="008820A4"/>
    <w:rsid w:val="0088270A"/>
    <w:rsid w:val="00882E42"/>
    <w:rsid w:val="00883007"/>
    <w:rsid w:val="0088382D"/>
    <w:rsid w:val="00883F19"/>
    <w:rsid w:val="008853A7"/>
    <w:rsid w:val="0088648B"/>
    <w:rsid w:val="0088670B"/>
    <w:rsid w:val="0088798E"/>
    <w:rsid w:val="00893201"/>
    <w:rsid w:val="00894565"/>
    <w:rsid w:val="00896F19"/>
    <w:rsid w:val="008A12CB"/>
    <w:rsid w:val="008A3010"/>
    <w:rsid w:val="008A3DF4"/>
    <w:rsid w:val="008A5817"/>
    <w:rsid w:val="008A6AAE"/>
    <w:rsid w:val="008A6FD1"/>
    <w:rsid w:val="008B1DE0"/>
    <w:rsid w:val="008B2A65"/>
    <w:rsid w:val="008B388C"/>
    <w:rsid w:val="008B3B88"/>
    <w:rsid w:val="008B535D"/>
    <w:rsid w:val="008B5C56"/>
    <w:rsid w:val="008B6633"/>
    <w:rsid w:val="008B6F3B"/>
    <w:rsid w:val="008B7AFB"/>
    <w:rsid w:val="008B7D93"/>
    <w:rsid w:val="008C6519"/>
    <w:rsid w:val="008C6A71"/>
    <w:rsid w:val="008D524F"/>
    <w:rsid w:val="008D5AEC"/>
    <w:rsid w:val="008D61B9"/>
    <w:rsid w:val="008E0767"/>
    <w:rsid w:val="008E0F9F"/>
    <w:rsid w:val="008E1137"/>
    <w:rsid w:val="008E2153"/>
    <w:rsid w:val="008E342F"/>
    <w:rsid w:val="008E60CD"/>
    <w:rsid w:val="008F1C6C"/>
    <w:rsid w:val="008F738C"/>
    <w:rsid w:val="00902A92"/>
    <w:rsid w:val="00902FB9"/>
    <w:rsid w:val="00903618"/>
    <w:rsid w:val="00903D35"/>
    <w:rsid w:val="00904987"/>
    <w:rsid w:val="00904FF3"/>
    <w:rsid w:val="00907EF7"/>
    <w:rsid w:val="00907F36"/>
    <w:rsid w:val="00910D8D"/>
    <w:rsid w:val="00911336"/>
    <w:rsid w:val="009144D5"/>
    <w:rsid w:val="00921A1F"/>
    <w:rsid w:val="0092399D"/>
    <w:rsid w:val="00926767"/>
    <w:rsid w:val="00931DA9"/>
    <w:rsid w:val="00932578"/>
    <w:rsid w:val="00936FFB"/>
    <w:rsid w:val="00937B34"/>
    <w:rsid w:val="00937DD6"/>
    <w:rsid w:val="00940A13"/>
    <w:rsid w:val="00940C3A"/>
    <w:rsid w:val="009415FF"/>
    <w:rsid w:val="00944C8B"/>
    <w:rsid w:val="009451C6"/>
    <w:rsid w:val="009506C1"/>
    <w:rsid w:val="00952E04"/>
    <w:rsid w:val="00953BF7"/>
    <w:rsid w:val="0095475A"/>
    <w:rsid w:val="00954CCA"/>
    <w:rsid w:val="00955985"/>
    <w:rsid w:val="00956712"/>
    <w:rsid w:val="00957262"/>
    <w:rsid w:val="0096195B"/>
    <w:rsid w:val="00964823"/>
    <w:rsid w:val="00967B37"/>
    <w:rsid w:val="00971D33"/>
    <w:rsid w:val="00973DB3"/>
    <w:rsid w:val="00976A52"/>
    <w:rsid w:val="009777D4"/>
    <w:rsid w:val="0098245C"/>
    <w:rsid w:val="00984209"/>
    <w:rsid w:val="00984B75"/>
    <w:rsid w:val="00984FB0"/>
    <w:rsid w:val="009858CE"/>
    <w:rsid w:val="00987297"/>
    <w:rsid w:val="0098752A"/>
    <w:rsid w:val="00994E9C"/>
    <w:rsid w:val="00995FE6"/>
    <w:rsid w:val="00997534"/>
    <w:rsid w:val="009A0CD7"/>
    <w:rsid w:val="009A4A55"/>
    <w:rsid w:val="009A76B4"/>
    <w:rsid w:val="009B2160"/>
    <w:rsid w:val="009B23E6"/>
    <w:rsid w:val="009B52B7"/>
    <w:rsid w:val="009B6B21"/>
    <w:rsid w:val="009C2590"/>
    <w:rsid w:val="009C617E"/>
    <w:rsid w:val="009C768C"/>
    <w:rsid w:val="009C7C88"/>
    <w:rsid w:val="009D0CA5"/>
    <w:rsid w:val="009D4DEF"/>
    <w:rsid w:val="009D5A75"/>
    <w:rsid w:val="009E2380"/>
    <w:rsid w:val="009E3A84"/>
    <w:rsid w:val="009E4C10"/>
    <w:rsid w:val="009F034D"/>
    <w:rsid w:val="009F14FD"/>
    <w:rsid w:val="009F2053"/>
    <w:rsid w:val="009F6DCC"/>
    <w:rsid w:val="009F719B"/>
    <w:rsid w:val="009F7EF6"/>
    <w:rsid w:val="009F7F1F"/>
    <w:rsid w:val="00A00893"/>
    <w:rsid w:val="00A01D78"/>
    <w:rsid w:val="00A02167"/>
    <w:rsid w:val="00A03D5B"/>
    <w:rsid w:val="00A048DD"/>
    <w:rsid w:val="00A04EDB"/>
    <w:rsid w:val="00A05249"/>
    <w:rsid w:val="00A056EF"/>
    <w:rsid w:val="00A077BA"/>
    <w:rsid w:val="00A113C0"/>
    <w:rsid w:val="00A122B8"/>
    <w:rsid w:val="00A12809"/>
    <w:rsid w:val="00A13329"/>
    <w:rsid w:val="00A13ECD"/>
    <w:rsid w:val="00A14833"/>
    <w:rsid w:val="00A16051"/>
    <w:rsid w:val="00A2057A"/>
    <w:rsid w:val="00A20A9B"/>
    <w:rsid w:val="00A229E8"/>
    <w:rsid w:val="00A22D38"/>
    <w:rsid w:val="00A24FA6"/>
    <w:rsid w:val="00A2665F"/>
    <w:rsid w:val="00A276F8"/>
    <w:rsid w:val="00A30C81"/>
    <w:rsid w:val="00A3207E"/>
    <w:rsid w:val="00A334C6"/>
    <w:rsid w:val="00A37386"/>
    <w:rsid w:val="00A379D7"/>
    <w:rsid w:val="00A43506"/>
    <w:rsid w:val="00A44536"/>
    <w:rsid w:val="00A450A0"/>
    <w:rsid w:val="00A45631"/>
    <w:rsid w:val="00A46883"/>
    <w:rsid w:val="00A46A12"/>
    <w:rsid w:val="00A477E3"/>
    <w:rsid w:val="00A47844"/>
    <w:rsid w:val="00A51572"/>
    <w:rsid w:val="00A53FE7"/>
    <w:rsid w:val="00A57CBD"/>
    <w:rsid w:val="00A604BB"/>
    <w:rsid w:val="00A6146F"/>
    <w:rsid w:val="00A61FA8"/>
    <w:rsid w:val="00A66FD1"/>
    <w:rsid w:val="00A67AFC"/>
    <w:rsid w:val="00A70137"/>
    <w:rsid w:val="00A7167E"/>
    <w:rsid w:val="00A75A66"/>
    <w:rsid w:val="00A76FEB"/>
    <w:rsid w:val="00A77B15"/>
    <w:rsid w:val="00A802D5"/>
    <w:rsid w:val="00A8303E"/>
    <w:rsid w:val="00A83711"/>
    <w:rsid w:val="00A838A5"/>
    <w:rsid w:val="00A8406F"/>
    <w:rsid w:val="00A85173"/>
    <w:rsid w:val="00A85D17"/>
    <w:rsid w:val="00A85DE0"/>
    <w:rsid w:val="00A90DA4"/>
    <w:rsid w:val="00A91B89"/>
    <w:rsid w:val="00A94F5F"/>
    <w:rsid w:val="00A95932"/>
    <w:rsid w:val="00A96129"/>
    <w:rsid w:val="00A963C1"/>
    <w:rsid w:val="00A97EF9"/>
    <w:rsid w:val="00AA16DF"/>
    <w:rsid w:val="00AA1CA2"/>
    <w:rsid w:val="00AA1FDB"/>
    <w:rsid w:val="00AA29DF"/>
    <w:rsid w:val="00AA3FCD"/>
    <w:rsid w:val="00AA46CA"/>
    <w:rsid w:val="00AB0FD0"/>
    <w:rsid w:val="00AB2F76"/>
    <w:rsid w:val="00AB5DAB"/>
    <w:rsid w:val="00AC00D4"/>
    <w:rsid w:val="00AC07B9"/>
    <w:rsid w:val="00AC2FB9"/>
    <w:rsid w:val="00AC33F9"/>
    <w:rsid w:val="00AC58AD"/>
    <w:rsid w:val="00AC7F25"/>
    <w:rsid w:val="00AD03A8"/>
    <w:rsid w:val="00AD213E"/>
    <w:rsid w:val="00AD3A05"/>
    <w:rsid w:val="00AD3B69"/>
    <w:rsid w:val="00AD3B94"/>
    <w:rsid w:val="00AD6FF6"/>
    <w:rsid w:val="00AD799A"/>
    <w:rsid w:val="00AE1052"/>
    <w:rsid w:val="00AE2586"/>
    <w:rsid w:val="00AE395A"/>
    <w:rsid w:val="00AE6848"/>
    <w:rsid w:val="00AF4BD7"/>
    <w:rsid w:val="00B031A4"/>
    <w:rsid w:val="00B0481A"/>
    <w:rsid w:val="00B04DF4"/>
    <w:rsid w:val="00B111C1"/>
    <w:rsid w:val="00B11C26"/>
    <w:rsid w:val="00B13C26"/>
    <w:rsid w:val="00B14197"/>
    <w:rsid w:val="00B15FFB"/>
    <w:rsid w:val="00B22E6C"/>
    <w:rsid w:val="00B24379"/>
    <w:rsid w:val="00B26054"/>
    <w:rsid w:val="00B30791"/>
    <w:rsid w:val="00B313F8"/>
    <w:rsid w:val="00B32436"/>
    <w:rsid w:val="00B332B1"/>
    <w:rsid w:val="00B36F75"/>
    <w:rsid w:val="00B4027E"/>
    <w:rsid w:val="00B406D8"/>
    <w:rsid w:val="00B4106A"/>
    <w:rsid w:val="00B4116E"/>
    <w:rsid w:val="00B42FAE"/>
    <w:rsid w:val="00B45A3C"/>
    <w:rsid w:val="00B47C5B"/>
    <w:rsid w:val="00B50831"/>
    <w:rsid w:val="00B519F0"/>
    <w:rsid w:val="00B53BED"/>
    <w:rsid w:val="00B56289"/>
    <w:rsid w:val="00B57B0A"/>
    <w:rsid w:val="00B57BC5"/>
    <w:rsid w:val="00B607FD"/>
    <w:rsid w:val="00B62AD8"/>
    <w:rsid w:val="00B630B3"/>
    <w:rsid w:val="00B63739"/>
    <w:rsid w:val="00B65F8D"/>
    <w:rsid w:val="00B6695E"/>
    <w:rsid w:val="00B7477D"/>
    <w:rsid w:val="00B763FE"/>
    <w:rsid w:val="00B77BB8"/>
    <w:rsid w:val="00B80E0A"/>
    <w:rsid w:val="00B830F0"/>
    <w:rsid w:val="00B86DE3"/>
    <w:rsid w:val="00B90599"/>
    <w:rsid w:val="00B913E9"/>
    <w:rsid w:val="00B94DAF"/>
    <w:rsid w:val="00B96DAE"/>
    <w:rsid w:val="00B96DF1"/>
    <w:rsid w:val="00BA15C1"/>
    <w:rsid w:val="00BA3C36"/>
    <w:rsid w:val="00BA3F52"/>
    <w:rsid w:val="00BA7248"/>
    <w:rsid w:val="00BB38DA"/>
    <w:rsid w:val="00BB460C"/>
    <w:rsid w:val="00BB47D8"/>
    <w:rsid w:val="00BB5327"/>
    <w:rsid w:val="00BB6380"/>
    <w:rsid w:val="00BB663C"/>
    <w:rsid w:val="00BB7A4A"/>
    <w:rsid w:val="00BC12FD"/>
    <w:rsid w:val="00BC2105"/>
    <w:rsid w:val="00BC24FD"/>
    <w:rsid w:val="00BC350E"/>
    <w:rsid w:val="00BC403E"/>
    <w:rsid w:val="00BC58D1"/>
    <w:rsid w:val="00BD125D"/>
    <w:rsid w:val="00BD16DC"/>
    <w:rsid w:val="00BD2F0B"/>
    <w:rsid w:val="00BD308E"/>
    <w:rsid w:val="00BD3E40"/>
    <w:rsid w:val="00BD4E1A"/>
    <w:rsid w:val="00BD52E7"/>
    <w:rsid w:val="00BD76CD"/>
    <w:rsid w:val="00BE07F1"/>
    <w:rsid w:val="00BE0800"/>
    <w:rsid w:val="00BE2C61"/>
    <w:rsid w:val="00BE5E07"/>
    <w:rsid w:val="00BF0F23"/>
    <w:rsid w:val="00BF334A"/>
    <w:rsid w:val="00BF4C78"/>
    <w:rsid w:val="00C01058"/>
    <w:rsid w:val="00C01A64"/>
    <w:rsid w:val="00C04FE9"/>
    <w:rsid w:val="00C15333"/>
    <w:rsid w:val="00C15BAC"/>
    <w:rsid w:val="00C17E1C"/>
    <w:rsid w:val="00C210F5"/>
    <w:rsid w:val="00C22F98"/>
    <w:rsid w:val="00C25C3E"/>
    <w:rsid w:val="00C25EE2"/>
    <w:rsid w:val="00C26B45"/>
    <w:rsid w:val="00C3087A"/>
    <w:rsid w:val="00C349B4"/>
    <w:rsid w:val="00C44F0E"/>
    <w:rsid w:val="00C47D65"/>
    <w:rsid w:val="00C500D7"/>
    <w:rsid w:val="00C53918"/>
    <w:rsid w:val="00C5661E"/>
    <w:rsid w:val="00C6385B"/>
    <w:rsid w:val="00C63D63"/>
    <w:rsid w:val="00C64D4C"/>
    <w:rsid w:val="00C64E43"/>
    <w:rsid w:val="00C654F9"/>
    <w:rsid w:val="00C6674E"/>
    <w:rsid w:val="00C708BE"/>
    <w:rsid w:val="00C73967"/>
    <w:rsid w:val="00C757A5"/>
    <w:rsid w:val="00C8220D"/>
    <w:rsid w:val="00C828D5"/>
    <w:rsid w:val="00C843FD"/>
    <w:rsid w:val="00C86495"/>
    <w:rsid w:val="00C86D49"/>
    <w:rsid w:val="00C90BC1"/>
    <w:rsid w:val="00C92013"/>
    <w:rsid w:val="00C95D52"/>
    <w:rsid w:val="00C96869"/>
    <w:rsid w:val="00CA354E"/>
    <w:rsid w:val="00CA4536"/>
    <w:rsid w:val="00CA6464"/>
    <w:rsid w:val="00CA6BC1"/>
    <w:rsid w:val="00CB237E"/>
    <w:rsid w:val="00CB255C"/>
    <w:rsid w:val="00CB37E0"/>
    <w:rsid w:val="00CB524D"/>
    <w:rsid w:val="00CB73E0"/>
    <w:rsid w:val="00CC0B35"/>
    <w:rsid w:val="00CC1A0A"/>
    <w:rsid w:val="00CC4F24"/>
    <w:rsid w:val="00CD2C78"/>
    <w:rsid w:val="00CD4599"/>
    <w:rsid w:val="00CD65F2"/>
    <w:rsid w:val="00CE05F9"/>
    <w:rsid w:val="00CE077B"/>
    <w:rsid w:val="00CE241F"/>
    <w:rsid w:val="00CE6330"/>
    <w:rsid w:val="00CF2267"/>
    <w:rsid w:val="00CF6742"/>
    <w:rsid w:val="00CF69FC"/>
    <w:rsid w:val="00D0149A"/>
    <w:rsid w:val="00D024A6"/>
    <w:rsid w:val="00D11880"/>
    <w:rsid w:val="00D1637F"/>
    <w:rsid w:val="00D200BD"/>
    <w:rsid w:val="00D20E0C"/>
    <w:rsid w:val="00D23E29"/>
    <w:rsid w:val="00D24B0C"/>
    <w:rsid w:val="00D25D3D"/>
    <w:rsid w:val="00D32768"/>
    <w:rsid w:val="00D32C5C"/>
    <w:rsid w:val="00D40187"/>
    <w:rsid w:val="00D437D6"/>
    <w:rsid w:val="00D47809"/>
    <w:rsid w:val="00D51398"/>
    <w:rsid w:val="00D515AA"/>
    <w:rsid w:val="00D5160B"/>
    <w:rsid w:val="00D526B5"/>
    <w:rsid w:val="00D5440D"/>
    <w:rsid w:val="00D610B6"/>
    <w:rsid w:val="00D62CAC"/>
    <w:rsid w:val="00D64D07"/>
    <w:rsid w:val="00D65635"/>
    <w:rsid w:val="00D700AB"/>
    <w:rsid w:val="00D72751"/>
    <w:rsid w:val="00D73B5F"/>
    <w:rsid w:val="00D73C12"/>
    <w:rsid w:val="00D81D19"/>
    <w:rsid w:val="00D82FE6"/>
    <w:rsid w:val="00D84800"/>
    <w:rsid w:val="00D86B1B"/>
    <w:rsid w:val="00D87D6C"/>
    <w:rsid w:val="00D9225A"/>
    <w:rsid w:val="00D92909"/>
    <w:rsid w:val="00D96B1E"/>
    <w:rsid w:val="00DA1E7C"/>
    <w:rsid w:val="00DA4C33"/>
    <w:rsid w:val="00DB039F"/>
    <w:rsid w:val="00DB1897"/>
    <w:rsid w:val="00DB4832"/>
    <w:rsid w:val="00DB5A04"/>
    <w:rsid w:val="00DC1545"/>
    <w:rsid w:val="00DC16D4"/>
    <w:rsid w:val="00DC1D14"/>
    <w:rsid w:val="00DC25B4"/>
    <w:rsid w:val="00DC3BF9"/>
    <w:rsid w:val="00DC5E18"/>
    <w:rsid w:val="00DC7999"/>
    <w:rsid w:val="00DD1C4B"/>
    <w:rsid w:val="00DD1EB1"/>
    <w:rsid w:val="00DD6C48"/>
    <w:rsid w:val="00DE29F5"/>
    <w:rsid w:val="00DE5475"/>
    <w:rsid w:val="00DE58CA"/>
    <w:rsid w:val="00DE68BA"/>
    <w:rsid w:val="00DE6AC0"/>
    <w:rsid w:val="00DF511C"/>
    <w:rsid w:val="00DF73EF"/>
    <w:rsid w:val="00DF7B5E"/>
    <w:rsid w:val="00E00059"/>
    <w:rsid w:val="00E025D3"/>
    <w:rsid w:val="00E03D57"/>
    <w:rsid w:val="00E05450"/>
    <w:rsid w:val="00E05DCE"/>
    <w:rsid w:val="00E06BA7"/>
    <w:rsid w:val="00E074B4"/>
    <w:rsid w:val="00E076A2"/>
    <w:rsid w:val="00E10C45"/>
    <w:rsid w:val="00E10D3B"/>
    <w:rsid w:val="00E14D51"/>
    <w:rsid w:val="00E16C90"/>
    <w:rsid w:val="00E24DDD"/>
    <w:rsid w:val="00E26449"/>
    <w:rsid w:val="00E26DE9"/>
    <w:rsid w:val="00E31BE3"/>
    <w:rsid w:val="00E33CE3"/>
    <w:rsid w:val="00E34E5E"/>
    <w:rsid w:val="00E35710"/>
    <w:rsid w:val="00E37FCC"/>
    <w:rsid w:val="00E4336E"/>
    <w:rsid w:val="00E43C7D"/>
    <w:rsid w:val="00E44951"/>
    <w:rsid w:val="00E4525D"/>
    <w:rsid w:val="00E46896"/>
    <w:rsid w:val="00E514CF"/>
    <w:rsid w:val="00E54471"/>
    <w:rsid w:val="00E54EAF"/>
    <w:rsid w:val="00E568A9"/>
    <w:rsid w:val="00E57642"/>
    <w:rsid w:val="00E62D96"/>
    <w:rsid w:val="00E6395A"/>
    <w:rsid w:val="00E640EE"/>
    <w:rsid w:val="00E6427B"/>
    <w:rsid w:val="00E654D0"/>
    <w:rsid w:val="00E66F03"/>
    <w:rsid w:val="00E67CEB"/>
    <w:rsid w:val="00E713FD"/>
    <w:rsid w:val="00E71933"/>
    <w:rsid w:val="00E73B3A"/>
    <w:rsid w:val="00E74599"/>
    <w:rsid w:val="00E74C70"/>
    <w:rsid w:val="00E74F10"/>
    <w:rsid w:val="00E822F8"/>
    <w:rsid w:val="00E8372D"/>
    <w:rsid w:val="00E86825"/>
    <w:rsid w:val="00E92E4D"/>
    <w:rsid w:val="00E93135"/>
    <w:rsid w:val="00E94B1B"/>
    <w:rsid w:val="00E94DF9"/>
    <w:rsid w:val="00E96538"/>
    <w:rsid w:val="00E97223"/>
    <w:rsid w:val="00EA083B"/>
    <w:rsid w:val="00EA223A"/>
    <w:rsid w:val="00EA556A"/>
    <w:rsid w:val="00EA76EE"/>
    <w:rsid w:val="00EB04F5"/>
    <w:rsid w:val="00EB0EBE"/>
    <w:rsid w:val="00EB2011"/>
    <w:rsid w:val="00EB210C"/>
    <w:rsid w:val="00EB4C4B"/>
    <w:rsid w:val="00EB5762"/>
    <w:rsid w:val="00EB5CAC"/>
    <w:rsid w:val="00EB6311"/>
    <w:rsid w:val="00EB784E"/>
    <w:rsid w:val="00EC4A23"/>
    <w:rsid w:val="00EC644F"/>
    <w:rsid w:val="00EC6E92"/>
    <w:rsid w:val="00ED00E9"/>
    <w:rsid w:val="00ED1B2F"/>
    <w:rsid w:val="00ED2F72"/>
    <w:rsid w:val="00ED6935"/>
    <w:rsid w:val="00ED7398"/>
    <w:rsid w:val="00ED7814"/>
    <w:rsid w:val="00EE35D8"/>
    <w:rsid w:val="00EE432B"/>
    <w:rsid w:val="00EE5424"/>
    <w:rsid w:val="00EE5454"/>
    <w:rsid w:val="00EE676F"/>
    <w:rsid w:val="00EF03BC"/>
    <w:rsid w:val="00EF0A34"/>
    <w:rsid w:val="00EF386A"/>
    <w:rsid w:val="00EF77CC"/>
    <w:rsid w:val="00F009E4"/>
    <w:rsid w:val="00F01059"/>
    <w:rsid w:val="00F03E25"/>
    <w:rsid w:val="00F0756D"/>
    <w:rsid w:val="00F13E05"/>
    <w:rsid w:val="00F153C7"/>
    <w:rsid w:val="00F1658A"/>
    <w:rsid w:val="00F16719"/>
    <w:rsid w:val="00F16CC0"/>
    <w:rsid w:val="00F21EF9"/>
    <w:rsid w:val="00F230A8"/>
    <w:rsid w:val="00F23330"/>
    <w:rsid w:val="00F24508"/>
    <w:rsid w:val="00F24689"/>
    <w:rsid w:val="00F263B4"/>
    <w:rsid w:val="00F30BDE"/>
    <w:rsid w:val="00F328A9"/>
    <w:rsid w:val="00F3551E"/>
    <w:rsid w:val="00F356B3"/>
    <w:rsid w:val="00F41930"/>
    <w:rsid w:val="00F52469"/>
    <w:rsid w:val="00F53D7B"/>
    <w:rsid w:val="00F54218"/>
    <w:rsid w:val="00F56629"/>
    <w:rsid w:val="00F56D65"/>
    <w:rsid w:val="00F62F3B"/>
    <w:rsid w:val="00F63562"/>
    <w:rsid w:val="00F66A22"/>
    <w:rsid w:val="00F66D7E"/>
    <w:rsid w:val="00F67656"/>
    <w:rsid w:val="00F678FC"/>
    <w:rsid w:val="00F67B18"/>
    <w:rsid w:val="00F67BEE"/>
    <w:rsid w:val="00F7075D"/>
    <w:rsid w:val="00F72D8E"/>
    <w:rsid w:val="00F75DB4"/>
    <w:rsid w:val="00F75F1C"/>
    <w:rsid w:val="00F760C7"/>
    <w:rsid w:val="00F761BA"/>
    <w:rsid w:val="00F81B3E"/>
    <w:rsid w:val="00F82208"/>
    <w:rsid w:val="00F829D1"/>
    <w:rsid w:val="00F82A40"/>
    <w:rsid w:val="00F82F23"/>
    <w:rsid w:val="00F84CAE"/>
    <w:rsid w:val="00F8513E"/>
    <w:rsid w:val="00F917FF"/>
    <w:rsid w:val="00F93935"/>
    <w:rsid w:val="00FA2435"/>
    <w:rsid w:val="00FA2695"/>
    <w:rsid w:val="00FA2A3D"/>
    <w:rsid w:val="00FA2C75"/>
    <w:rsid w:val="00FA3BC9"/>
    <w:rsid w:val="00FA4095"/>
    <w:rsid w:val="00FA5A8A"/>
    <w:rsid w:val="00FB0ED4"/>
    <w:rsid w:val="00FB0F9A"/>
    <w:rsid w:val="00FB364D"/>
    <w:rsid w:val="00FB46CF"/>
    <w:rsid w:val="00FB559A"/>
    <w:rsid w:val="00FB5905"/>
    <w:rsid w:val="00FB5E1C"/>
    <w:rsid w:val="00FC008B"/>
    <w:rsid w:val="00FC10F1"/>
    <w:rsid w:val="00FC11A8"/>
    <w:rsid w:val="00FC11D8"/>
    <w:rsid w:val="00FC1779"/>
    <w:rsid w:val="00FC239A"/>
    <w:rsid w:val="00FC25EF"/>
    <w:rsid w:val="00FC6BB3"/>
    <w:rsid w:val="00FD1AFA"/>
    <w:rsid w:val="00FD2363"/>
    <w:rsid w:val="00FD299A"/>
    <w:rsid w:val="00FD56B4"/>
    <w:rsid w:val="00FE1435"/>
    <w:rsid w:val="00FE18F7"/>
    <w:rsid w:val="00FE2A1B"/>
    <w:rsid w:val="00FE3053"/>
    <w:rsid w:val="00FE77BF"/>
    <w:rsid w:val="00FF1C3F"/>
    <w:rsid w:val="00FF4857"/>
    <w:rsid w:val="00FF5279"/>
    <w:rsid w:val="00FF6662"/>
    <w:rsid w:val="00FF69E7"/>
    <w:rsid w:val="05714F41"/>
    <w:rsid w:val="069761C2"/>
    <w:rsid w:val="14E75B9E"/>
    <w:rsid w:val="1E237C69"/>
    <w:rsid w:val="26D1603F"/>
    <w:rsid w:val="31101725"/>
    <w:rsid w:val="35B97AD3"/>
    <w:rsid w:val="39E2515A"/>
    <w:rsid w:val="45340372"/>
    <w:rsid w:val="45382DB3"/>
    <w:rsid w:val="4BB44603"/>
    <w:rsid w:val="54B93172"/>
    <w:rsid w:val="57821700"/>
    <w:rsid w:val="5B44078E"/>
    <w:rsid w:val="5C8B2B64"/>
    <w:rsid w:val="5D8B6FFB"/>
    <w:rsid w:val="5FED20C5"/>
    <w:rsid w:val="64BB203A"/>
    <w:rsid w:val="6BB4401F"/>
    <w:rsid w:val="75832D24"/>
    <w:rsid w:val="7A0D40F9"/>
    <w:rsid w:val="7B01606D"/>
    <w:rsid w:val="7E70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6DFF0"/>
  <w15:docId w15:val="{4DB114F5-EA57-4BE9-9B63-D920EA24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40" w:lineRule="exact"/>
      <w:ind w:firstLineChars="200" w:firstLine="200"/>
      <w:jc w:val="both"/>
    </w:pPr>
    <w:rPr>
      <w:rFonts w:cstheme="minorBidi"/>
      <w:kern w:val="2"/>
      <w:sz w:val="24"/>
      <w:szCs w:val="21"/>
    </w:rPr>
  </w:style>
  <w:style w:type="paragraph" w:styleId="1">
    <w:name w:val="heading 1"/>
    <w:next w:val="2"/>
    <w:link w:val="10"/>
    <w:qFormat/>
    <w:pPr>
      <w:keepNext/>
      <w:keepLines/>
      <w:spacing w:beforeLines="40" w:before="40" w:afterLines="40" w:after="40"/>
      <w:outlineLvl w:val="0"/>
    </w:pPr>
    <w:rPr>
      <w:rFonts w:eastAsia="楷体"/>
      <w:b/>
      <w:bCs/>
      <w:kern w:val="44"/>
      <w:sz w:val="36"/>
      <w:szCs w:val="44"/>
    </w:rPr>
  </w:style>
  <w:style w:type="paragraph" w:styleId="2">
    <w:name w:val="heading 2"/>
    <w:basedOn w:val="1"/>
    <w:next w:val="a0"/>
    <w:link w:val="20"/>
    <w:uiPriority w:val="9"/>
    <w:qFormat/>
    <w:pPr>
      <w:spacing w:beforeLines="30" w:before="30" w:afterLines="30" w:after="30" w:line="440" w:lineRule="exact"/>
      <w:outlineLvl w:val="1"/>
    </w:pPr>
    <w:rPr>
      <w:rFonts w:ascii="黑体" w:eastAsia="黑体" w:hAnsi="黑体"/>
      <w:b w:val="0"/>
      <w:sz w:val="30"/>
      <w:szCs w:val="32"/>
    </w:rPr>
  </w:style>
  <w:style w:type="paragraph" w:styleId="3">
    <w:name w:val="heading 3"/>
    <w:basedOn w:val="2"/>
    <w:next w:val="a0"/>
    <w:link w:val="30"/>
    <w:uiPriority w:val="9"/>
    <w:qFormat/>
    <w:pPr>
      <w:spacing w:beforeLines="0" w:before="0" w:afterLines="0" w:after="0"/>
      <w:ind w:firstLineChars="200" w:firstLine="200"/>
      <w:outlineLvl w:val="2"/>
    </w:pPr>
    <w:rPr>
      <w:rFonts w:ascii="Times New Roman" w:eastAsia="宋体" w:hAnsi="Times New Roman"/>
      <w:b/>
      <w:bCs w:val="0"/>
      <w:sz w:val="24"/>
    </w:rPr>
  </w:style>
  <w:style w:type="paragraph" w:styleId="4">
    <w:name w:val="heading 4"/>
    <w:basedOn w:val="a0"/>
    <w:next w:val="a1"/>
    <w:link w:val="40"/>
    <w:uiPriority w:val="9"/>
    <w:unhideWhenUsed/>
    <w:qFormat/>
    <w:pPr>
      <w:keepNext/>
      <w:keepLines/>
      <w:spacing w:beforeLines="20" w:before="20" w:afterLines="20" w:after="20" w:line="400" w:lineRule="exact"/>
      <w:ind w:firstLineChars="0" w:firstLine="0"/>
      <w:jc w:val="center"/>
      <w:outlineLvl w:val="3"/>
    </w:pPr>
    <w:rPr>
      <w:rFonts w:ascii="黑体" w:eastAsia="黑体" w:hAnsi="黑体" w:cstheme="majorBidi"/>
      <w:bCs/>
      <w:sz w:val="21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表文字"/>
    <w:basedOn w:val="a5"/>
    <w:link w:val="a6"/>
    <w:uiPriority w:val="10"/>
    <w:qFormat/>
    <w:pPr>
      <w:spacing w:before="0" w:after="0" w:line="240" w:lineRule="auto"/>
      <w:ind w:firstLineChars="0" w:firstLine="0"/>
      <w:jc w:val="center"/>
    </w:pPr>
    <w:rPr>
      <w:sz w:val="21"/>
    </w:rPr>
  </w:style>
  <w:style w:type="paragraph" w:customStyle="1" w:styleId="a5">
    <w:name w:val="表中字"/>
    <w:basedOn w:val="a0"/>
    <w:link w:val="a7"/>
    <w:qFormat/>
    <w:pPr>
      <w:spacing w:before="156" w:after="156"/>
      <w:ind w:firstLine="480"/>
    </w:pPr>
  </w:style>
  <w:style w:type="paragraph" w:styleId="a8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9">
    <w:name w:val="annotation text"/>
    <w:basedOn w:val="a0"/>
    <w:link w:val="aa"/>
    <w:semiHidden/>
    <w:qFormat/>
    <w:pPr>
      <w:jc w:val="left"/>
    </w:pPr>
  </w:style>
  <w:style w:type="paragraph" w:styleId="ab">
    <w:name w:val="Body Text Indent"/>
    <w:basedOn w:val="a0"/>
    <w:link w:val="ac"/>
    <w:uiPriority w:val="99"/>
    <w:semiHidden/>
    <w:unhideWhenUsed/>
    <w:qFormat/>
    <w:pPr>
      <w:spacing w:after="120"/>
      <w:ind w:leftChars="200" w:left="420"/>
    </w:pPr>
  </w:style>
  <w:style w:type="paragraph" w:styleId="ad">
    <w:name w:val="Plain Text"/>
    <w:basedOn w:val="a0"/>
    <w:link w:val="ae"/>
    <w:qFormat/>
    <w:rPr>
      <w:rFonts w:ascii="宋体" w:hAnsi="Courier New" w:cs="Courier New"/>
    </w:rPr>
  </w:style>
  <w:style w:type="paragraph" w:styleId="af">
    <w:name w:val="Balloon Text"/>
    <w:basedOn w:val="a0"/>
    <w:link w:val="af0"/>
    <w:uiPriority w:val="99"/>
    <w:semiHidden/>
    <w:unhideWhenUsed/>
    <w:qFormat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semiHidden/>
    <w:qFormat/>
    <w:pPr>
      <w:tabs>
        <w:tab w:val="right" w:leader="dot" w:pos="9344"/>
      </w:tabs>
      <w:spacing w:line="300" w:lineRule="auto"/>
    </w:pPr>
  </w:style>
  <w:style w:type="paragraph" w:styleId="a">
    <w:name w:val="Subtitle"/>
    <w:next w:val="a0"/>
    <w:link w:val="af5"/>
    <w:uiPriority w:val="11"/>
    <w:qFormat/>
    <w:pPr>
      <w:numPr>
        <w:numId w:val="1"/>
      </w:numPr>
      <w:spacing w:line="440" w:lineRule="exact"/>
      <w:ind w:left="0" w:firstLine="0"/>
    </w:pPr>
    <w:rPr>
      <w:rFonts w:cstheme="minorBidi"/>
      <w:bCs/>
      <w:kern w:val="28"/>
      <w:sz w:val="24"/>
      <w:szCs w:val="32"/>
    </w:rPr>
  </w:style>
  <w:style w:type="paragraph" w:styleId="TOC2">
    <w:name w:val="toc 2"/>
    <w:basedOn w:val="a0"/>
    <w:next w:val="a0"/>
    <w:semiHidden/>
    <w:qFormat/>
    <w:pPr>
      <w:ind w:leftChars="200" w:left="420"/>
    </w:pPr>
  </w:style>
  <w:style w:type="paragraph" w:styleId="af6">
    <w:name w:val="Title"/>
    <w:next w:val="a0"/>
    <w:link w:val="af7"/>
    <w:uiPriority w:val="10"/>
    <w:qFormat/>
    <w:pPr>
      <w:spacing w:beforeLines="150" w:before="150" w:afterLines="150" w:after="150"/>
      <w:jc w:val="center"/>
      <w:outlineLvl w:val="0"/>
    </w:pPr>
    <w:rPr>
      <w:rFonts w:ascii="黑体" w:eastAsia="黑体" w:hAnsi="黑体" w:cstheme="majorBidi"/>
      <w:bCs/>
      <w:kern w:val="2"/>
      <w:sz w:val="36"/>
      <w:szCs w:val="32"/>
    </w:rPr>
  </w:style>
  <w:style w:type="paragraph" w:styleId="af8">
    <w:name w:val="annotation subject"/>
    <w:basedOn w:val="a9"/>
    <w:next w:val="a9"/>
    <w:link w:val="af9"/>
    <w:uiPriority w:val="99"/>
    <w:semiHidden/>
    <w:unhideWhenUsed/>
    <w:qFormat/>
    <w:rPr>
      <w:b/>
      <w:bCs/>
    </w:rPr>
  </w:style>
  <w:style w:type="paragraph" w:styleId="21">
    <w:name w:val="Body Text First Indent 2"/>
    <w:basedOn w:val="ab"/>
    <w:link w:val="22"/>
    <w:qFormat/>
    <w:pPr>
      <w:spacing w:after="0" w:line="420" w:lineRule="atLeast"/>
      <w:ind w:leftChars="0" w:left="0" w:firstLine="480"/>
    </w:pPr>
  </w:style>
  <w:style w:type="table" w:styleId="afa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2"/>
    <w:qFormat/>
    <w:rPr>
      <w:color w:val="000000"/>
      <w:u w:val="single"/>
    </w:rPr>
  </w:style>
  <w:style w:type="character" w:styleId="afc">
    <w:name w:val="annotation reference"/>
    <w:basedOn w:val="a2"/>
    <w:semiHidden/>
    <w:qFormat/>
    <w:rPr>
      <w:sz w:val="21"/>
      <w:szCs w:val="21"/>
    </w:rPr>
  </w:style>
  <w:style w:type="character" w:customStyle="1" w:styleId="10">
    <w:name w:val="标题 1 字符"/>
    <w:basedOn w:val="a2"/>
    <w:link w:val="1"/>
    <w:qFormat/>
    <w:rPr>
      <w:rFonts w:ascii="Times New Roman" w:eastAsia="楷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黑体" w:eastAsia="黑体" w:hAnsi="黑体" w:cs="Times New Roman"/>
      <w:bCs/>
      <w:kern w:val="44"/>
      <w:sz w:val="30"/>
      <w:szCs w:val="32"/>
    </w:rPr>
  </w:style>
  <w:style w:type="character" w:customStyle="1" w:styleId="30">
    <w:name w:val="标题 3 字符"/>
    <w:basedOn w:val="a2"/>
    <w:link w:val="3"/>
    <w:uiPriority w:val="9"/>
    <w:qFormat/>
    <w:rPr>
      <w:rFonts w:ascii="Times New Roman" w:eastAsia="宋体" w:hAnsi="Times New Roman" w:cs="Times New Roman"/>
      <w:b/>
      <w:kern w:val="44"/>
      <w:sz w:val="24"/>
      <w:szCs w:val="32"/>
    </w:rPr>
  </w:style>
  <w:style w:type="character" w:customStyle="1" w:styleId="ae">
    <w:name w:val="纯文本 字符"/>
    <w:basedOn w:val="a2"/>
    <w:link w:val="ad"/>
    <w:qFormat/>
    <w:rPr>
      <w:rFonts w:ascii="宋体" w:eastAsia="宋体" w:hAnsi="Courier New" w:cs="Courier New"/>
      <w:szCs w:val="21"/>
    </w:rPr>
  </w:style>
  <w:style w:type="character" w:customStyle="1" w:styleId="aa">
    <w:name w:val="批注文字 字符"/>
    <w:basedOn w:val="a2"/>
    <w:link w:val="a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4">
    <w:name w:val="页眉 字符"/>
    <w:basedOn w:val="a2"/>
    <w:link w:val="af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正文文本缩进 字符"/>
    <w:basedOn w:val="a2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c"/>
    <w:link w:val="2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0">
    <w:name w:val="批注框文本 字符"/>
    <w:basedOn w:val="a2"/>
    <w:link w:val="af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脚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9">
    <w:name w:val="批注主题 字符"/>
    <w:basedOn w:val="aa"/>
    <w:link w:val="af8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styleId="afd">
    <w:name w:val="List Paragraph"/>
    <w:basedOn w:val="a0"/>
    <w:uiPriority w:val="34"/>
    <w:qFormat/>
    <w:pPr>
      <w:ind w:firstLine="420"/>
    </w:pPr>
  </w:style>
  <w:style w:type="paragraph" w:styleId="afe">
    <w:name w:val="No Spacing"/>
    <w:next w:val="a0"/>
    <w:uiPriority w:val="1"/>
    <w:qFormat/>
    <w:pPr>
      <w:widowControl w:val="0"/>
      <w:jc w:val="center"/>
    </w:pPr>
    <w:rPr>
      <w:kern w:val="2"/>
      <w:sz w:val="21"/>
      <w:szCs w:val="24"/>
    </w:rPr>
  </w:style>
  <w:style w:type="character" w:customStyle="1" w:styleId="40">
    <w:name w:val="标题 4 字符"/>
    <w:basedOn w:val="a2"/>
    <w:link w:val="4"/>
    <w:uiPriority w:val="9"/>
    <w:qFormat/>
    <w:rPr>
      <w:rFonts w:ascii="黑体" w:eastAsia="黑体" w:hAnsi="黑体" w:cstheme="majorBidi"/>
      <w:bCs/>
      <w:szCs w:val="28"/>
    </w:rPr>
  </w:style>
  <w:style w:type="character" w:customStyle="1" w:styleId="af7">
    <w:name w:val="标题 字符"/>
    <w:basedOn w:val="a2"/>
    <w:link w:val="af6"/>
    <w:uiPriority w:val="10"/>
    <w:qFormat/>
    <w:rPr>
      <w:rFonts w:ascii="黑体" w:eastAsia="黑体" w:hAnsi="黑体" w:cstheme="majorBidi"/>
      <w:bCs/>
      <w:sz w:val="36"/>
      <w:szCs w:val="32"/>
    </w:rPr>
  </w:style>
  <w:style w:type="character" w:customStyle="1" w:styleId="af5">
    <w:name w:val="副标题 字符"/>
    <w:basedOn w:val="a2"/>
    <w:link w:val="a"/>
    <w:uiPriority w:val="11"/>
    <w:qFormat/>
    <w:rPr>
      <w:rFonts w:ascii="Times New Roman" w:eastAsia="宋体" w:hAnsi="Times New Roman"/>
      <w:bCs/>
      <w:kern w:val="28"/>
      <w:sz w:val="24"/>
      <w:szCs w:val="32"/>
    </w:rPr>
  </w:style>
  <w:style w:type="character" w:customStyle="1" w:styleId="a7">
    <w:name w:val="表中字 字符"/>
    <w:basedOn w:val="a2"/>
    <w:link w:val="a5"/>
    <w:qFormat/>
    <w:rPr>
      <w:rFonts w:ascii="Times New Roman" w:eastAsia="宋体" w:hAnsi="Times New Roman" w:cs="Times New Roman"/>
      <w:sz w:val="24"/>
      <w:szCs w:val="24"/>
    </w:rPr>
  </w:style>
  <w:style w:type="character" w:styleId="aff">
    <w:name w:val="Placeholder Text"/>
    <w:basedOn w:val="a2"/>
    <w:uiPriority w:val="99"/>
    <w:semiHidden/>
    <w:qFormat/>
    <w:rPr>
      <w:color w:val="808080"/>
    </w:rPr>
  </w:style>
  <w:style w:type="character" w:customStyle="1" w:styleId="a6">
    <w:name w:val="表文字 字符"/>
    <w:basedOn w:val="af5"/>
    <w:link w:val="a1"/>
    <w:uiPriority w:val="10"/>
    <w:qFormat/>
    <w:rPr>
      <w:rFonts w:ascii="Times New Roman" w:eastAsia="宋体" w:hAnsi="Times New Roman"/>
      <w:bCs w:val="0"/>
      <w:kern w:val="28"/>
      <w:sz w:val="24"/>
      <w:szCs w:val="32"/>
    </w:rPr>
  </w:style>
  <w:style w:type="paragraph" w:customStyle="1" w:styleId="aff0">
    <w:name w:val="公式"/>
    <w:basedOn w:val="a0"/>
    <w:next w:val="a0"/>
    <w:link w:val="aff1"/>
    <w:uiPriority w:val="10"/>
    <w:qFormat/>
    <w:pPr>
      <w:tabs>
        <w:tab w:val="center" w:pos="4560"/>
        <w:tab w:val="right" w:pos="9120"/>
      </w:tabs>
      <w:spacing w:line="264" w:lineRule="auto"/>
      <w:ind w:firstLineChars="0" w:firstLine="0"/>
    </w:pPr>
  </w:style>
  <w:style w:type="character" w:customStyle="1" w:styleId="aff1">
    <w:name w:val="公式 字符"/>
    <w:basedOn w:val="a2"/>
    <w:link w:val="aff0"/>
    <w:uiPriority w:val="10"/>
    <w:qFormat/>
    <w:rPr>
      <w:rFonts w:ascii="Times New Roman" w:eastAsia="宋体" w:hAnsi="Times New Roman"/>
      <w:sz w:val="24"/>
    </w:rPr>
  </w:style>
  <w:style w:type="paragraph" w:customStyle="1" w:styleId="aff2">
    <w:name w:val="参考文献标题"/>
    <w:link w:val="aff3"/>
    <w:uiPriority w:val="11"/>
    <w:qFormat/>
    <w:pPr>
      <w:spacing w:beforeLines="100" w:before="100" w:afterLines="100" w:after="100" w:line="440" w:lineRule="exact"/>
      <w:jc w:val="center"/>
    </w:pPr>
    <w:rPr>
      <w:rFonts w:ascii="黑体" w:eastAsia="黑体" w:hAnsi="黑体" w:cstheme="majorBidi"/>
      <w:bCs/>
      <w:kern w:val="2"/>
      <w:sz w:val="36"/>
      <w:szCs w:val="32"/>
    </w:rPr>
  </w:style>
  <w:style w:type="character" w:customStyle="1" w:styleId="aff3">
    <w:name w:val="参考文献标题 字符"/>
    <w:basedOn w:val="af7"/>
    <w:link w:val="aff2"/>
    <w:uiPriority w:val="11"/>
    <w:qFormat/>
    <w:rPr>
      <w:rFonts w:ascii="黑体" w:eastAsia="黑体" w:hAnsi="黑体" w:cstheme="majorBidi"/>
      <w:bCs/>
      <w:sz w:val="36"/>
      <w:szCs w:val="32"/>
    </w:rPr>
  </w:style>
  <w:style w:type="paragraph" w:customStyle="1" w:styleId="aff4">
    <w:name w:val="图"/>
    <w:basedOn w:val="a0"/>
    <w:link w:val="aff5"/>
    <w:qFormat/>
    <w:pPr>
      <w:spacing w:line="240" w:lineRule="auto"/>
      <w:ind w:firstLineChars="0" w:firstLine="0"/>
      <w:jc w:val="center"/>
    </w:pPr>
  </w:style>
  <w:style w:type="character" w:customStyle="1" w:styleId="aff5">
    <w:name w:val="图 字符"/>
    <w:basedOn w:val="10"/>
    <w:link w:val="aff4"/>
    <w:qFormat/>
    <w:rPr>
      <w:rFonts w:ascii="Times New Roman" w:eastAsia="宋体" w:hAnsi="Times New Roman" w:cs="Times New Roman"/>
      <w:b w:val="0"/>
      <w:bCs w:val="0"/>
      <w:kern w:val="44"/>
      <w:sz w:val="24"/>
      <w:szCs w:val="44"/>
    </w:rPr>
  </w:style>
  <w:style w:type="paragraph" w:customStyle="1" w:styleId="MTDisplayEquation">
    <w:name w:val="MTDisplayEquation"/>
    <w:basedOn w:val="a0"/>
    <w:next w:val="a0"/>
    <w:link w:val="MTDisplayEquation0"/>
    <w:qFormat/>
    <w:pPr>
      <w:tabs>
        <w:tab w:val="center" w:pos="4540"/>
        <w:tab w:val="right" w:pos="9080"/>
      </w:tabs>
      <w:ind w:firstLine="480"/>
    </w:pPr>
  </w:style>
  <w:style w:type="character" w:customStyle="1" w:styleId="MTDisplayEquation0">
    <w:name w:val="MTDisplayEquation 字符"/>
    <w:basedOn w:val="a2"/>
    <w:link w:val="MTDisplayEquation"/>
    <w:qFormat/>
    <w:rPr>
      <w:rFonts w:ascii="Times New Roman" w:eastAsia="宋体" w:hAnsi="Times New Roman"/>
      <w:sz w:val="24"/>
    </w:rPr>
  </w:style>
  <w:style w:type="paragraph" w:customStyle="1" w:styleId="aff6">
    <w:name w:val="图标注"/>
    <w:basedOn w:val="a0"/>
    <w:next w:val="a0"/>
    <w:qFormat/>
    <w:pPr>
      <w:spacing w:afterLines="50" w:after="50"/>
      <w:ind w:firstLineChars="0" w:firstLine="0"/>
      <w:jc w:val="center"/>
    </w:pPr>
  </w:style>
  <w:style w:type="paragraph" w:styleId="aff7">
    <w:name w:val="Normal (Web)"/>
    <w:basedOn w:val="a0"/>
    <w:uiPriority w:val="99"/>
    <w:semiHidden/>
    <w:unhideWhenUsed/>
    <w:rsid w:val="00233BB3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06ED4250-9D53-492E-85DA-CE2213B16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 running</dc:creator>
  <cp:lastModifiedBy>T TB</cp:lastModifiedBy>
  <cp:revision>26</cp:revision>
  <cp:lastPrinted>2020-10-13T11:32:00Z</cp:lastPrinted>
  <dcterms:created xsi:type="dcterms:W3CDTF">2021-11-07T08:51:00Z</dcterms:created>
  <dcterms:modified xsi:type="dcterms:W3CDTF">2023-08-10T14:59:00Z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2052-11.1.0.11045</vt:lpwstr>
  </property>
  <property fmtid="{D5CDD505-2E9C-101B-9397-08002B2CF9AE}" pid="4" name="ICV">
    <vt:lpwstr>CDA0C3260EF24B9B93520B775778F41D</vt:lpwstr>
  </property>
</Properties>
</file>