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461FB1" w14:textId="77777777" w:rsidR="00602BF1" w:rsidRDefault="00602BF1" w:rsidP="00602B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Национальный исследовательский университет информационных технологий, механики и оптики</w:t>
      </w:r>
    </w:p>
    <w:p w14:paraId="733A9BA5" w14:textId="77777777" w:rsidR="00602BF1" w:rsidRDefault="00602BF1" w:rsidP="00602B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программной инженерии и компьютерной техники</w:t>
      </w:r>
    </w:p>
    <w:p w14:paraId="4D343426" w14:textId="0C03326F" w:rsidR="00602BF1" w:rsidRDefault="00602BF1" w:rsidP="00602BF1">
      <w:pPr>
        <w:jc w:val="center"/>
        <w:rPr>
          <w:rFonts w:ascii="Times New Roman" w:eastAsiaTheme="minorEastAsia" w:hAnsi="Times New Roman" w:cs="Times New Roman"/>
          <w:sz w:val="28"/>
          <w:szCs w:val="32"/>
        </w:rPr>
      </w:pPr>
      <w:r>
        <w:rPr>
          <w:rFonts w:ascii="Times New Roman" w:eastAsiaTheme="minorEastAsia" w:hAnsi="Times New Roman" w:cs="Times New Roman"/>
          <w:sz w:val="28"/>
          <w:szCs w:val="32"/>
        </w:rPr>
        <w:t>Математика, модуль 1</w:t>
      </w:r>
    </w:p>
    <w:p w14:paraId="71B292FB" w14:textId="6ABD8C09" w:rsidR="00602BF1" w:rsidRDefault="00602BF1" w:rsidP="00602BF1">
      <w:pPr>
        <w:jc w:val="center"/>
        <w:rPr>
          <w:rFonts w:ascii="Times New Roman" w:eastAsiaTheme="minorEastAsia" w:hAnsi="Times New Roman" w:cs="Times New Roman"/>
          <w:sz w:val="28"/>
          <w:szCs w:val="32"/>
        </w:rPr>
      </w:pPr>
    </w:p>
    <w:p w14:paraId="04B221FF" w14:textId="40CED641" w:rsidR="00602BF1" w:rsidRDefault="00602BF1" w:rsidP="00602BF1">
      <w:pPr>
        <w:jc w:val="center"/>
        <w:rPr>
          <w:rFonts w:ascii="Times New Roman" w:eastAsiaTheme="minorEastAsia" w:hAnsi="Times New Roman" w:cs="Times New Roman"/>
          <w:sz w:val="28"/>
          <w:szCs w:val="32"/>
        </w:rPr>
      </w:pPr>
    </w:p>
    <w:p w14:paraId="1F7668E8" w14:textId="1CA34754" w:rsidR="00602BF1" w:rsidRDefault="00602BF1" w:rsidP="00602BF1">
      <w:pPr>
        <w:jc w:val="center"/>
        <w:rPr>
          <w:rFonts w:ascii="Times New Roman" w:eastAsiaTheme="minorEastAsia" w:hAnsi="Times New Roman" w:cs="Times New Roman"/>
          <w:sz w:val="28"/>
          <w:szCs w:val="32"/>
        </w:rPr>
      </w:pPr>
    </w:p>
    <w:p w14:paraId="3EF41A16" w14:textId="5F624359" w:rsidR="00602BF1" w:rsidRPr="00602BF1" w:rsidRDefault="00602BF1" w:rsidP="00602BF1">
      <w:pPr>
        <w:jc w:val="center"/>
        <w:rPr>
          <w:rFonts w:ascii="Times New Roman" w:eastAsiaTheme="minorEastAsia" w:hAnsi="Times New Roman" w:cs="Times New Roman"/>
          <w:sz w:val="48"/>
          <w:szCs w:val="52"/>
        </w:rPr>
      </w:pPr>
      <w:r w:rsidRPr="00602BF1">
        <w:rPr>
          <w:rFonts w:ascii="Times New Roman" w:eastAsiaTheme="minorEastAsia" w:hAnsi="Times New Roman" w:cs="Times New Roman"/>
          <w:sz w:val="48"/>
          <w:szCs w:val="52"/>
        </w:rPr>
        <w:t>Расчётно-графическая работа №1</w:t>
      </w:r>
    </w:p>
    <w:p w14:paraId="59F20D4A" w14:textId="57BE9E3F" w:rsidR="00602BF1" w:rsidRPr="00602BF1" w:rsidRDefault="00602BF1" w:rsidP="00602BF1">
      <w:pPr>
        <w:jc w:val="center"/>
        <w:rPr>
          <w:rFonts w:ascii="Times New Roman" w:eastAsiaTheme="minorEastAsia" w:hAnsi="Times New Roman" w:cs="Times New Roman"/>
          <w:sz w:val="48"/>
          <w:szCs w:val="52"/>
        </w:rPr>
      </w:pPr>
      <w:r w:rsidRPr="00602BF1">
        <w:rPr>
          <w:rFonts w:ascii="Times New Roman" w:eastAsiaTheme="minorEastAsia" w:hAnsi="Times New Roman" w:cs="Times New Roman"/>
          <w:sz w:val="48"/>
          <w:szCs w:val="52"/>
        </w:rPr>
        <w:t>«Геометрия»</w:t>
      </w:r>
    </w:p>
    <w:p w14:paraId="2AF3E7ED" w14:textId="6A152B1D" w:rsidR="00602BF1" w:rsidRDefault="00602BF1" w:rsidP="00602BF1">
      <w:pPr>
        <w:jc w:val="center"/>
        <w:rPr>
          <w:rFonts w:ascii="Times New Roman" w:eastAsiaTheme="minorEastAsia" w:hAnsi="Times New Roman" w:cs="Times New Roman"/>
          <w:sz w:val="44"/>
          <w:szCs w:val="48"/>
        </w:rPr>
      </w:pPr>
    </w:p>
    <w:p w14:paraId="7830AD0F" w14:textId="635E606F" w:rsidR="00602BF1" w:rsidRDefault="00602BF1" w:rsidP="00602BF1">
      <w:pPr>
        <w:jc w:val="center"/>
        <w:rPr>
          <w:rFonts w:ascii="Times New Roman" w:eastAsiaTheme="minorEastAsia" w:hAnsi="Times New Roman" w:cs="Times New Roman"/>
          <w:sz w:val="44"/>
          <w:szCs w:val="48"/>
        </w:rPr>
      </w:pPr>
    </w:p>
    <w:p w14:paraId="36A67C02" w14:textId="2BF031F8" w:rsidR="00602BF1" w:rsidRDefault="00602BF1" w:rsidP="00602BF1">
      <w:pPr>
        <w:jc w:val="center"/>
        <w:rPr>
          <w:rFonts w:ascii="Times New Roman" w:eastAsiaTheme="minorEastAsia" w:hAnsi="Times New Roman" w:cs="Times New Roman"/>
          <w:sz w:val="44"/>
          <w:szCs w:val="48"/>
        </w:rPr>
      </w:pPr>
    </w:p>
    <w:p w14:paraId="38B9B762" w14:textId="47BCFE99" w:rsidR="00602BF1" w:rsidRDefault="00602BF1" w:rsidP="00602BF1">
      <w:pPr>
        <w:jc w:val="center"/>
        <w:rPr>
          <w:rFonts w:ascii="Times New Roman" w:eastAsiaTheme="minorEastAsia" w:hAnsi="Times New Roman" w:cs="Times New Roman"/>
          <w:sz w:val="44"/>
          <w:szCs w:val="48"/>
        </w:rPr>
      </w:pPr>
    </w:p>
    <w:p w14:paraId="387FFED0" w14:textId="77777777" w:rsidR="00602BF1" w:rsidRDefault="00602BF1" w:rsidP="00602BF1">
      <w:pPr>
        <w:jc w:val="center"/>
        <w:rPr>
          <w:rFonts w:ascii="Times New Roman" w:eastAsiaTheme="minorEastAsia" w:hAnsi="Times New Roman" w:cs="Times New Roman"/>
          <w:sz w:val="44"/>
          <w:szCs w:val="48"/>
        </w:rPr>
      </w:pPr>
    </w:p>
    <w:p w14:paraId="53C3E1A8" w14:textId="77777777" w:rsidR="00602BF1" w:rsidRDefault="00602BF1" w:rsidP="00602BF1">
      <w:pPr>
        <w:jc w:val="center"/>
        <w:rPr>
          <w:rFonts w:ascii="Times New Roman" w:eastAsiaTheme="minorEastAsia" w:hAnsi="Times New Roman" w:cs="Times New Roman"/>
          <w:sz w:val="44"/>
          <w:szCs w:val="48"/>
        </w:rPr>
      </w:pPr>
    </w:p>
    <w:p w14:paraId="7B8DE297" w14:textId="3947D07B" w:rsidR="00602BF1" w:rsidRDefault="00602BF1" w:rsidP="00602BF1">
      <w:pPr>
        <w:spacing w:after="120"/>
        <w:jc w:val="right"/>
        <w:rPr>
          <w:rFonts w:ascii="Times New Roman" w:eastAsiaTheme="minorEastAsia" w:hAnsi="Times New Roman" w:cs="Times New Roman"/>
          <w:sz w:val="28"/>
          <w:szCs w:val="32"/>
        </w:rPr>
      </w:pPr>
      <w:r>
        <w:rPr>
          <w:rFonts w:ascii="Times New Roman" w:eastAsiaTheme="minorEastAsia" w:hAnsi="Times New Roman" w:cs="Times New Roman"/>
          <w:sz w:val="28"/>
          <w:szCs w:val="32"/>
        </w:rPr>
        <w:t>Выполнили: Бавыкин Роман</w:t>
      </w:r>
    </w:p>
    <w:p w14:paraId="1315D9A6" w14:textId="2AEEFC55" w:rsidR="00602BF1" w:rsidRDefault="00602BF1" w:rsidP="00602BF1">
      <w:pPr>
        <w:spacing w:after="120"/>
        <w:jc w:val="right"/>
        <w:rPr>
          <w:rFonts w:ascii="Times New Roman" w:eastAsiaTheme="minorEastAsia" w:hAnsi="Times New Roman" w:cs="Times New Roman"/>
          <w:sz w:val="28"/>
          <w:szCs w:val="32"/>
        </w:rPr>
      </w:pPr>
      <w:r>
        <w:rPr>
          <w:rFonts w:ascii="Times New Roman" w:eastAsiaTheme="minorEastAsia" w:hAnsi="Times New Roman" w:cs="Times New Roman"/>
          <w:sz w:val="28"/>
          <w:szCs w:val="32"/>
        </w:rPr>
        <w:t>Баканова Ирина</w:t>
      </w:r>
    </w:p>
    <w:p w14:paraId="2D5320EC" w14:textId="3A004707" w:rsidR="00602BF1" w:rsidRDefault="00602BF1" w:rsidP="00602BF1">
      <w:pPr>
        <w:spacing w:after="120"/>
        <w:jc w:val="right"/>
        <w:rPr>
          <w:rFonts w:ascii="Times New Roman" w:eastAsiaTheme="minorEastAsia" w:hAnsi="Times New Roman" w:cs="Times New Roman"/>
          <w:sz w:val="28"/>
          <w:szCs w:val="32"/>
        </w:rPr>
      </w:pPr>
      <w:r>
        <w:rPr>
          <w:rFonts w:ascii="Times New Roman" w:eastAsiaTheme="minorEastAsia" w:hAnsi="Times New Roman" w:cs="Times New Roman"/>
          <w:sz w:val="28"/>
          <w:szCs w:val="32"/>
        </w:rPr>
        <w:t>Лысенко Данила</w:t>
      </w:r>
    </w:p>
    <w:p w14:paraId="274AD2E2" w14:textId="37B1997B" w:rsidR="00602BF1" w:rsidRDefault="00602BF1" w:rsidP="00602BF1">
      <w:pPr>
        <w:spacing w:after="120"/>
        <w:jc w:val="right"/>
        <w:rPr>
          <w:rFonts w:ascii="Times New Roman" w:eastAsiaTheme="minorEastAsia" w:hAnsi="Times New Roman" w:cs="Times New Roman"/>
          <w:sz w:val="28"/>
          <w:szCs w:val="32"/>
        </w:rPr>
      </w:pPr>
      <w:r>
        <w:rPr>
          <w:rFonts w:ascii="Times New Roman" w:eastAsiaTheme="minorEastAsia" w:hAnsi="Times New Roman" w:cs="Times New Roman"/>
          <w:sz w:val="28"/>
          <w:szCs w:val="32"/>
        </w:rPr>
        <w:t>Остапенко Иван</w:t>
      </w:r>
    </w:p>
    <w:p w14:paraId="3359D788" w14:textId="6E83C2CF" w:rsidR="00602BF1" w:rsidRDefault="00602BF1" w:rsidP="00602BF1">
      <w:pPr>
        <w:spacing w:after="120"/>
        <w:jc w:val="right"/>
        <w:rPr>
          <w:rFonts w:ascii="Times New Roman" w:eastAsiaTheme="minorEastAsia" w:hAnsi="Times New Roman" w:cs="Times New Roman"/>
          <w:sz w:val="28"/>
          <w:szCs w:val="32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32"/>
        </w:rPr>
        <w:t xml:space="preserve">Номер группы: </w:t>
      </w:r>
      <w:r>
        <w:rPr>
          <w:rFonts w:ascii="Times New Roman" w:eastAsiaTheme="minorEastAsia" w:hAnsi="Times New Roman" w:cs="Times New Roman"/>
          <w:sz w:val="28"/>
          <w:szCs w:val="32"/>
          <w:lang w:val="en-US"/>
        </w:rPr>
        <w:t>P3110</w:t>
      </w:r>
    </w:p>
    <w:p w14:paraId="759B9CBB" w14:textId="6DD8AC70" w:rsidR="00602BF1" w:rsidRDefault="00602BF1" w:rsidP="00602BF1">
      <w:pPr>
        <w:spacing w:after="120"/>
        <w:jc w:val="right"/>
        <w:rPr>
          <w:rFonts w:ascii="Times New Roman" w:eastAsiaTheme="minorEastAsia" w:hAnsi="Times New Roman" w:cs="Times New Roman"/>
          <w:sz w:val="28"/>
          <w:szCs w:val="32"/>
          <w:lang w:val="en-US"/>
        </w:rPr>
      </w:pPr>
    </w:p>
    <w:p w14:paraId="4FCE52B5" w14:textId="215F3321" w:rsidR="00602BF1" w:rsidRDefault="00602BF1" w:rsidP="00602BF1">
      <w:pPr>
        <w:spacing w:after="120"/>
        <w:jc w:val="right"/>
        <w:rPr>
          <w:rFonts w:ascii="Times New Roman" w:eastAsiaTheme="minorEastAsia" w:hAnsi="Times New Roman" w:cs="Times New Roman"/>
          <w:sz w:val="28"/>
          <w:szCs w:val="32"/>
        </w:rPr>
      </w:pPr>
    </w:p>
    <w:p w14:paraId="3D41AAEB" w14:textId="1B46BB3C" w:rsidR="00602BF1" w:rsidRDefault="00602BF1" w:rsidP="00602BF1">
      <w:pPr>
        <w:spacing w:after="120"/>
        <w:jc w:val="right"/>
        <w:rPr>
          <w:rFonts w:ascii="Times New Roman" w:eastAsiaTheme="minorEastAsia" w:hAnsi="Times New Roman" w:cs="Times New Roman"/>
          <w:sz w:val="28"/>
          <w:szCs w:val="32"/>
        </w:rPr>
      </w:pPr>
    </w:p>
    <w:p w14:paraId="0389B9AD" w14:textId="55A4E342" w:rsidR="00602BF1" w:rsidRDefault="00602BF1" w:rsidP="00602BF1">
      <w:pPr>
        <w:spacing w:after="120"/>
        <w:jc w:val="right"/>
        <w:rPr>
          <w:rFonts w:ascii="Times New Roman" w:eastAsiaTheme="minorEastAsia" w:hAnsi="Times New Roman" w:cs="Times New Roman"/>
          <w:sz w:val="28"/>
          <w:szCs w:val="32"/>
        </w:rPr>
      </w:pPr>
    </w:p>
    <w:p w14:paraId="31AF4AC5" w14:textId="77777777" w:rsidR="00602BF1" w:rsidRDefault="00602BF1" w:rsidP="00602BF1">
      <w:pPr>
        <w:spacing w:after="120"/>
        <w:jc w:val="right"/>
        <w:rPr>
          <w:rFonts w:ascii="Times New Roman" w:eastAsiaTheme="minorEastAsia" w:hAnsi="Times New Roman" w:cs="Times New Roman"/>
          <w:sz w:val="28"/>
          <w:szCs w:val="32"/>
        </w:rPr>
      </w:pPr>
    </w:p>
    <w:p w14:paraId="04DDED60" w14:textId="77777777" w:rsidR="00602BF1" w:rsidRDefault="00602BF1" w:rsidP="00602BF1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32"/>
        </w:rPr>
      </w:pPr>
      <w:r>
        <w:rPr>
          <w:rFonts w:ascii="Times New Roman" w:eastAsiaTheme="minorEastAsia" w:hAnsi="Times New Roman" w:cs="Times New Roman"/>
          <w:sz w:val="28"/>
          <w:szCs w:val="32"/>
        </w:rPr>
        <w:t>Санкт-Петербург</w:t>
      </w:r>
    </w:p>
    <w:p w14:paraId="76CD5AED" w14:textId="0F107179" w:rsidR="00602BF1" w:rsidRPr="00602BF1" w:rsidRDefault="00602BF1" w:rsidP="00602BF1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32"/>
        </w:rPr>
      </w:pPr>
      <w:r w:rsidRPr="00602BF1">
        <w:rPr>
          <w:rFonts w:ascii="Times New Roman" w:eastAsiaTheme="minorEastAsia" w:hAnsi="Times New Roman" w:cs="Times New Roman"/>
          <w:sz w:val="28"/>
          <w:szCs w:val="32"/>
        </w:rPr>
        <w:t xml:space="preserve">2020 </w:t>
      </w:r>
      <w:r>
        <w:rPr>
          <w:rFonts w:ascii="Times New Roman" w:eastAsiaTheme="minorEastAsia" w:hAnsi="Times New Roman" w:cs="Times New Roman"/>
          <w:sz w:val="28"/>
          <w:szCs w:val="32"/>
        </w:rPr>
        <w:t>г.</w:t>
      </w:r>
    </w:p>
    <w:p w14:paraId="1296E3F2" w14:textId="0270EE0E" w:rsidR="00D42412" w:rsidRDefault="00602BF1">
      <w:pPr>
        <w:rPr>
          <w:rFonts w:ascii="Times New Roman" w:eastAsiaTheme="minorEastAsia" w:hAnsi="Times New Roman" w:cs="Times New Roman"/>
          <w:b/>
          <w:bCs/>
          <w:sz w:val="24"/>
          <w:szCs w:val="28"/>
        </w:rPr>
      </w:pPr>
      <w:r w:rsidRPr="00602BF1">
        <w:rPr>
          <w:rFonts w:ascii="Times New Roman" w:eastAsiaTheme="minorEastAsia" w:hAnsi="Times New Roman" w:cs="Times New Roman"/>
          <w:b/>
          <w:bCs/>
          <w:sz w:val="24"/>
          <w:szCs w:val="28"/>
        </w:rPr>
        <w:lastRenderedPageBreak/>
        <w:t>Задание 1. Исследование и построение траекторий движения небесных тел</w:t>
      </w:r>
      <w:r>
        <w:rPr>
          <w:rFonts w:ascii="Times New Roman" w:eastAsiaTheme="minorEastAsia" w:hAnsi="Times New Roman" w:cs="Times New Roman"/>
          <w:b/>
          <w:bCs/>
          <w:sz w:val="24"/>
          <w:szCs w:val="28"/>
        </w:rPr>
        <w:t>.</w:t>
      </w:r>
    </w:p>
    <w:p w14:paraId="7125B4CE" w14:textId="77777777" w:rsidR="00602BF1" w:rsidRPr="00602BF1" w:rsidRDefault="00602BF1" w:rsidP="00602BF1">
      <w:pPr>
        <w:suppressAutoHyphens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2B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Пункты 1, 2, 3 и 5 задания выполняются всеми командами без вариантов, пункт 4 – по вариантам. Для графического представления рекомендуется использовать редактор </w:t>
      </w:r>
      <w:r w:rsidRPr="00602B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Desmos</w:t>
      </w:r>
      <w:r w:rsidRPr="00602BF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E9647E8" w14:textId="77777777" w:rsidR="00602BF1" w:rsidRPr="00602BF1" w:rsidRDefault="00602BF1" w:rsidP="00602BF1">
      <w:pPr>
        <w:suppressAutoHyphens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517FE5" w14:textId="77777777" w:rsidR="00602BF1" w:rsidRPr="00602BF1" w:rsidRDefault="00602BF1" w:rsidP="00602BF1">
      <w:pPr>
        <w:suppressAutoHyphens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2B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Из законов Ньютона и Кеплера можно вывести уравнение траектории небесного тела массой </w:t>
      </w:r>
      <w:r w:rsidRPr="00602BF1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m</w:t>
      </w:r>
      <w:r w:rsidRPr="00602B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под действием силы тяготения со стороны небесного тела массой </w:t>
      </w:r>
      <w:r w:rsidRPr="00602BF1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M</w:t>
      </w:r>
      <w:r w:rsidRPr="00602B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Если </w:t>
      </w:r>
      <w:r w:rsidRPr="00602BF1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M</w:t>
      </w:r>
      <w:r w:rsidRPr="00602B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много больше </w:t>
      </w:r>
      <w:r w:rsidRPr="00602BF1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m</w:t>
      </w:r>
      <w:r w:rsidRPr="00602BF1">
        <w:rPr>
          <w:rFonts w:ascii="Times New Roman" w:eastAsia="Times New Roman" w:hAnsi="Times New Roman" w:cs="Times New Roman"/>
          <w:sz w:val="24"/>
          <w:szCs w:val="24"/>
          <w:lang w:eastAsia="ru-RU"/>
        </w:rPr>
        <w:t>, то движением большего тела можно пренебречь, считать тело неподвижным и совместить с ним начало полярной системы координат (СК). В такой СК уравнение траектории меньшего тела будет иметь следующий вид:</w:t>
      </w:r>
    </w:p>
    <w:p w14:paraId="2FA4749F" w14:textId="77777777" w:rsidR="00602BF1" w:rsidRPr="00602BF1" w:rsidRDefault="00602BF1" w:rsidP="00602BF1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2BF1">
        <w:rPr>
          <w:rFonts w:ascii="Times New Roman" w:eastAsia="Times New Roman" w:hAnsi="Times New Roman" w:cs="Times New Roman"/>
          <w:position w:val="-32"/>
          <w:sz w:val="24"/>
          <w:szCs w:val="24"/>
          <w:lang w:eastAsia="ru-RU"/>
        </w:rPr>
        <w:object w:dxaOrig="2340" w:dyaOrig="690" w14:anchorId="588A99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993" type="#_x0000_t75" style="width:117pt;height:34.5pt" o:ole="">
            <v:imagedata r:id="rId7" o:title=""/>
          </v:shape>
          <o:OLEObject Type="Embed" ProgID="Equation.DSMT4" ShapeID="_x0000_i1993" DrawAspect="Content" ObjectID="_1666201686" r:id="rId8"/>
        </w:object>
      </w:r>
      <w:r w:rsidRPr="00602BF1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</w:p>
    <w:p w14:paraId="531AB820" w14:textId="77777777" w:rsidR="00602BF1" w:rsidRPr="00602BF1" w:rsidRDefault="00602BF1" w:rsidP="00602BF1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2B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где </w:t>
      </w:r>
      <w:r w:rsidRPr="00602BF1">
        <w:rPr>
          <w:rFonts w:ascii="Times New Roman" w:eastAsia="Times New Roman" w:hAnsi="Times New Roman" w:cs="Times New Roman"/>
          <w:position w:val="-6"/>
          <w:sz w:val="24"/>
          <w:szCs w:val="24"/>
          <w:lang w:eastAsia="ru-RU"/>
        </w:rPr>
        <w:object w:dxaOrig="240" w:dyaOrig="210" w14:anchorId="58245215">
          <v:shape id="_x0000_i1994" type="#_x0000_t75" style="width:12pt;height:10.5pt" o:ole="">
            <v:imagedata r:id="rId9" o:title=""/>
          </v:shape>
          <o:OLEObject Type="Embed" ProgID="Equation.DSMT4" ShapeID="_x0000_i1994" DrawAspect="Content" ObjectID="_1666201687" r:id="rId10"/>
        </w:object>
      </w:r>
      <w:r w:rsidRPr="00602B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угол между фокальной осью и полярной осью СК, </w:t>
      </w:r>
      <w:r w:rsidRPr="00602BF1">
        <w:rPr>
          <w:rFonts w:ascii="Times New Roman" w:eastAsia="Times New Roman" w:hAnsi="Times New Roman" w:cs="Times New Roman"/>
          <w:position w:val="-6"/>
          <w:sz w:val="24"/>
          <w:szCs w:val="24"/>
          <w:lang w:eastAsia="ru-RU"/>
        </w:rPr>
        <w:object w:dxaOrig="195" w:dyaOrig="210" w14:anchorId="046DC294">
          <v:shape id="_x0000_i1995" type="#_x0000_t75" style="width:9.75pt;height:10.5pt" o:ole="">
            <v:imagedata r:id="rId11" o:title=""/>
          </v:shape>
          <o:OLEObject Type="Embed" ProgID="Equation.DSMT4" ShapeID="_x0000_i1995" DrawAspect="Content" ObjectID="_1666201688" r:id="rId12"/>
        </w:object>
      </w:r>
      <w:r w:rsidRPr="00602B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эксцентриситет, </w:t>
      </w:r>
      <w:r w:rsidRPr="00602BF1">
        <w:rPr>
          <w:rFonts w:ascii="Times New Roman" w:eastAsia="Times New Roman" w:hAnsi="Times New Roman" w:cs="Times New Roman"/>
          <w:position w:val="-10"/>
          <w:sz w:val="24"/>
          <w:szCs w:val="24"/>
          <w:lang w:eastAsia="ru-RU"/>
        </w:rPr>
        <w:object w:dxaOrig="240" w:dyaOrig="255" w14:anchorId="01CE5E2B">
          <v:shape id="_x0000_i1996" type="#_x0000_t75" style="width:12pt;height:12.75pt" o:ole="">
            <v:imagedata r:id="rId13" o:title=""/>
          </v:shape>
          <o:OLEObject Type="Embed" ProgID="Equation.DSMT4" ShapeID="_x0000_i1996" DrawAspect="Content" ObjectID="_1666201689" r:id="rId14"/>
        </w:object>
      </w:r>
      <w:r w:rsidRPr="00602B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фокальный параметр.</w:t>
      </w:r>
    </w:p>
    <w:p w14:paraId="43167E97" w14:textId="77777777" w:rsidR="00602BF1" w:rsidRPr="00602BF1" w:rsidRDefault="00602BF1" w:rsidP="00602BF1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1032DF6" w14:textId="77777777" w:rsidR="00602BF1" w:rsidRPr="00602BF1" w:rsidRDefault="00602BF1" w:rsidP="00602BF1">
      <w:pPr>
        <w:numPr>
          <w:ilvl w:val="0"/>
          <w:numId w:val="4"/>
        </w:numPr>
        <w:suppressAutoHyphens w:val="0"/>
        <w:spacing w:after="0" w:line="240" w:lineRule="auto"/>
        <w:ind w:left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2B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Исследуйте вид траектории движения меньшего тела в зависимости от параметров </w:t>
      </w:r>
      <w:r w:rsidRPr="00602BF1">
        <w:rPr>
          <w:rFonts w:ascii="Times New Roman" w:eastAsia="Times New Roman" w:hAnsi="Times New Roman" w:cs="Times New Roman"/>
          <w:position w:val="-6"/>
          <w:sz w:val="24"/>
          <w:szCs w:val="24"/>
          <w:lang w:eastAsia="ru-RU"/>
        </w:rPr>
        <w:object w:dxaOrig="195" w:dyaOrig="210" w14:anchorId="64FF4626">
          <v:shape id="_x0000_i1997" type="#_x0000_t75" style="width:9.75pt;height:10.5pt" o:ole="">
            <v:imagedata r:id="rId15" o:title=""/>
          </v:shape>
          <o:OLEObject Type="Embed" ProgID="Equation.DSMT4" ShapeID="_x0000_i1997" DrawAspect="Content" ObjectID="_1666201690" r:id="rId16"/>
        </w:object>
      </w:r>
      <w:r w:rsidRPr="00602B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602BF1">
        <w:rPr>
          <w:rFonts w:ascii="Times New Roman" w:eastAsia="Times New Roman" w:hAnsi="Times New Roman" w:cs="Times New Roman"/>
          <w:position w:val="-6"/>
          <w:sz w:val="24"/>
          <w:szCs w:val="24"/>
          <w:lang w:eastAsia="ru-RU"/>
        </w:rPr>
        <w:object w:dxaOrig="240" w:dyaOrig="210" w14:anchorId="3033184B">
          <v:shape id="_x0000_i1998" type="#_x0000_t75" style="width:12pt;height:10.5pt" o:ole="">
            <v:imagedata r:id="rId17" o:title=""/>
          </v:shape>
          <o:OLEObject Type="Embed" ProgID="Equation.DSMT4" ShapeID="_x0000_i1998" DrawAspect="Content" ObjectID="_1666201691" r:id="rId18"/>
        </w:object>
      </w:r>
      <w:r w:rsidRPr="00602B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 фиксированном </w:t>
      </w:r>
      <w:r w:rsidRPr="00602BF1">
        <w:rPr>
          <w:rFonts w:ascii="Times New Roman" w:eastAsia="Times New Roman" w:hAnsi="Times New Roman" w:cs="Times New Roman"/>
          <w:position w:val="-10"/>
          <w:sz w:val="24"/>
          <w:szCs w:val="24"/>
          <w:lang w:eastAsia="ru-RU"/>
        </w:rPr>
        <w:object w:dxaOrig="240" w:dyaOrig="255" w14:anchorId="3337C2B9">
          <v:shape id="_x0000_i1999" type="#_x0000_t75" style="width:12pt;height:12.75pt" o:ole="">
            <v:imagedata r:id="rId13" o:title=""/>
          </v:shape>
          <o:OLEObject Type="Embed" ProgID="Equation.DSMT4" ShapeID="_x0000_i1999" DrawAspect="Content" ObjectID="_1666201692" r:id="rId19"/>
        </w:object>
      </w:r>
      <w:r w:rsidRPr="00602B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(задаётся произвольно).</w:t>
      </w:r>
    </w:p>
    <w:p w14:paraId="02071EAC" w14:textId="77777777" w:rsidR="00602BF1" w:rsidRPr="00602BF1" w:rsidRDefault="00602BF1" w:rsidP="00602BF1">
      <w:pPr>
        <w:numPr>
          <w:ilvl w:val="0"/>
          <w:numId w:val="4"/>
        </w:numPr>
        <w:suppressAutoHyphens w:val="0"/>
        <w:spacing w:after="0" w:line="240" w:lineRule="auto"/>
        <w:ind w:left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2B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Сделайте вывод о влиянии параметров </w:t>
      </w:r>
      <w:r w:rsidRPr="00602BF1">
        <w:rPr>
          <w:rFonts w:ascii="Times New Roman" w:eastAsia="Times New Roman" w:hAnsi="Times New Roman" w:cs="Times New Roman"/>
          <w:position w:val="-6"/>
          <w:sz w:val="24"/>
          <w:szCs w:val="24"/>
          <w:lang w:eastAsia="ru-RU"/>
        </w:rPr>
        <w:object w:dxaOrig="195" w:dyaOrig="210" w14:anchorId="7D360600">
          <v:shape id="_x0000_i2000" type="#_x0000_t75" style="width:9.75pt;height:10.5pt" o:ole="">
            <v:imagedata r:id="rId11" o:title=""/>
          </v:shape>
          <o:OLEObject Type="Embed" ProgID="Equation.DSMT4" ShapeID="_x0000_i2000" DrawAspect="Content" ObjectID="_1666201693" r:id="rId20"/>
        </w:object>
      </w:r>
      <w:r w:rsidRPr="00602B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602BF1">
        <w:rPr>
          <w:rFonts w:ascii="Times New Roman" w:eastAsia="Times New Roman" w:hAnsi="Times New Roman" w:cs="Times New Roman"/>
          <w:position w:val="-6"/>
          <w:sz w:val="24"/>
          <w:szCs w:val="24"/>
          <w:lang w:eastAsia="ru-RU"/>
        </w:rPr>
        <w:object w:dxaOrig="240" w:dyaOrig="210" w14:anchorId="1C912331">
          <v:shape id="_x0000_i2001" type="#_x0000_t75" style="width:12pt;height:10.5pt" o:ole="">
            <v:imagedata r:id="rId17" o:title=""/>
          </v:shape>
          <o:OLEObject Type="Embed" ProgID="Equation.DSMT4" ShapeID="_x0000_i2001" DrawAspect="Content" ObjectID="_1666201694" r:id="rId21"/>
        </w:object>
      </w:r>
      <w:r w:rsidRPr="00602B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расположение, вид и свойства кривой.</w:t>
      </w:r>
    </w:p>
    <w:p w14:paraId="663059F7" w14:textId="77777777" w:rsidR="00602BF1" w:rsidRPr="00602BF1" w:rsidRDefault="00602BF1" w:rsidP="00602BF1">
      <w:pPr>
        <w:numPr>
          <w:ilvl w:val="0"/>
          <w:numId w:val="4"/>
        </w:numPr>
        <w:suppressAutoHyphens w:val="0"/>
        <w:spacing w:after="0" w:line="240" w:lineRule="auto"/>
        <w:ind w:left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2B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Используя переход в ДПСК: </w:t>
      </w:r>
      <w:r w:rsidRPr="00602BF1">
        <w:rPr>
          <w:rFonts w:ascii="Times New Roman" w:eastAsia="Times New Roman" w:hAnsi="Times New Roman" w:cs="Times New Roman"/>
          <w:position w:val="-14"/>
          <w:sz w:val="24"/>
          <w:szCs w:val="24"/>
          <w:lang w:eastAsia="ru-RU"/>
        </w:rPr>
        <w:object w:dxaOrig="1680" w:dyaOrig="405" w14:anchorId="06FFC594">
          <v:shape id="_x0000_i2002" type="#_x0000_t75" style="width:84pt;height:20.25pt" o:ole="">
            <v:imagedata r:id="rId22" o:title=""/>
          </v:shape>
          <o:OLEObject Type="Embed" ProgID="Equation.DSMT4" ShapeID="_x0000_i2002" DrawAspect="Content" ObjectID="_1666201695" r:id="rId23"/>
        </w:object>
      </w:r>
      <w:r w:rsidRPr="00602B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y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'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=rsin(φ-α)</m:t>
        </m:r>
      </m:oMath>
      <w:r w:rsidRPr="00602B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получите уравнение кривой в каноническом виде. Соотнесите результаты, полученные аналитически, с результатами графического исследования. Сделайте вывод о влиянии </w:t>
      </w:r>
      <w:r w:rsidRPr="00602BF1">
        <w:rPr>
          <w:rFonts w:ascii="Times New Roman" w:eastAsia="Times New Roman" w:hAnsi="Times New Roman" w:cs="Times New Roman"/>
          <w:position w:val="-6"/>
          <w:sz w:val="24"/>
          <w:szCs w:val="24"/>
          <w:lang w:eastAsia="ru-RU"/>
        </w:rPr>
        <w:object w:dxaOrig="195" w:dyaOrig="210" w14:anchorId="1D4B69C7">
          <v:shape id="_x0000_i2003" type="#_x0000_t75" style="width:9.75pt;height:10.5pt" o:ole="">
            <v:imagedata r:id="rId15" o:title=""/>
          </v:shape>
          <o:OLEObject Type="Embed" ProgID="Equation.DSMT4" ShapeID="_x0000_i2003" DrawAspect="Content" ObjectID="_1666201696" r:id="rId24"/>
        </w:object>
      </w:r>
      <w:r w:rsidRPr="00602B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параметры канонического уравнения кривой.</w:t>
      </w:r>
    </w:p>
    <w:p w14:paraId="67F83C63" w14:textId="43DD4C2C" w:rsidR="00602BF1" w:rsidRDefault="00602BF1" w:rsidP="00602BF1">
      <w:pPr>
        <w:numPr>
          <w:ilvl w:val="0"/>
          <w:numId w:val="4"/>
        </w:numPr>
        <w:suppressAutoHyphens w:val="0"/>
        <w:spacing w:after="0" w:line="240" w:lineRule="auto"/>
        <w:ind w:left="567" w:hanging="35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2B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Пользуясь справочными данными об эксцентриситете, афелии и перигелии планет (например: </w:t>
      </w:r>
      <w:hyperlink r:id="rId25" w:history="1">
        <w:r w:rsidRPr="00602BF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http://galspace.spb.ru/xaracteris.html</w:t>
        </w:r>
      </w:hyperlink>
      <w:r w:rsidRPr="00602B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), вычислите значение параметра </w:t>
      </w:r>
      <w:r w:rsidRPr="00602BF1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р</w:t>
      </w:r>
      <w:r w:rsidRPr="00602B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полярном уравнении кривой для</w:t>
      </w:r>
      <w:r w:rsidR="008F78E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Юпитера и Земли</w:t>
      </w:r>
      <w:r w:rsidRPr="00602BF1">
        <w:rPr>
          <w:rFonts w:ascii="Times New Roman" w:eastAsia="Times New Roman" w:hAnsi="Times New Roman" w:cs="Times New Roman"/>
          <w:sz w:val="24"/>
          <w:szCs w:val="24"/>
          <w:lang w:eastAsia="ru-RU"/>
        </w:rPr>
        <w:t>, выясните геометрический смысл этого параметра.</w:t>
      </w:r>
    </w:p>
    <w:p w14:paraId="76A27462" w14:textId="25179F4C" w:rsidR="008F78EC" w:rsidRDefault="008F78EC" w:rsidP="008F78EC">
      <w:pPr>
        <w:numPr>
          <w:ilvl w:val="0"/>
          <w:numId w:val="4"/>
        </w:numPr>
        <w:suppressAutoHyphens w:val="0"/>
        <w:spacing w:after="0" w:line="240" w:lineRule="auto"/>
        <w:ind w:left="567" w:hanging="35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F78EC">
        <w:rPr>
          <w:rFonts w:ascii="Times New Roman" w:eastAsia="Times New Roman" w:hAnsi="Times New Roman" w:cs="Times New Roman"/>
          <w:sz w:val="24"/>
          <w:szCs w:val="24"/>
          <w:lang w:eastAsia="ru-RU"/>
        </w:rPr>
        <w:t>Выясните, что такое космическая скорость, и установите, какие физические характеристики тела влияют на траекторию его движения в Солнечной системе (определяют значение эксцентриситета).</w:t>
      </w:r>
    </w:p>
    <w:p w14:paraId="32480222" w14:textId="77777777" w:rsidR="008F78EC" w:rsidRPr="008F78EC" w:rsidRDefault="008F78EC" w:rsidP="008F78EC">
      <w:pPr>
        <w:jc w:val="both"/>
        <w:rPr>
          <w:rFonts w:ascii="Times New Roman" w:hAnsi="Times New Roman"/>
          <w:b/>
          <w:sz w:val="24"/>
          <w:szCs w:val="28"/>
        </w:rPr>
      </w:pPr>
      <w:r w:rsidRPr="008F78EC">
        <w:rPr>
          <w:rFonts w:ascii="Times New Roman" w:hAnsi="Times New Roman"/>
          <w:b/>
          <w:sz w:val="24"/>
          <w:szCs w:val="28"/>
        </w:rPr>
        <w:t>Задание 2. Поверхности второго порядка</w:t>
      </w:r>
    </w:p>
    <w:p w14:paraId="0F869365" w14:textId="0192D857" w:rsidR="008F78EC" w:rsidRDefault="008F78EC" w:rsidP="008F78EC">
      <w:pPr>
        <w:jc w:val="both"/>
        <w:rPr>
          <w:rFonts w:ascii="Times New Roman" w:hAnsi="Times New Roman"/>
          <w:sz w:val="24"/>
          <w:szCs w:val="28"/>
        </w:rPr>
      </w:pPr>
      <w:r w:rsidRPr="008F78EC">
        <w:rPr>
          <w:rFonts w:ascii="Times New Roman" w:hAnsi="Times New Roman"/>
          <w:sz w:val="24"/>
          <w:szCs w:val="28"/>
        </w:rPr>
        <w:t xml:space="preserve">Задания выполняются командами по вариантам. Для графического представления рекомендуется использовать редактор </w:t>
      </w:r>
      <w:r w:rsidRPr="008F78EC">
        <w:rPr>
          <w:rFonts w:ascii="Times New Roman" w:hAnsi="Times New Roman"/>
          <w:sz w:val="24"/>
          <w:szCs w:val="28"/>
          <w:lang w:val="en-US"/>
        </w:rPr>
        <w:t>GeoGebra</w:t>
      </w:r>
      <w:r w:rsidRPr="008F78EC">
        <w:rPr>
          <w:rFonts w:ascii="Times New Roman" w:hAnsi="Times New Roman"/>
          <w:sz w:val="24"/>
          <w:szCs w:val="28"/>
        </w:rPr>
        <w:t>.</w:t>
      </w:r>
    </w:p>
    <w:p w14:paraId="798235E7" w14:textId="44E84B0D" w:rsidR="008F78EC" w:rsidRPr="008F78EC" w:rsidRDefault="008F78EC" w:rsidP="008F78EC">
      <w:pPr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Поверхности для нашего варианта: </w:t>
      </w:r>
    </w:p>
    <w:p w14:paraId="1646EC38" w14:textId="0E717DD7" w:rsidR="008F78EC" w:rsidRPr="008F78EC" w:rsidRDefault="008F78EC" w:rsidP="008F78EC">
      <w:pPr>
        <w:pStyle w:val="a9"/>
        <w:numPr>
          <w:ilvl w:val="0"/>
          <w:numId w:val="5"/>
        </w:numPr>
        <w:suppressAutoHyphens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position w:val="-24"/>
          <w:lang w:eastAsia="ru-RU"/>
        </w:rPr>
        <w:object w:dxaOrig="1380" w:dyaOrig="660" w14:anchorId="17C34322">
          <v:shape id="_x0000_i2023" type="#_x0000_t75" style="width:69pt;height:33pt" o:ole="">
            <v:imagedata r:id="rId26" o:title=""/>
          </v:shape>
          <o:OLEObject Type="Embed" ProgID="Equation.DSMT4" ShapeID="_x0000_i2023" DrawAspect="Content" ObjectID="_1666201697" r:id="rId27"/>
        </w:object>
      </w:r>
      <w:r w:rsidRPr="008F78EC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2) </w:t>
      </w:r>
      <w:r>
        <w:rPr>
          <w:rFonts w:ascii="Times New Roman" w:eastAsia="Times New Roman" w:hAnsi="Times New Roman" w:cs="Times New Roman"/>
          <w:position w:val="-24"/>
          <w:sz w:val="20"/>
          <w:szCs w:val="20"/>
          <w:lang w:eastAsia="ru-RU"/>
        </w:rPr>
        <w:object w:dxaOrig="2340" w:dyaOrig="660" w14:anchorId="0337576C">
          <v:shape id="_x0000_i2025" type="#_x0000_t75" style="width:117pt;height:33pt" o:ole="">
            <v:imagedata r:id="rId28" o:title=""/>
          </v:shape>
          <o:OLEObject Type="Embed" ProgID="Equation.DSMT4" ShapeID="_x0000_i2025" DrawAspect="Content" ObjectID="_1666201698" r:id="rId29"/>
        </w:objec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position w:val="-12"/>
          <w:sz w:val="20"/>
          <w:szCs w:val="20"/>
          <w:lang w:eastAsia="ru-RU"/>
        </w:rPr>
        <w:object w:dxaOrig="960" w:dyaOrig="375" w14:anchorId="0809B103">
          <v:shape id="_x0000_i2026" type="#_x0000_t75" style="width:48pt;height:18.75pt" o:ole="">
            <v:imagedata r:id="rId30" o:title=""/>
          </v:shape>
          <o:OLEObject Type="Embed" ProgID="Equation.DSMT4" ShapeID="_x0000_i2026" DrawAspect="Content" ObjectID="_1666201699" r:id="rId31"/>
        </w:objec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position w:val="-12"/>
          <w:sz w:val="20"/>
          <w:szCs w:val="20"/>
          <w:lang w:eastAsia="ru-RU"/>
        </w:rPr>
        <w:object w:dxaOrig="630" w:dyaOrig="375" w14:anchorId="41199B8E">
          <v:shape id="_x0000_i2027" type="#_x0000_t75" style="width:31.5pt;height:18.75pt" o:ole="">
            <v:imagedata r:id="rId32" o:title=""/>
          </v:shape>
          <o:OLEObject Type="Embed" ProgID="Equation.DSMT4" ShapeID="_x0000_i2027" DrawAspect="Content" ObjectID="_1666201700" r:id="rId33"/>
        </w:object>
      </w:r>
    </w:p>
    <w:p w14:paraId="5FB3C94B" w14:textId="192570C6" w:rsidR="008F78EC" w:rsidRDefault="008F78E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t>Выполнение задания №1.</w:t>
      </w:r>
    </w:p>
    <w:p w14:paraId="4C6413D3" w14:textId="77777777" w:rsidR="00162090" w:rsidRPr="008F78EC" w:rsidRDefault="0016209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8"/>
        </w:rPr>
      </w:pPr>
    </w:p>
    <w:p w14:paraId="73B171FF" w14:textId="5E74D1A2" w:rsidR="00D42412" w:rsidRDefault="00162090" w:rsidP="008F78EC">
      <w:pPr>
        <w:spacing w:after="0" w:line="24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4"/>
          <w:szCs w:val="28"/>
        </w:rPr>
        <w:t xml:space="preserve">1) </w:t>
      </w:r>
      <w:r w:rsidR="004C0CE2" w:rsidRPr="008F78EC">
        <w:rPr>
          <w:rFonts w:ascii="Times New Roman" w:hAnsi="Times New Roman" w:cs="Times New Roman"/>
          <w:sz w:val="24"/>
          <w:szCs w:val="28"/>
        </w:rPr>
        <w:t xml:space="preserve">Параметр р зададим </w:t>
      </w:r>
      <w:r w:rsidR="004C0CE2">
        <w:rPr>
          <w:rFonts w:ascii="Times New Roman" w:hAnsi="Times New Roman" w:cs="Times New Roman"/>
          <w:sz w:val="28"/>
          <w:szCs w:val="32"/>
        </w:rPr>
        <w:t>= 1;</w:t>
      </w:r>
    </w:p>
    <w:p w14:paraId="2DA039C4" w14:textId="76D4F1DC" w:rsidR="008F78EC" w:rsidRDefault="004C0CE2" w:rsidP="008F78EC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32"/>
        </w:rPr>
      </w:pPr>
      <w:r w:rsidRPr="008F78EC">
        <w:rPr>
          <w:rFonts w:ascii="Times New Roman" w:hAnsi="Times New Roman" w:cs="Times New Roman"/>
          <w:sz w:val="24"/>
          <w:szCs w:val="28"/>
        </w:rPr>
        <w:t>Б</w:t>
      </w:r>
      <w:r w:rsidRPr="008F78EC">
        <w:rPr>
          <w:rFonts w:ascii="Times New Roman" w:hAnsi="Times New Roman" w:cs="Times New Roman"/>
          <w:sz w:val="24"/>
          <w:szCs w:val="28"/>
        </w:rPr>
        <w:t xml:space="preserve">удем менять параметр </w:t>
      </w:r>
      <m:oMath>
        <m:r>
          <w:rPr>
            <w:rFonts w:ascii="Cambria Math" w:hAnsi="Cambria Math"/>
          </w:rPr>
          <m:t>ε</m:t>
        </m:r>
      </m:oMath>
      <w:r>
        <w:rPr>
          <w:rFonts w:ascii="Times New Roman" w:eastAsiaTheme="minorEastAsia" w:hAnsi="Times New Roman" w:cs="Times New Roman"/>
          <w:sz w:val="28"/>
          <w:szCs w:val="32"/>
        </w:rPr>
        <w:t>:</w:t>
      </w:r>
    </w:p>
    <w:p w14:paraId="3CC99E02" w14:textId="77777777" w:rsidR="00D42412" w:rsidRDefault="004C0CE2" w:rsidP="008F78EC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32"/>
        </w:rPr>
      </w:pPr>
      <w:r w:rsidRPr="008F78EC">
        <w:rPr>
          <w:rFonts w:ascii="Times New Roman" w:eastAsiaTheme="minorEastAsia" w:hAnsi="Times New Roman" w:cs="Times New Roman"/>
          <w:sz w:val="24"/>
          <w:szCs w:val="28"/>
        </w:rPr>
        <w:t xml:space="preserve">При </w:t>
      </w:r>
      <m:oMath>
        <m:r>
          <w:rPr>
            <w:rFonts w:ascii="Cambria Math" w:hAnsi="Cambria Math"/>
          </w:rPr>
          <m:t>ε</m:t>
        </m:r>
        <m:r>
          <w:rPr>
            <w:rFonts w:ascii="Cambria Math" w:hAnsi="Cambria Math"/>
          </w:rPr>
          <m:t>=0</m:t>
        </m:r>
      </m:oMath>
      <w:r>
        <w:rPr>
          <w:rFonts w:ascii="Times New Roman" w:eastAsiaTheme="minorEastAsia" w:hAnsi="Times New Roman" w:cs="Times New Roman"/>
          <w:sz w:val="28"/>
          <w:szCs w:val="32"/>
        </w:rPr>
        <w:t xml:space="preserve"> </w:t>
      </w:r>
      <w:r w:rsidRPr="008F78EC">
        <w:rPr>
          <w:rFonts w:ascii="Times New Roman" w:eastAsiaTheme="minorEastAsia" w:hAnsi="Times New Roman" w:cs="Times New Roman"/>
          <w:sz w:val="24"/>
          <w:szCs w:val="28"/>
        </w:rPr>
        <w:t>траекторией будет являться окружность:</w:t>
      </w:r>
    </w:p>
    <w:p w14:paraId="1DBF853A" w14:textId="77777777" w:rsidR="00D42412" w:rsidRDefault="00D42412">
      <w:pPr>
        <w:spacing w:after="0" w:line="240" w:lineRule="auto"/>
      </w:pPr>
    </w:p>
    <w:p w14:paraId="5766B505" w14:textId="77777777" w:rsidR="00D42412" w:rsidRDefault="004C0CE2">
      <w:pPr>
        <w:spacing w:after="0" w:line="240" w:lineRule="auto"/>
        <w:rPr>
          <w:rFonts w:ascii="Times New Roman" w:hAnsi="Times New Roman" w:cs="Times New Roman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75C97B9A" wp14:editId="4D97CA6A">
            <wp:extent cx="4122420" cy="34442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t="23951" r="30612" b="-1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6E70" w14:textId="77777777" w:rsidR="00D42412" w:rsidRPr="008F78EC" w:rsidRDefault="004C0CE2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8"/>
        </w:rPr>
      </w:pPr>
      <w:r w:rsidRPr="008F78EC">
        <w:rPr>
          <w:rFonts w:ascii="Times New Roman" w:eastAsiaTheme="minorEastAsia" w:hAnsi="Times New Roman" w:cs="Times New Roman"/>
          <w:sz w:val="24"/>
          <w:szCs w:val="28"/>
        </w:rPr>
        <w:t xml:space="preserve">При </w:t>
      </w:r>
      <m:oMath>
        <m:r>
          <w:rPr>
            <w:rFonts w:ascii="Cambria Math" w:hAnsi="Cambria Math"/>
          </w:rPr>
          <m:t>0&lt;</m:t>
        </m:r>
        <m:r>
          <w:rPr>
            <w:rFonts w:ascii="Cambria Math" w:hAnsi="Cambria Math"/>
          </w:rPr>
          <m:t>ε</m:t>
        </m:r>
        <m:r>
          <w:rPr>
            <w:rFonts w:ascii="Cambria Math" w:hAnsi="Cambria Math"/>
          </w:rPr>
          <m:t>&lt;1</m:t>
        </m:r>
      </m:oMath>
      <w:r>
        <w:rPr>
          <w:rFonts w:ascii="Times New Roman" w:eastAsiaTheme="minorEastAsia" w:hAnsi="Times New Roman" w:cs="Times New Roman"/>
          <w:sz w:val="28"/>
          <w:szCs w:val="32"/>
        </w:rPr>
        <w:t xml:space="preserve"> </w:t>
      </w:r>
      <w:r w:rsidRPr="008F78EC">
        <w:rPr>
          <w:rFonts w:ascii="Times New Roman" w:eastAsiaTheme="minorEastAsia" w:hAnsi="Times New Roman" w:cs="Times New Roman"/>
          <w:sz w:val="24"/>
          <w:szCs w:val="28"/>
        </w:rPr>
        <w:t>траекторией будет являться эллипс:</w:t>
      </w:r>
      <w:r w:rsidRPr="008F78EC">
        <w:rPr>
          <w:noProof/>
          <w:sz w:val="20"/>
          <w:szCs w:val="20"/>
        </w:rPr>
        <w:drawing>
          <wp:inline distT="0" distB="0" distL="0" distR="0" wp14:anchorId="533D2DEE" wp14:editId="6D17F31A">
            <wp:extent cx="5940425" cy="4455160"/>
            <wp:effectExtent l="0" t="0" r="0" b="0"/>
            <wp:docPr id="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8E8F" w14:textId="77777777" w:rsidR="00D42412" w:rsidRDefault="00D42412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32"/>
        </w:rPr>
      </w:pPr>
    </w:p>
    <w:p w14:paraId="5F41DBA1" w14:textId="75E15EB4" w:rsidR="00D42412" w:rsidRPr="008F78EC" w:rsidRDefault="004C0CE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D61F03" wp14:editId="13708598">
            <wp:extent cx="5940425" cy="2788920"/>
            <wp:effectExtent l="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t="23951" b="13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A041" w14:textId="77777777" w:rsidR="00D42412" w:rsidRDefault="004C0CE2">
      <w:pPr>
        <w:rPr>
          <w:rFonts w:ascii="Times New Roman" w:eastAsiaTheme="minorEastAsia" w:hAnsi="Times New Roman" w:cs="Times New Roman"/>
          <w:sz w:val="28"/>
          <w:szCs w:val="32"/>
        </w:rPr>
      </w:pPr>
      <w:r w:rsidRPr="008F78EC">
        <w:rPr>
          <w:rFonts w:ascii="Times New Roman" w:eastAsiaTheme="minorEastAsia" w:hAnsi="Times New Roman" w:cs="Times New Roman"/>
          <w:sz w:val="24"/>
          <w:szCs w:val="28"/>
        </w:rPr>
        <w:t xml:space="preserve">При </w:t>
      </w:r>
      <m:oMath>
        <m:r>
          <w:rPr>
            <w:rFonts w:ascii="Cambria Math" w:hAnsi="Cambria Math"/>
          </w:rPr>
          <m:t>ε</m:t>
        </m:r>
        <m:r>
          <w:rPr>
            <w:rFonts w:ascii="Cambria Math" w:hAnsi="Cambria Math"/>
          </w:rPr>
          <m:t>=1</m:t>
        </m:r>
      </m:oMath>
      <w:r>
        <w:rPr>
          <w:rFonts w:ascii="Times New Roman" w:eastAsiaTheme="minorEastAsia" w:hAnsi="Times New Roman" w:cs="Times New Roman"/>
          <w:sz w:val="28"/>
          <w:szCs w:val="32"/>
        </w:rPr>
        <w:t xml:space="preserve"> </w:t>
      </w:r>
      <w:r w:rsidRPr="008F78EC">
        <w:rPr>
          <w:rFonts w:ascii="Times New Roman" w:eastAsiaTheme="minorEastAsia" w:hAnsi="Times New Roman" w:cs="Times New Roman"/>
          <w:sz w:val="24"/>
          <w:szCs w:val="28"/>
        </w:rPr>
        <w:t>траекторией будет являться парабола:</w:t>
      </w:r>
    </w:p>
    <w:p w14:paraId="4677C59D" w14:textId="77777777" w:rsidR="00D42412" w:rsidRDefault="004C0CE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C1C0FA" wp14:editId="4A152FD4">
            <wp:extent cx="5940425" cy="3063240"/>
            <wp:effectExtent l="0" t="0" r="0" b="0"/>
            <wp:docPr id="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t="24113" b="7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F65E" w14:textId="77777777" w:rsidR="00D42412" w:rsidRPr="008F78EC" w:rsidRDefault="004C0CE2">
      <w:pPr>
        <w:rPr>
          <w:rFonts w:ascii="Times New Roman" w:eastAsiaTheme="minorEastAsia" w:hAnsi="Times New Roman" w:cs="Times New Roman"/>
          <w:sz w:val="24"/>
          <w:szCs w:val="28"/>
        </w:rPr>
      </w:pPr>
      <w:r w:rsidRPr="008F78EC">
        <w:rPr>
          <w:rFonts w:ascii="Times New Roman" w:eastAsiaTheme="minorEastAsia" w:hAnsi="Times New Roman" w:cs="Times New Roman"/>
          <w:sz w:val="24"/>
          <w:szCs w:val="28"/>
        </w:rPr>
        <w:t xml:space="preserve">При </w:t>
      </w:r>
      <m:oMath>
        <m:r>
          <w:rPr>
            <w:rFonts w:ascii="Cambria Math" w:hAnsi="Cambria Math"/>
          </w:rPr>
          <m:t>ε</m:t>
        </m:r>
        <m:r>
          <w:rPr>
            <w:rFonts w:ascii="Cambria Math" w:hAnsi="Cambria Math"/>
          </w:rPr>
          <m:t>&gt;1</m:t>
        </m:r>
      </m:oMath>
      <w:r>
        <w:rPr>
          <w:rFonts w:ascii="Times New Roman" w:eastAsiaTheme="minorEastAsia" w:hAnsi="Times New Roman" w:cs="Times New Roman"/>
          <w:sz w:val="28"/>
          <w:szCs w:val="32"/>
        </w:rPr>
        <w:t xml:space="preserve"> </w:t>
      </w:r>
      <w:r w:rsidRPr="008F78EC">
        <w:rPr>
          <w:rFonts w:ascii="Times New Roman" w:eastAsiaTheme="minorEastAsia" w:hAnsi="Times New Roman" w:cs="Times New Roman"/>
          <w:sz w:val="24"/>
          <w:szCs w:val="28"/>
        </w:rPr>
        <w:t>траекторией будет являться гипербола:</w:t>
      </w:r>
    </w:p>
    <w:p w14:paraId="19CC684A" w14:textId="77777777" w:rsidR="00D42412" w:rsidRDefault="00D42412"/>
    <w:p w14:paraId="350F1F50" w14:textId="61965406" w:rsidR="00D42412" w:rsidRPr="008F78EC" w:rsidRDefault="004C0CE2">
      <w:pPr>
        <w:rPr>
          <w:rFonts w:ascii="Times New Roman" w:eastAsiaTheme="minorEastAsia" w:hAnsi="Times New Roman" w:cs="Times New Roman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29D8BF45" wp14:editId="7B2E7914">
            <wp:extent cx="5940425" cy="3063240"/>
            <wp:effectExtent l="0" t="0" r="0" b="0"/>
            <wp:docPr id="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t="24459" b="6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17E1" w14:textId="77777777" w:rsidR="00D42412" w:rsidRPr="008F78EC" w:rsidRDefault="004C0CE2">
      <w:pPr>
        <w:rPr>
          <w:rFonts w:ascii="Times New Roman" w:hAnsi="Times New Roman" w:cs="Times New Roman"/>
          <w:sz w:val="24"/>
          <w:szCs w:val="24"/>
        </w:rPr>
      </w:pPr>
      <w:r w:rsidRPr="008F78EC">
        <w:rPr>
          <w:rFonts w:ascii="Times New Roman" w:hAnsi="Times New Roman" w:cs="Times New Roman"/>
          <w:sz w:val="24"/>
          <w:szCs w:val="24"/>
        </w:rPr>
        <w:t xml:space="preserve">При изменении параметра </w:t>
      </w:r>
      <w:r w:rsidRPr="008F78EC">
        <w:rPr>
          <w:rFonts w:ascii="Times New Roman" w:hAnsi="Times New Roman" w:cs="Times New Roman"/>
          <w:sz w:val="24"/>
          <w:szCs w:val="24"/>
          <w:lang w:val="en-US"/>
        </w:rPr>
        <w:t>α</w:t>
      </w:r>
      <w:r w:rsidRPr="008F78EC">
        <w:rPr>
          <w:rFonts w:ascii="Times New Roman" w:hAnsi="Times New Roman" w:cs="Times New Roman"/>
          <w:sz w:val="24"/>
          <w:szCs w:val="24"/>
        </w:rPr>
        <w:t xml:space="preserve"> меняется угол поворота траектории:</w:t>
      </w:r>
    </w:p>
    <w:p w14:paraId="166DE816" w14:textId="77777777" w:rsidR="00D42412" w:rsidRDefault="004C0CE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E7EB41" wp14:editId="1C38E12D">
            <wp:extent cx="5940425" cy="3108960"/>
            <wp:effectExtent l="0" t="0" r="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t="23781" b="6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4333" w14:textId="77777777" w:rsidR="00D42412" w:rsidRDefault="004C0CE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23368A" wp14:editId="5AF03901">
            <wp:extent cx="5940425" cy="3076575"/>
            <wp:effectExtent l="0" t="0" r="0" b="0"/>
            <wp:docPr id="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t="23951" b="7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D533" w14:textId="7BACCD7B" w:rsidR="00162090" w:rsidRPr="00162090" w:rsidRDefault="00162090">
      <w:pPr>
        <w:spacing w:after="0" w:line="240" w:lineRule="auto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lang w:val="en-US"/>
        </w:rPr>
        <w:t>3</w:t>
      </w:r>
      <w:r>
        <w:rPr>
          <w:rFonts w:ascii="Times New Roman" w:eastAsiaTheme="minorEastAsia" w:hAnsi="Times New Roman" w:cs="Times New Roman"/>
        </w:rPr>
        <w:t xml:space="preserve">) </w:t>
      </w:r>
    </w:p>
    <w:p w14:paraId="4F3FAE53" w14:textId="4E7CD031" w:rsidR="00D42412" w:rsidRDefault="004C0CE2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32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590F8563" w14:textId="77777777" w:rsidR="00D42412" w:rsidRDefault="004C0CE2">
      <w:pPr>
        <w:spacing w:after="0" w:line="240" w:lineRule="auto"/>
        <w:rPr>
          <w:rFonts w:ascii="Times New Roman" w:hAnsi="Times New Roman" w:cs="Times New Roman"/>
          <w:sz w:val="28"/>
          <w:szCs w:val="32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cos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φ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α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437CFBA2" w14:textId="77777777" w:rsidR="00D42412" w:rsidRPr="008F78EC" w:rsidRDefault="004C0CE2">
      <w:pPr>
        <w:rPr>
          <w:rFonts w:ascii="Times New Roman" w:hAnsi="Times New Roman" w:cs="Times New Roman"/>
          <w:sz w:val="24"/>
          <w:szCs w:val="24"/>
        </w:rPr>
      </w:pPr>
      <w:r w:rsidRPr="008F78EC">
        <w:rPr>
          <w:rFonts w:ascii="Times New Roman" w:hAnsi="Times New Roman" w:cs="Times New Roman"/>
          <w:sz w:val="24"/>
          <w:szCs w:val="24"/>
        </w:rPr>
        <w:t>Тогда общее уравнение кривой второго порядка будет иметь вид:</w:t>
      </w:r>
    </w:p>
    <w:p w14:paraId="2CCE596F" w14:textId="77777777" w:rsidR="00D42412" w:rsidRDefault="004C0CE2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εpx</m:t>
          </m:r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=0</m:t>
          </m:r>
        </m:oMath>
      </m:oMathPara>
    </w:p>
    <w:p w14:paraId="0349BA2A" w14:textId="77777777" w:rsidR="00D42412" w:rsidRPr="008F78EC" w:rsidRDefault="004C0CE2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8F78EC">
        <w:rPr>
          <w:rFonts w:ascii="Times New Roman" w:eastAsiaTheme="minorEastAsia" w:hAnsi="Times New Roman" w:cs="Times New Roman"/>
          <w:iCs/>
          <w:sz w:val="24"/>
          <w:szCs w:val="24"/>
        </w:rPr>
        <w:t xml:space="preserve">Параметр </w:t>
      </w:r>
      <w:r w:rsidRPr="008F78EC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p</w:t>
      </w:r>
      <w:r w:rsidRPr="008F78EC">
        <w:rPr>
          <w:rFonts w:ascii="Times New Roman" w:eastAsiaTheme="minorEastAsia" w:hAnsi="Times New Roman" w:cs="Times New Roman"/>
          <w:iCs/>
          <w:sz w:val="24"/>
          <w:szCs w:val="24"/>
        </w:rPr>
        <w:t xml:space="preserve"> = 1;</w:t>
      </w:r>
    </w:p>
    <w:p w14:paraId="3E7791A2" w14:textId="77777777" w:rsidR="00D42412" w:rsidRDefault="004C0CE2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8F78EC">
        <w:rPr>
          <w:rFonts w:ascii="Times New Roman" w:eastAsiaTheme="minorEastAsia" w:hAnsi="Times New Roman" w:cs="Times New Roman"/>
          <w:iCs/>
          <w:sz w:val="24"/>
          <w:szCs w:val="24"/>
        </w:rPr>
        <w:t>При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</w:rPr>
          <m:t>ε</m:t>
        </m:r>
        <m:r>
          <w:rPr>
            <w:rFonts w:ascii="Cambria Math" w:hAnsi="Cambria Math"/>
          </w:rPr>
          <m:t>=0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8F78EC">
        <w:rPr>
          <w:rFonts w:ascii="Times New Roman" w:eastAsiaTheme="minorEastAsia" w:hAnsi="Times New Roman" w:cs="Times New Roman"/>
          <w:iCs/>
          <w:sz w:val="24"/>
          <w:szCs w:val="24"/>
        </w:rPr>
        <w:t>получим уравнение:</w:t>
      </w:r>
    </w:p>
    <w:p w14:paraId="0C1ACC6C" w14:textId="77777777" w:rsidR="00D42412" w:rsidRDefault="004C0CE2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=1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8F78EC">
        <w:rPr>
          <w:rFonts w:ascii="Times New Roman" w:eastAsiaTheme="minorEastAsia" w:hAnsi="Times New Roman" w:cs="Times New Roman"/>
          <w:iCs/>
          <w:sz w:val="24"/>
          <w:szCs w:val="24"/>
        </w:rPr>
        <w:t xml:space="preserve">– уравнение </w:t>
      </w:r>
      <w:r w:rsidRPr="008F78EC">
        <w:rPr>
          <w:rFonts w:ascii="Times New Roman" w:eastAsiaTheme="minorEastAsia" w:hAnsi="Times New Roman" w:cs="Times New Roman"/>
          <w:iCs/>
          <w:sz w:val="24"/>
          <w:szCs w:val="24"/>
        </w:rPr>
        <w:t>окружности, соответствует полученному графику в пункте 1 при выборе тех же параметров</w:t>
      </w:r>
    </w:p>
    <w:p w14:paraId="7B210A2C" w14:textId="77777777" w:rsidR="00D42412" w:rsidRDefault="004C0CE2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8F78EC">
        <w:rPr>
          <w:rFonts w:ascii="Times New Roman" w:eastAsiaTheme="minorEastAsia" w:hAnsi="Times New Roman" w:cs="Times New Roman"/>
          <w:iCs/>
          <w:sz w:val="24"/>
          <w:szCs w:val="24"/>
        </w:rPr>
        <w:t xml:space="preserve">При </w:t>
      </w:r>
      <m:oMath>
        <m:r>
          <w:rPr>
            <w:rFonts w:ascii="Cambria Math" w:hAnsi="Cambria Math"/>
          </w:rPr>
          <m:t>ε</m:t>
        </m:r>
        <m:r>
          <w:rPr>
            <w:rFonts w:ascii="Cambria Math" w:hAnsi="Cambria Math"/>
          </w:rPr>
          <m:t>=1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8F78EC">
        <w:rPr>
          <w:rFonts w:ascii="Times New Roman" w:eastAsiaTheme="minorEastAsia" w:hAnsi="Times New Roman" w:cs="Times New Roman"/>
          <w:iCs/>
          <w:sz w:val="24"/>
          <w:szCs w:val="24"/>
        </w:rPr>
        <w:t>получим уравнение:</w:t>
      </w:r>
    </w:p>
    <w:p w14:paraId="3D902A01" w14:textId="77777777" w:rsidR="00D42412" w:rsidRDefault="004C0CE2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=2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+1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 w:rsidRPr="008F78EC">
        <w:rPr>
          <w:rFonts w:ascii="Times New Roman" w:eastAsiaTheme="minorEastAsia" w:hAnsi="Times New Roman" w:cs="Times New Roman"/>
          <w:iCs/>
          <w:sz w:val="24"/>
          <w:szCs w:val="24"/>
        </w:rPr>
        <w:t>уравнение параболы, соответствует полученному графику в пункте 1 при выборе тех же параметров</w:t>
      </w:r>
    </w:p>
    <w:p w14:paraId="5EA8311E" w14:textId="77777777" w:rsidR="00D42412" w:rsidRPr="008F78EC" w:rsidRDefault="004C0CE2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8F78EC">
        <w:rPr>
          <w:rFonts w:ascii="Times New Roman" w:eastAsiaTheme="minorEastAsia" w:hAnsi="Times New Roman" w:cs="Times New Roman"/>
          <w:iCs/>
          <w:sz w:val="24"/>
          <w:szCs w:val="24"/>
        </w:rPr>
        <w:t xml:space="preserve">При </w:t>
      </w:r>
      <m:oMath>
        <m:r>
          <w:rPr>
            <w:rFonts w:ascii="Cambria Math" w:hAnsi="Cambria Math"/>
          </w:rPr>
          <m:t>ε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9B1C3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8F78EC">
        <w:rPr>
          <w:rFonts w:ascii="Times New Roman" w:eastAsiaTheme="minorEastAsia" w:hAnsi="Times New Roman" w:cs="Times New Roman"/>
          <w:iCs/>
          <w:sz w:val="24"/>
          <w:szCs w:val="24"/>
        </w:rPr>
        <w:t>получим уравнение:</w:t>
      </w:r>
    </w:p>
    <w:p w14:paraId="7571340C" w14:textId="77777777" w:rsidR="00D42412" w:rsidRDefault="004C0CE2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'2</m:t>
                </m:r>
              </m:sup>
            </m:sSup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=1;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-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F78EC">
        <w:rPr>
          <w:rFonts w:ascii="Times New Roman" w:eastAsiaTheme="minorEastAsia" w:hAnsi="Times New Roman" w:cs="Times New Roman"/>
          <w:iCs/>
          <w:sz w:val="24"/>
          <w:szCs w:val="24"/>
        </w:rPr>
        <w:t>– уравнение эллипса;</w:t>
      </w:r>
    </w:p>
    <w:p w14:paraId="12E69CA2" w14:textId="77777777" w:rsidR="00D42412" w:rsidRDefault="004C0CE2">
      <w:pPr>
        <w:rPr>
          <w:rFonts w:ascii="Times New Roman" w:eastAsiaTheme="minorEastAsia" w:hAnsi="Times New Roman" w:cs="Times New Roman"/>
          <w:sz w:val="28"/>
          <w:szCs w:val="28"/>
        </w:rPr>
      </w:pPr>
      <w:r w:rsidRPr="008F78EC">
        <w:rPr>
          <w:rFonts w:ascii="Times New Roman" w:eastAsiaTheme="minorEastAsia" w:hAnsi="Times New Roman" w:cs="Times New Roman"/>
          <w:iCs/>
          <w:sz w:val="24"/>
          <w:szCs w:val="24"/>
        </w:rPr>
        <w:t xml:space="preserve">При </w:t>
      </w:r>
      <m:oMath>
        <m:r>
          <w:rPr>
            <w:rFonts w:ascii="Cambria Math" w:hAnsi="Cambria Math"/>
          </w:rPr>
          <m:t>ε</m:t>
        </m:r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 w:rsidRPr="009B1C3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F78EC">
        <w:rPr>
          <w:rFonts w:ascii="Times New Roman" w:eastAsiaTheme="minorEastAsia" w:hAnsi="Times New Roman" w:cs="Times New Roman"/>
          <w:iCs/>
          <w:sz w:val="24"/>
          <w:szCs w:val="24"/>
        </w:rPr>
        <w:t>получим уравнение:</w:t>
      </w:r>
    </w:p>
    <w:p w14:paraId="364A425E" w14:textId="3F374930" w:rsidR="00D42412" w:rsidRPr="008F78EC" w:rsidRDefault="004C0CE2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'2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=1;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+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 w:rsidRPr="008F78EC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Pr="008F78EC">
        <w:rPr>
          <w:rFonts w:ascii="Times New Roman" w:eastAsiaTheme="minorEastAsia" w:hAnsi="Times New Roman" w:cs="Times New Roman"/>
          <w:iCs/>
          <w:sz w:val="24"/>
          <w:szCs w:val="24"/>
        </w:rPr>
        <w:t>– уравнение гиперболы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59E0EC62" w14:textId="584D96A3" w:rsidR="00D42412" w:rsidRPr="008F78EC" w:rsidRDefault="00162090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4) </w:t>
      </w:r>
      <w:r w:rsidR="004C0CE2" w:rsidRPr="008F78EC">
        <w:rPr>
          <w:rFonts w:ascii="Times New Roman" w:eastAsiaTheme="minorEastAsia" w:hAnsi="Times New Roman" w:cs="Times New Roman"/>
          <w:iCs/>
          <w:sz w:val="24"/>
          <w:szCs w:val="24"/>
        </w:rPr>
        <w:t>Земля: Афелий = 152,1 млн км;</w:t>
      </w:r>
    </w:p>
    <w:p w14:paraId="24D95C72" w14:textId="77777777" w:rsidR="00D42412" w:rsidRPr="008F78EC" w:rsidRDefault="004C0CE2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8F78EC">
        <w:rPr>
          <w:rFonts w:ascii="Times New Roman" w:eastAsiaTheme="minorEastAsia" w:hAnsi="Times New Roman" w:cs="Times New Roman"/>
          <w:iCs/>
          <w:sz w:val="24"/>
          <w:szCs w:val="24"/>
        </w:rPr>
        <w:tab/>
        <w:t>Перигелий = 147,1 млн км;</w:t>
      </w:r>
    </w:p>
    <w:p w14:paraId="41BC4A05" w14:textId="77777777" w:rsidR="00D42412" w:rsidRPr="008F78EC" w:rsidRDefault="004C0CE2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8F78EC">
        <w:rPr>
          <w:rFonts w:ascii="Times New Roman" w:eastAsiaTheme="minorEastAsia" w:hAnsi="Times New Roman" w:cs="Times New Roman"/>
          <w:iCs/>
          <w:sz w:val="24"/>
          <w:szCs w:val="24"/>
        </w:rPr>
        <w:tab/>
        <w:t xml:space="preserve">Эксцентриситет орбиты = </w:t>
      </w:r>
      <w:r w:rsidRPr="008F78EC">
        <w:rPr>
          <w:rFonts w:ascii="Times New Roman" w:eastAsiaTheme="minorEastAsia" w:hAnsi="Times New Roman" w:cs="Times New Roman"/>
          <w:iCs/>
          <w:sz w:val="24"/>
          <w:szCs w:val="24"/>
        </w:rPr>
        <w:t>0,017 км/с</w:t>
      </w:r>
    </w:p>
    <w:p w14:paraId="6F707C07" w14:textId="77777777" w:rsidR="00D42412" w:rsidRPr="008F78EC" w:rsidRDefault="004C0CE2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8F78EC">
        <w:rPr>
          <w:rFonts w:ascii="Times New Roman" w:eastAsiaTheme="minorEastAsia" w:hAnsi="Times New Roman" w:cs="Times New Roman"/>
          <w:iCs/>
          <w:sz w:val="24"/>
          <w:szCs w:val="24"/>
        </w:rPr>
        <w:t>Юпитер: Афелий = 816,6 млн км;</w:t>
      </w:r>
    </w:p>
    <w:p w14:paraId="49530D0E" w14:textId="77777777" w:rsidR="00D42412" w:rsidRPr="008F78EC" w:rsidRDefault="004C0CE2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8F78EC">
        <w:rPr>
          <w:rFonts w:ascii="Times New Roman" w:eastAsiaTheme="minorEastAsia" w:hAnsi="Times New Roman" w:cs="Times New Roman"/>
          <w:iCs/>
          <w:sz w:val="24"/>
          <w:szCs w:val="24"/>
        </w:rPr>
        <w:tab/>
        <w:t>Перигелий = 740,5 млн км;</w:t>
      </w:r>
    </w:p>
    <w:p w14:paraId="1228BD50" w14:textId="77777777" w:rsidR="00D42412" w:rsidRPr="008F78EC" w:rsidRDefault="004C0CE2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8F78EC">
        <w:rPr>
          <w:rFonts w:ascii="Times New Roman" w:eastAsiaTheme="minorEastAsia" w:hAnsi="Times New Roman" w:cs="Times New Roman"/>
          <w:iCs/>
          <w:sz w:val="24"/>
          <w:szCs w:val="24"/>
        </w:rPr>
        <w:lastRenderedPageBreak/>
        <w:tab/>
        <w:t>Эксцентриситет орбиты = 0,049 км/с</w:t>
      </w:r>
    </w:p>
    <w:p w14:paraId="3FF356C4" w14:textId="77777777" w:rsidR="00D42412" w:rsidRPr="008F78EC" w:rsidRDefault="004C0CE2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8F78EC">
        <w:rPr>
          <w:rFonts w:ascii="Times New Roman" w:eastAsiaTheme="minorEastAsia" w:hAnsi="Times New Roman" w:cs="Times New Roman"/>
          <w:iCs/>
          <w:sz w:val="24"/>
          <w:szCs w:val="24"/>
        </w:rPr>
        <w:t>Для Земли:</w:t>
      </w:r>
    </w:p>
    <w:p w14:paraId="75547996" w14:textId="77777777" w:rsidR="00D42412" w:rsidRDefault="004C0CE2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Афелий+Перигелий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=225,65</m:t>
          </m:r>
        </m:oMath>
      </m:oMathPara>
    </w:p>
    <w:p w14:paraId="44C96E45" w14:textId="77777777" w:rsidR="00D42412" w:rsidRPr="009B1C3B" w:rsidRDefault="004C0CE2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8F78EC">
        <w:rPr>
          <w:rFonts w:ascii="Times New Roman" w:eastAsiaTheme="minorEastAsia" w:hAnsi="Times New Roman" w:cs="Times New Roman"/>
          <w:iCs/>
          <w:sz w:val="24"/>
          <w:szCs w:val="24"/>
        </w:rPr>
        <w:t>При</w:t>
      </w:r>
      <w:r w:rsidRPr="008F78EC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/>
          </w:rPr>
          <m:t>cos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φ</m:t>
            </m:r>
            <m:r>
              <w:rPr>
                <w:rFonts w:ascii="Cambria Math" w:hAnsi="Cambria Math"/>
                <w:lang w:val="en-US"/>
              </w:rPr>
              <m:t>-</m:t>
            </m:r>
            <m:r>
              <w:rPr>
                <w:rFonts w:ascii="Cambria Math" w:hAnsi="Cambria Math"/>
              </w:rPr>
              <m:t>α</m:t>
            </m:r>
          </m:e>
        </m:d>
        <m:r>
          <w:rPr>
            <w:rFonts w:ascii="Cambria Math" w:hAnsi="Cambria Math"/>
            <w:lang w:val="en-US"/>
          </w:rPr>
          <m:t>=1;</m:t>
        </m:r>
      </m:oMath>
    </w:p>
    <w:p w14:paraId="7E9833CA" w14:textId="77777777" w:rsidR="00D42412" w:rsidRDefault="004C0CE2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r = a = 225,65</w:t>
      </w:r>
    </w:p>
    <w:p w14:paraId="3007CDB6" w14:textId="77777777" w:rsidR="00D42412" w:rsidRDefault="004C0CE2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225,65=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1-0,017</m:t>
              </m:r>
            </m:den>
          </m:f>
        </m:oMath>
      </m:oMathPara>
    </w:p>
    <w:p w14:paraId="366B8660" w14:textId="77777777" w:rsidR="00D42412" w:rsidRDefault="004C0CE2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=221,81395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млн км</w:t>
      </w:r>
    </w:p>
    <w:p w14:paraId="560EE0BF" w14:textId="77777777" w:rsidR="00D42412" w:rsidRPr="008F78EC" w:rsidRDefault="004C0CE2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8F78EC">
        <w:rPr>
          <w:rFonts w:ascii="Times New Roman" w:eastAsiaTheme="minorEastAsia" w:hAnsi="Times New Roman" w:cs="Times New Roman"/>
          <w:iCs/>
          <w:sz w:val="24"/>
          <w:szCs w:val="24"/>
        </w:rPr>
        <w:t>Для Юпитера:</w:t>
      </w:r>
    </w:p>
    <w:p w14:paraId="13D0F15B" w14:textId="77777777" w:rsidR="00D42412" w:rsidRDefault="004C0CE2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Афелий+Перигелий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778,55</m:t>
          </m:r>
        </m:oMath>
      </m:oMathPara>
    </w:p>
    <w:p w14:paraId="51C7EE19" w14:textId="77777777" w:rsidR="00D42412" w:rsidRDefault="004C0CE2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8F78EC">
        <w:rPr>
          <w:rFonts w:ascii="Times New Roman" w:eastAsiaTheme="minorEastAsia" w:hAnsi="Times New Roman" w:cs="Times New Roman"/>
          <w:iCs/>
          <w:sz w:val="24"/>
          <w:szCs w:val="24"/>
        </w:rPr>
        <w:t>При</w:t>
      </w:r>
      <w:r w:rsidRPr="008F78EC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/>
          </w:rPr>
          <m:t>cos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φ</m:t>
            </m:r>
            <m:r>
              <w:rPr>
                <w:rFonts w:ascii="Cambria Math" w:hAnsi="Cambria Math"/>
                <w:lang w:val="en-US"/>
              </w:rPr>
              <m:t>-</m:t>
            </m:r>
            <m:r>
              <w:rPr>
                <w:rFonts w:ascii="Cambria Math" w:hAnsi="Cambria Math"/>
              </w:rPr>
              <m:t>α</m:t>
            </m:r>
          </m:e>
        </m:d>
        <m:r>
          <w:rPr>
            <w:rFonts w:ascii="Cambria Math" w:hAnsi="Cambria Math"/>
            <w:lang w:val="en-US"/>
          </w:rPr>
          <m:t>=1;</m:t>
        </m:r>
      </m:oMath>
    </w:p>
    <w:p w14:paraId="7E061E34" w14:textId="77777777" w:rsidR="00D42412" w:rsidRPr="009B1C3B" w:rsidRDefault="004C0CE2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r = a = 7</w:t>
      </w:r>
      <w:r w:rsidRPr="009B1C3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78,55</w:t>
      </w:r>
    </w:p>
    <w:p w14:paraId="4BC1AB06" w14:textId="77777777" w:rsidR="00D42412" w:rsidRDefault="004C0CE2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778,55=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1-0,049</m:t>
              </m:r>
            </m:den>
          </m:f>
        </m:oMath>
      </m:oMathPara>
    </w:p>
    <w:p w14:paraId="054D8F52" w14:textId="7C99AB87" w:rsidR="00D42412" w:rsidRPr="008F78EC" w:rsidRDefault="004C0CE2" w:rsidP="008F78EC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=740,40105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8F78EC">
        <w:rPr>
          <w:rFonts w:ascii="Times New Roman" w:eastAsiaTheme="minorEastAsia" w:hAnsi="Times New Roman" w:cs="Times New Roman"/>
          <w:iCs/>
          <w:sz w:val="24"/>
          <w:szCs w:val="24"/>
        </w:rPr>
        <w:t>млн км</w:t>
      </w:r>
      <w:r w:rsidR="008F78E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, </w:t>
      </w:r>
      <w:r w:rsidR="008F78EC" w:rsidRPr="008F78EC">
        <w:rPr>
          <w:rFonts w:ascii="Times New Roman" w:eastAsiaTheme="minorEastAsia" w:hAnsi="Times New Roman" w:cs="Times New Roman"/>
          <w:iCs/>
          <w:sz w:val="24"/>
          <w:szCs w:val="24"/>
        </w:rPr>
        <w:t xml:space="preserve">где </w:t>
      </w:r>
      <w:r w:rsidR="008F78EC" w:rsidRPr="008F78EC">
        <w:rPr>
          <w:rFonts w:ascii="Times New Roman" w:hAnsi="Times New Roman"/>
          <w:sz w:val="24"/>
          <w:szCs w:val="28"/>
        </w:rPr>
        <w:t>п</w:t>
      </w:r>
      <w:r w:rsidRPr="008F78EC">
        <w:rPr>
          <w:rFonts w:ascii="Times New Roman" w:hAnsi="Times New Roman"/>
          <w:sz w:val="24"/>
          <w:szCs w:val="28"/>
        </w:rPr>
        <w:t xml:space="preserve">араметр </w:t>
      </w:r>
      <w:r w:rsidRPr="008F78EC">
        <w:rPr>
          <w:rFonts w:ascii="Times New Roman" w:hAnsi="Times New Roman"/>
          <w:sz w:val="24"/>
          <w:szCs w:val="28"/>
          <w:lang w:val="en-US"/>
        </w:rPr>
        <w:t>p</w:t>
      </w:r>
      <w:r w:rsidRPr="008F78EC">
        <w:rPr>
          <w:rFonts w:ascii="Times New Roman" w:hAnsi="Times New Roman"/>
          <w:sz w:val="24"/>
          <w:szCs w:val="28"/>
        </w:rPr>
        <w:t xml:space="preserve"> – параметр кривой, определяющей размер орбиты.</w:t>
      </w:r>
    </w:p>
    <w:p w14:paraId="446B06CF" w14:textId="3652BF84" w:rsidR="00D42412" w:rsidRPr="00162090" w:rsidRDefault="00162090" w:rsidP="008F78EC">
      <w:pPr>
        <w:spacing w:after="0" w:line="240" w:lineRule="auto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5) </w:t>
      </w:r>
      <w:r w:rsidR="004C0CE2" w:rsidRPr="00162090">
        <w:rPr>
          <w:rFonts w:ascii="Times New Roman" w:hAnsi="Times New Roman" w:cs="Times New Roman"/>
          <w:sz w:val="24"/>
          <w:szCs w:val="24"/>
        </w:rPr>
        <w:t>Косми́ческие ско́рости (</w:t>
      </w:r>
      <w:hyperlink r:id="rId41" w:tgtFrame="Первая космическая скорость">
        <w:r w:rsidR="004C0CE2" w:rsidRPr="00162090">
          <w:rPr>
            <w:rFonts w:ascii="Times New Roman" w:hAnsi="Times New Roman" w:cs="Times New Roman"/>
            <w:sz w:val="24"/>
            <w:szCs w:val="24"/>
          </w:rPr>
          <w:t>первая v1</w:t>
        </w:r>
      </w:hyperlink>
      <w:r w:rsidR="004C0CE2" w:rsidRPr="00162090">
        <w:rPr>
          <w:rFonts w:ascii="Times New Roman" w:hAnsi="Times New Roman" w:cs="Times New Roman"/>
          <w:sz w:val="24"/>
          <w:szCs w:val="24"/>
        </w:rPr>
        <w:t xml:space="preserve">, </w:t>
      </w:r>
      <w:hyperlink r:id="rId42" w:tgtFrame="Вторая космическая скорость">
        <w:r w:rsidR="004C0CE2" w:rsidRPr="00162090">
          <w:rPr>
            <w:rFonts w:ascii="Times New Roman" w:hAnsi="Times New Roman" w:cs="Times New Roman"/>
            <w:sz w:val="24"/>
            <w:szCs w:val="24"/>
          </w:rPr>
          <w:t>вторая v2</w:t>
        </w:r>
      </w:hyperlink>
      <w:r w:rsidR="004C0CE2" w:rsidRPr="00162090">
        <w:rPr>
          <w:rFonts w:ascii="Times New Roman" w:hAnsi="Times New Roman" w:cs="Times New Roman"/>
          <w:sz w:val="24"/>
          <w:szCs w:val="24"/>
        </w:rPr>
        <w:t xml:space="preserve">, </w:t>
      </w:r>
      <w:hyperlink r:id="rId43">
        <w:r w:rsidR="004C0CE2" w:rsidRPr="00162090">
          <w:rPr>
            <w:rFonts w:ascii="Times New Roman" w:hAnsi="Times New Roman" w:cs="Times New Roman"/>
            <w:sz w:val="24"/>
            <w:szCs w:val="24"/>
          </w:rPr>
          <w:t>третья v3</w:t>
        </w:r>
      </w:hyperlink>
      <w:r w:rsidR="004C0CE2" w:rsidRPr="00162090">
        <w:rPr>
          <w:rFonts w:ascii="Times New Roman" w:hAnsi="Times New Roman" w:cs="Times New Roman"/>
          <w:sz w:val="24"/>
          <w:szCs w:val="24"/>
        </w:rPr>
        <w:t xml:space="preserve"> и </w:t>
      </w:r>
      <w:hyperlink r:id="rId44" w:tgtFrame="Четвёртая космическая скорость">
        <w:r w:rsidR="004C0CE2" w:rsidRPr="00162090">
          <w:rPr>
            <w:rFonts w:ascii="Times New Roman" w:hAnsi="Times New Roman" w:cs="Times New Roman"/>
            <w:sz w:val="24"/>
            <w:szCs w:val="24"/>
          </w:rPr>
          <w:t>четвёртая v4</w:t>
        </w:r>
      </w:hyperlink>
      <w:r w:rsidR="004C0CE2" w:rsidRPr="00162090">
        <w:rPr>
          <w:rFonts w:ascii="Times New Roman" w:hAnsi="Times New Roman" w:cs="Times New Roman"/>
          <w:sz w:val="24"/>
          <w:szCs w:val="24"/>
        </w:rPr>
        <w:t>) — характерные критические скорости движения космических объектов в </w:t>
      </w:r>
      <w:hyperlink r:id="rId45" w:tgtFrame="Гравитационное поле">
        <w:r w:rsidR="004C0CE2" w:rsidRPr="00162090">
          <w:rPr>
            <w:rFonts w:ascii="Times New Roman" w:hAnsi="Times New Roman" w:cs="Times New Roman"/>
            <w:sz w:val="24"/>
            <w:szCs w:val="24"/>
          </w:rPr>
          <w:t>гравитационных полях</w:t>
        </w:r>
      </w:hyperlink>
      <w:r w:rsidR="004C0CE2" w:rsidRPr="00162090">
        <w:rPr>
          <w:rFonts w:ascii="Times New Roman" w:hAnsi="Times New Roman" w:cs="Times New Roman"/>
          <w:sz w:val="24"/>
          <w:szCs w:val="24"/>
        </w:rPr>
        <w:t xml:space="preserve"> небесных тел и их </w:t>
      </w:r>
      <w:r w:rsidR="004C0CE2" w:rsidRPr="00162090">
        <w:rPr>
          <w:rFonts w:ascii="Times New Roman" w:hAnsi="Times New Roman" w:cs="Times New Roman"/>
          <w:sz w:val="24"/>
          <w:szCs w:val="24"/>
        </w:rPr>
        <w:t>систем. Космические скорости используются для характеристики типа движения космического аппарата в сфере действия небесных тел: </w:t>
      </w:r>
      <w:hyperlink r:id="rId46" w:tgtFrame="Солнце">
        <w:r w:rsidR="004C0CE2" w:rsidRPr="00162090">
          <w:rPr>
            <w:rFonts w:ascii="Times New Roman" w:hAnsi="Times New Roman" w:cs="Times New Roman"/>
            <w:sz w:val="24"/>
            <w:szCs w:val="24"/>
          </w:rPr>
          <w:t>Солнца</w:t>
        </w:r>
      </w:hyperlink>
      <w:r w:rsidR="004C0CE2" w:rsidRPr="00162090">
        <w:rPr>
          <w:rFonts w:ascii="Times New Roman" w:hAnsi="Times New Roman" w:cs="Times New Roman"/>
          <w:sz w:val="24"/>
          <w:szCs w:val="24"/>
        </w:rPr>
        <w:t>, </w:t>
      </w:r>
      <w:hyperlink r:id="rId47" w:tgtFrame="Земля">
        <w:r w:rsidR="004C0CE2" w:rsidRPr="00162090">
          <w:rPr>
            <w:rFonts w:ascii="Times New Roman" w:hAnsi="Times New Roman" w:cs="Times New Roman"/>
            <w:sz w:val="24"/>
            <w:szCs w:val="24"/>
          </w:rPr>
          <w:t>Земли</w:t>
        </w:r>
      </w:hyperlink>
      <w:r w:rsidR="004C0CE2" w:rsidRPr="00162090">
        <w:rPr>
          <w:rFonts w:ascii="Times New Roman" w:hAnsi="Times New Roman" w:cs="Times New Roman"/>
          <w:sz w:val="24"/>
          <w:szCs w:val="24"/>
        </w:rPr>
        <w:t> и </w:t>
      </w:r>
      <w:hyperlink r:id="rId48" w:tgtFrame="Луна">
        <w:r w:rsidR="004C0CE2" w:rsidRPr="00162090">
          <w:rPr>
            <w:rFonts w:ascii="Times New Roman" w:hAnsi="Times New Roman" w:cs="Times New Roman"/>
            <w:sz w:val="24"/>
            <w:szCs w:val="24"/>
          </w:rPr>
          <w:t>Луны</w:t>
        </w:r>
      </w:hyperlink>
      <w:r w:rsidR="004C0CE2" w:rsidRPr="00162090">
        <w:rPr>
          <w:rFonts w:ascii="Times New Roman" w:hAnsi="Times New Roman" w:cs="Times New Roman"/>
          <w:sz w:val="24"/>
          <w:szCs w:val="24"/>
        </w:rPr>
        <w:t>, других </w:t>
      </w:r>
      <w:hyperlink r:id="rId49" w:tgtFrame="Планета">
        <w:r w:rsidR="004C0CE2" w:rsidRPr="00162090">
          <w:rPr>
            <w:rFonts w:ascii="Times New Roman" w:hAnsi="Times New Roman" w:cs="Times New Roman"/>
            <w:sz w:val="24"/>
            <w:szCs w:val="24"/>
          </w:rPr>
          <w:t>планет</w:t>
        </w:r>
      </w:hyperlink>
      <w:r w:rsidR="004C0CE2" w:rsidRPr="00162090">
        <w:rPr>
          <w:rFonts w:ascii="Times New Roman" w:hAnsi="Times New Roman" w:cs="Times New Roman"/>
          <w:sz w:val="24"/>
          <w:szCs w:val="24"/>
        </w:rPr>
        <w:t> и их естественных </w:t>
      </w:r>
      <w:hyperlink r:id="rId50" w:tgtFrame="Спутник (космос)">
        <w:r w:rsidR="004C0CE2" w:rsidRPr="00162090">
          <w:rPr>
            <w:rFonts w:ascii="Times New Roman" w:hAnsi="Times New Roman" w:cs="Times New Roman"/>
            <w:sz w:val="24"/>
            <w:szCs w:val="24"/>
          </w:rPr>
          <w:t>спутников</w:t>
        </w:r>
      </w:hyperlink>
      <w:r w:rsidR="004C0CE2" w:rsidRPr="00162090">
        <w:rPr>
          <w:rFonts w:ascii="Times New Roman" w:hAnsi="Times New Roman" w:cs="Times New Roman"/>
          <w:sz w:val="24"/>
          <w:szCs w:val="24"/>
        </w:rPr>
        <w:t>, а также </w:t>
      </w:r>
      <w:hyperlink r:id="rId51" w:tgtFrame="Астероид">
        <w:r w:rsidR="004C0CE2" w:rsidRPr="00162090">
          <w:rPr>
            <w:rFonts w:ascii="Times New Roman" w:hAnsi="Times New Roman" w:cs="Times New Roman"/>
            <w:sz w:val="24"/>
            <w:szCs w:val="24"/>
          </w:rPr>
          <w:t>астероидов</w:t>
        </w:r>
      </w:hyperlink>
      <w:r w:rsidR="004C0CE2" w:rsidRPr="00162090">
        <w:rPr>
          <w:rFonts w:ascii="Times New Roman" w:hAnsi="Times New Roman" w:cs="Times New Roman"/>
          <w:sz w:val="24"/>
          <w:szCs w:val="24"/>
        </w:rPr>
        <w:t> и </w:t>
      </w:r>
      <w:hyperlink r:id="rId52" w:tgtFrame="Комета">
        <w:r w:rsidR="004C0CE2" w:rsidRPr="00162090">
          <w:rPr>
            <w:rFonts w:ascii="Times New Roman" w:hAnsi="Times New Roman" w:cs="Times New Roman"/>
            <w:sz w:val="24"/>
            <w:szCs w:val="24"/>
          </w:rPr>
          <w:t>комет</w:t>
        </w:r>
      </w:hyperlink>
      <w:r w:rsidR="004C0CE2" w:rsidRPr="00162090">
        <w:rPr>
          <w:rFonts w:ascii="Times New Roman" w:hAnsi="Times New Roman" w:cs="Times New Roman"/>
          <w:sz w:val="24"/>
          <w:szCs w:val="24"/>
        </w:rPr>
        <w:t>.</w:t>
      </w:r>
    </w:p>
    <w:p w14:paraId="32548CE4" w14:textId="3A25B188" w:rsidR="00D42412" w:rsidRPr="00162090" w:rsidRDefault="004C0CE2" w:rsidP="00162090">
      <w:pPr>
        <w:jc w:val="both"/>
        <w:rPr>
          <w:rFonts w:ascii="Times New Roman" w:hAnsi="Times New Roman" w:cs="Times New Roman"/>
          <w:sz w:val="24"/>
          <w:szCs w:val="24"/>
        </w:rPr>
      </w:pPr>
      <w:r w:rsidRPr="00162090">
        <w:rPr>
          <w:rFonts w:ascii="Times New Roman" w:hAnsi="Times New Roman" w:cs="Times New Roman"/>
          <w:sz w:val="24"/>
          <w:szCs w:val="24"/>
        </w:rPr>
        <w:tab/>
      </w:r>
      <w:r w:rsidRPr="00162090">
        <w:rPr>
          <w:rFonts w:ascii="Times New Roman" w:eastAsiaTheme="minorEastAsia" w:hAnsi="Times New Roman" w:cs="Times New Roman"/>
          <w:iCs/>
          <w:sz w:val="24"/>
          <w:szCs w:val="24"/>
        </w:rPr>
        <w:t xml:space="preserve">Форма орбит зависит, в первую очередь, от </w:t>
      </w:r>
      <w:r w:rsidRPr="00162090">
        <w:rPr>
          <w:rFonts w:ascii="Times New Roman" w:eastAsiaTheme="minorEastAsia" w:hAnsi="Times New Roman" w:cs="Times New Roman"/>
          <w:iCs/>
          <w:sz w:val="24"/>
          <w:szCs w:val="24"/>
        </w:rPr>
        <w:t>силы всемирного тяготения. Так же не последнюю роль играет массы рассматриваемых тел, расстояние между ними и скорость, с которой одно тело движется по сравнению с другим.</w:t>
      </w:r>
    </w:p>
    <w:p w14:paraId="70ADE5E9" w14:textId="4C88049A" w:rsidR="00D42412" w:rsidRPr="00162090" w:rsidRDefault="00162090">
      <w:pP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 w:rsidRPr="00162090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Выполнение з</w:t>
      </w:r>
      <w:r w:rsidR="004C0CE2" w:rsidRPr="00162090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адани</w:t>
      </w:r>
      <w:r w:rsidRPr="00162090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я</w:t>
      </w:r>
      <w:r w:rsidR="004C0CE2" w:rsidRPr="00162090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 2.</w:t>
      </w:r>
    </w:p>
    <w:p w14:paraId="5A5A08BD" w14:textId="77777777" w:rsidR="00D42412" w:rsidRDefault="004C0CE2">
      <w:pPr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i/>
          <w:iCs/>
          <w:sz w:val="28"/>
          <w:szCs w:val="28"/>
        </w:rPr>
        <w:tab/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=-</m:t>
        </m:r>
        <m:r>
          <w:rPr>
            <w:rFonts w:ascii="Cambria Math" w:hAnsi="Cambria Math"/>
          </w:rPr>
          <m:t>z</m:t>
        </m:r>
      </m:oMath>
    </w:p>
    <w:p w14:paraId="4B0E267B" w14:textId="77777777" w:rsidR="00D42412" w:rsidRDefault="004C0CE2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=-1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    </w:t>
      </w:r>
      <m:oMath>
        <m:r>
          <w:rPr>
            <w:rFonts w:ascii="Cambria Math" w:hAnsi="Cambria Math"/>
          </w:rPr>
          <m:t>z</m:t>
        </m:r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≥0</m:t>
        </m:r>
      </m:oMath>
      <w:r>
        <w:rPr>
          <w:rFonts w:ascii="Times New Roman" w:hAnsi="Times New Roman"/>
          <w:sz w:val="28"/>
          <w:szCs w:val="32"/>
        </w:rPr>
        <w:t xml:space="preserve">,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&lt;0</m:t>
        </m:r>
      </m:oMath>
    </w:p>
    <w:p w14:paraId="56886B22" w14:textId="0BB07E72" w:rsidR="00D42412" w:rsidRPr="00162090" w:rsidRDefault="00162090" w:rsidP="00162090">
      <w:pPr>
        <w:spacing w:after="0" w:line="240" w:lineRule="auto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1) </w:t>
      </w:r>
      <w:r w:rsidR="004C0CE2" w:rsidRPr="00162090">
        <w:rPr>
          <w:rFonts w:ascii="Times New Roman" w:hAnsi="Times New Roman"/>
          <w:sz w:val="24"/>
          <w:szCs w:val="28"/>
        </w:rPr>
        <w:t xml:space="preserve">Зафиксируем </w:t>
      </w:r>
      <w:r w:rsidR="004C0CE2" w:rsidRPr="00162090">
        <w:rPr>
          <w:rFonts w:ascii="Times New Roman" w:hAnsi="Times New Roman"/>
          <w:sz w:val="24"/>
          <w:szCs w:val="28"/>
          <w:lang w:val="en-US"/>
        </w:rPr>
        <w:t>A</w:t>
      </w:r>
      <w:r w:rsidR="004C0CE2" w:rsidRPr="00162090">
        <w:rPr>
          <w:rFonts w:ascii="Times New Roman" w:hAnsi="Times New Roman"/>
          <w:sz w:val="24"/>
          <w:szCs w:val="28"/>
        </w:rPr>
        <w:t xml:space="preserve"> = 1, </w:t>
      </w:r>
      <w:r w:rsidR="004C0CE2" w:rsidRPr="00162090">
        <w:rPr>
          <w:rFonts w:ascii="Times New Roman" w:hAnsi="Times New Roman"/>
          <w:sz w:val="24"/>
          <w:szCs w:val="28"/>
          <w:lang w:val="en-US"/>
        </w:rPr>
        <w:t>B</w:t>
      </w:r>
      <w:r w:rsidR="004C0CE2" w:rsidRPr="00162090">
        <w:rPr>
          <w:rFonts w:ascii="Times New Roman" w:hAnsi="Times New Roman"/>
          <w:sz w:val="24"/>
          <w:szCs w:val="28"/>
        </w:rPr>
        <w:t xml:space="preserve"> = 1;</w:t>
      </w:r>
    </w:p>
    <w:p w14:paraId="4A82D2D7" w14:textId="77777777" w:rsidR="00D42412" w:rsidRDefault="004C0CE2">
      <w:pPr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51" behindDoc="0" locked="0" layoutInCell="0" allowOverlap="1" wp14:anchorId="24E02DB6" wp14:editId="47465AD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428240"/>
            <wp:effectExtent l="0" t="0" r="0" b="0"/>
            <wp:wrapSquare wrapText="largest"/>
            <wp:docPr id="8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DF53A1" w14:textId="77777777" w:rsidR="00D42412" w:rsidRDefault="00D42412">
      <w:pPr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6D9812F0" w14:textId="77777777" w:rsidR="00D42412" w:rsidRDefault="00D42412">
      <w:pPr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7E1B7E04" w14:textId="77777777" w:rsidR="00D42412" w:rsidRPr="00162090" w:rsidRDefault="004C0CE2">
      <w:pPr>
        <w:ind w:firstLine="708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162090">
        <w:rPr>
          <w:rFonts w:ascii="Times New Roman" w:eastAsiaTheme="minorEastAsia" w:hAnsi="Times New Roman" w:cs="Times New Roman"/>
          <w:iCs/>
          <w:sz w:val="24"/>
          <w:szCs w:val="24"/>
        </w:rPr>
        <w:t xml:space="preserve">Параметр </w:t>
      </w:r>
      <w:r w:rsidRPr="00162090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z</w:t>
      </w:r>
      <w:r w:rsidRPr="00162090">
        <w:rPr>
          <w:rFonts w:ascii="Times New Roman" w:eastAsiaTheme="minorEastAsia" w:hAnsi="Times New Roman" w:cs="Times New Roman"/>
          <w:iCs/>
          <w:sz w:val="24"/>
          <w:szCs w:val="24"/>
          <w:vertAlign w:val="subscript"/>
        </w:rPr>
        <w:t>0</w:t>
      </w:r>
      <w:r w:rsidRPr="00162090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отвечает за смещение второй фигуры по оси </w:t>
      </w:r>
      <w:r w:rsidRPr="00162090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Z</w:t>
      </w:r>
      <w:r w:rsidRPr="00162090">
        <w:rPr>
          <w:rFonts w:ascii="Times New Roman" w:eastAsiaTheme="minorEastAsia" w:hAnsi="Times New Roman" w:cs="Times New Roman"/>
          <w:iCs/>
          <w:sz w:val="24"/>
          <w:szCs w:val="24"/>
        </w:rPr>
        <w:t>. Поэтому при его изменении фигура будет изменять вертикальное положение. Чем меньше будет z0, тем форма пересечения поверхностей будет больше расширяться.</w:t>
      </w:r>
    </w:p>
    <w:p w14:paraId="7FBE50F7" w14:textId="77777777" w:rsidR="00D42412" w:rsidRDefault="004C0CE2">
      <w:pPr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noProof/>
        </w:rPr>
        <w:drawing>
          <wp:anchor distT="0" distB="0" distL="0" distR="0" simplePos="0" relativeHeight="52" behindDoc="0" locked="0" layoutInCell="0" allowOverlap="1" wp14:anchorId="711794A9" wp14:editId="30AF1E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418715"/>
            <wp:effectExtent l="0" t="0" r="0" b="0"/>
            <wp:wrapSquare wrapText="largest"/>
            <wp:docPr id="9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351B20" w14:textId="77777777" w:rsidR="00D42412" w:rsidRPr="00162090" w:rsidRDefault="004C0CE2">
      <w:pPr>
        <w:ind w:firstLine="708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162090">
        <w:rPr>
          <w:rFonts w:ascii="Times New Roman" w:eastAsiaTheme="minorEastAsia" w:hAnsi="Times New Roman" w:cs="Times New Roman"/>
          <w:iCs/>
          <w:sz w:val="24"/>
          <w:szCs w:val="24"/>
        </w:rPr>
        <w:t xml:space="preserve">Параметры </w:t>
      </w:r>
      <w:r w:rsidRPr="00162090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a</w:t>
      </w:r>
      <w:r w:rsidRPr="00162090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</w:t>
      </w:r>
      <w:r w:rsidRPr="00162090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b</w:t>
      </w:r>
      <w:r w:rsidRPr="00162090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и </w:t>
      </w:r>
      <w:r w:rsidRPr="00162090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c</w:t>
      </w:r>
      <w:r w:rsidRPr="00162090">
        <w:rPr>
          <w:rFonts w:ascii="Times New Roman" w:eastAsiaTheme="minorEastAsia" w:hAnsi="Times New Roman" w:cs="Times New Roman"/>
          <w:iCs/>
          <w:sz w:val="24"/>
          <w:szCs w:val="24"/>
        </w:rPr>
        <w:t xml:space="preserve"> – полуоси гиперболоида.</w:t>
      </w:r>
    </w:p>
    <w:p w14:paraId="675E7D27" w14:textId="77777777" w:rsidR="00D42412" w:rsidRPr="00162090" w:rsidRDefault="004C0CE2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162090">
        <w:rPr>
          <w:rFonts w:ascii="Times New Roman" w:eastAsiaTheme="minorEastAsia" w:hAnsi="Times New Roman" w:cs="Times New Roman"/>
          <w:iCs/>
          <w:sz w:val="24"/>
          <w:szCs w:val="24"/>
        </w:rPr>
        <w:tab/>
        <w:t>При измене</w:t>
      </w:r>
      <w:r w:rsidRPr="00162090">
        <w:rPr>
          <w:rFonts w:ascii="Times New Roman" w:eastAsiaTheme="minorEastAsia" w:hAnsi="Times New Roman" w:cs="Times New Roman"/>
          <w:iCs/>
          <w:sz w:val="24"/>
          <w:szCs w:val="24"/>
        </w:rPr>
        <w:t>нии параметра а, поверхность растягивается или сжимается вдоль плоскости YoZ</w:t>
      </w:r>
    </w:p>
    <w:p w14:paraId="2EF43BE7" w14:textId="77777777" w:rsidR="00D42412" w:rsidRDefault="00D42412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6AAAD49F" w14:textId="77777777" w:rsidR="00D42412" w:rsidRDefault="00D42412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36ABD172" w14:textId="77777777" w:rsidR="00D42412" w:rsidRDefault="00D42412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788EDBA7" w14:textId="77777777" w:rsidR="00D42412" w:rsidRDefault="00D42412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6FBA5F97" w14:textId="2CED5284" w:rsidR="00D42412" w:rsidRPr="00162090" w:rsidRDefault="004C0CE2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50" behindDoc="0" locked="0" layoutInCell="0" allowOverlap="1" wp14:anchorId="49260EF3" wp14:editId="54184F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408555"/>
            <wp:effectExtent l="0" t="0" r="0" b="0"/>
            <wp:wrapSquare wrapText="largest"/>
            <wp:docPr id="10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2090">
        <w:rPr>
          <w:rFonts w:ascii="Times New Roman" w:eastAsiaTheme="minorEastAsia" w:hAnsi="Times New Roman" w:cs="Times New Roman"/>
          <w:iCs/>
          <w:sz w:val="24"/>
          <w:szCs w:val="24"/>
        </w:rPr>
        <w:t>При изменении параметра b, поверхность растягивается или сжимается вдоль плоскости XoZ</w:t>
      </w:r>
    </w:p>
    <w:p w14:paraId="5BF22255" w14:textId="77777777" w:rsidR="00D42412" w:rsidRPr="00162090" w:rsidRDefault="004C0CE2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162090">
        <w:rPr>
          <w:noProof/>
          <w:sz w:val="20"/>
          <w:szCs w:val="20"/>
        </w:rPr>
        <w:drawing>
          <wp:anchor distT="0" distB="0" distL="0" distR="0" simplePos="0" relativeHeight="53" behindDoc="0" locked="0" layoutInCell="0" allowOverlap="1" wp14:anchorId="43A53553" wp14:editId="33FB7A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478405"/>
            <wp:effectExtent l="0" t="0" r="0" b="0"/>
            <wp:wrapSquare wrapText="largest"/>
            <wp:docPr id="11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2090">
        <w:rPr>
          <w:rFonts w:ascii="Times New Roman" w:eastAsiaTheme="minorEastAsia" w:hAnsi="Times New Roman" w:cs="Times New Roman"/>
          <w:iCs/>
          <w:sz w:val="24"/>
          <w:szCs w:val="24"/>
        </w:rPr>
        <w:t>Если параметры a и b не совпадают, то форма пересечения поверхностей не является пл</w:t>
      </w:r>
      <w:r w:rsidRPr="00162090">
        <w:rPr>
          <w:rFonts w:ascii="Times New Roman" w:eastAsiaTheme="minorEastAsia" w:hAnsi="Times New Roman" w:cs="Times New Roman"/>
          <w:iCs/>
          <w:sz w:val="24"/>
          <w:szCs w:val="24"/>
        </w:rPr>
        <w:t>оской кривой.</w:t>
      </w:r>
    </w:p>
    <w:p w14:paraId="731C0818" w14:textId="77777777" w:rsidR="00D42412" w:rsidRPr="00162090" w:rsidRDefault="004C0CE2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162090">
        <w:rPr>
          <w:rFonts w:ascii="Times New Roman" w:eastAsiaTheme="minorEastAsia" w:hAnsi="Times New Roman" w:cs="Times New Roman"/>
          <w:iCs/>
          <w:sz w:val="24"/>
          <w:szCs w:val="24"/>
        </w:rPr>
        <w:t>При увеличении параметра с, поверхность сужается к оси z, а при уменьшении — расширяется от оси z. При этом форма пересечения поверхностей сужается или расширяется.</w:t>
      </w:r>
    </w:p>
    <w:p w14:paraId="156F6C2B" w14:textId="77777777" w:rsidR="00D42412" w:rsidRDefault="00D42412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6E957360" w14:textId="77777777" w:rsidR="00D42412" w:rsidRDefault="004C0CE2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54" behindDoc="0" locked="0" layoutInCell="0" allowOverlap="1" wp14:anchorId="518F00C9" wp14:editId="761DF6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498725"/>
            <wp:effectExtent l="0" t="0" r="0" b="0"/>
            <wp:wrapSquare wrapText="largest"/>
            <wp:docPr id="12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50DA62" w14:textId="309077EB" w:rsidR="00D42412" w:rsidRPr="00162090" w:rsidRDefault="00162090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2) </w:t>
      </w:r>
      <w:r w:rsidR="004C0CE2" w:rsidRPr="00162090">
        <w:rPr>
          <w:rFonts w:ascii="Times New Roman" w:eastAsiaTheme="minorEastAsia" w:hAnsi="Times New Roman" w:cs="Times New Roman"/>
          <w:iCs/>
          <w:color w:val="000000"/>
          <w:sz w:val="24"/>
          <w:szCs w:val="24"/>
        </w:rPr>
        <w:t>Пусть a=1, b=1, c=1, z0=-3.</w:t>
      </w:r>
    </w:p>
    <w:p w14:paraId="37D69CDF" w14:textId="77F58594" w:rsidR="00D42412" w:rsidRDefault="004C0CE2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ParaPr>
          <m:jc m:val="left"/>
        </m:oMathParaPr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Получим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систему:</m:t>
              </m:r>
            </m:e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=-z</m:t>
                      </m:r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z+3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=-1</m:t>
                      </m:r>
                    </m:e>
                  </m:eqArr>
                </m:e>
              </m:d>
            </m:e>
            <m:e/>
            <m:e/>
            <m:e/>
            <m:e>
              <m:r>
                <w:rPr>
                  <w:rFonts w:ascii="Cambria Math" w:hAnsi="Cambria Math"/>
                </w:rPr>
                <m:t>z</m:t>
              </m:r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7±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17</m:t>
                      </m:r>
                    </m:e>
                  </m:rad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z</m:t>
              </m:r>
              <m:r>
                <w:rPr>
                  <w:rFonts w:ascii="Cambria Math" w:hAnsi="Cambria Math"/>
                </w:rPr>
                <m:t>≥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r>
                <w:rPr>
                  <w:rFonts w:ascii="Cambria Math" w:hAnsi="Cambria Math"/>
                </w:rPr>
                <m:t>z</m:t>
              </m:r>
              <m:r>
                <w:rPr>
                  <w:rFonts w:ascii="Cambria Math" w:hAnsi="Cambria Math"/>
                </w:rPr>
                <m:t xml:space="preserve">≥-3 ⇒ </m:t>
              </m:r>
              <m:r>
                <w:rPr>
                  <w:rFonts w:ascii="Cambria Math" w:hAnsi="Cambria Math"/>
                </w:rPr>
                <m:t>z</m:t>
              </m:r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7+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17</m:t>
                      </m:r>
                    </m:e>
                  </m:rad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  <m:e>
              <m:r>
                <w:rPr>
                  <w:rFonts w:ascii="Cambria Math" w:hAnsi="Cambria Math"/>
                </w:rPr>
                <m:t>Тогда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уравнение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к</m:t>
              </m:r>
              <m:r>
                <w:rPr>
                  <w:rFonts w:ascii="Cambria Math" w:hAnsi="Cambria Math"/>
                </w:rPr>
                <m:t>ривой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будет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иметь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вид: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17</m:t>
                      </m:r>
                    </m:e>
                  </m:rad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 xml:space="preserve">, </m:t>
              </m:r>
              <m:r>
                <w:rPr>
                  <w:rFonts w:ascii="Cambria Math" w:hAnsi="Cambria Math"/>
                </w:rPr>
                <m:t>z</m:t>
              </m:r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7+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17</m:t>
                      </m:r>
                    </m:e>
                  </m:rad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eqArr>
        </m:oMath>
      </m:oMathPara>
    </w:p>
    <w:p w14:paraId="25014534" w14:textId="77777777" w:rsidR="00162090" w:rsidRDefault="004C0CE2">
      <w:pP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 w:rsidRPr="00162090">
        <w:rPr>
          <w:rFonts w:ascii="Times New Roman" w:eastAsiaTheme="minorEastAsia" w:hAnsi="Times New Roman" w:cs="Times New Roman"/>
          <w:b/>
          <w:bCs/>
          <w:iCs/>
          <w:color w:val="000000"/>
          <w:sz w:val="24"/>
          <w:szCs w:val="24"/>
        </w:rPr>
        <w:t>Вывод</w:t>
      </w:r>
      <w:r w:rsidRPr="00162090">
        <w:rPr>
          <w:rFonts w:ascii="Times New Roman" w:eastAsiaTheme="minorEastAsia" w:hAnsi="Times New Roman" w:cs="Times New Roman"/>
          <w:b/>
          <w:bCs/>
          <w:iCs/>
          <w:color w:val="000000"/>
          <w:sz w:val="24"/>
          <w:szCs w:val="24"/>
        </w:rPr>
        <w:t>:</w:t>
      </w:r>
    </w:p>
    <w:p w14:paraId="35926672" w14:textId="5A8BF19F" w:rsidR="00162090" w:rsidRDefault="00162090">
      <w:pPr>
        <w:rPr>
          <w:rFonts w:ascii="Times New Roman" w:eastAsiaTheme="minorEastAsia" w:hAnsi="Times New Roman" w:cs="Times New Roman"/>
          <w:iCs/>
          <w:color w:val="000000"/>
          <w:sz w:val="24"/>
          <w:szCs w:val="24"/>
        </w:rPr>
      </w:pPr>
      <w:r w:rsidRPr="00162090">
        <w:rPr>
          <w:rFonts w:ascii="Times New Roman" w:eastAsiaTheme="minorEastAsia" w:hAnsi="Times New Roman" w:cs="Times New Roman"/>
          <w:iCs/>
          <w:color w:val="000000"/>
          <w:sz w:val="24"/>
          <w:szCs w:val="24"/>
        </w:rPr>
        <w:t>В</w:t>
      </w:r>
      <w:r w:rsidR="004C0CE2" w:rsidRPr="00162090">
        <w:rPr>
          <w:rFonts w:ascii="Times New Roman" w:eastAsiaTheme="minorEastAsia" w:hAnsi="Times New Roman" w:cs="Times New Roman"/>
          <w:iCs/>
          <w:color w:val="000000"/>
          <w:sz w:val="24"/>
          <w:szCs w:val="24"/>
        </w:rPr>
        <w:t>о время</w:t>
      </w:r>
      <w:r w:rsidRPr="00162090">
        <w:rPr>
          <w:rFonts w:ascii="Times New Roman" w:eastAsiaTheme="minorEastAsia" w:hAnsi="Times New Roman" w:cs="Times New Roman"/>
          <w:iCs/>
          <w:color w:val="000000"/>
          <w:sz w:val="24"/>
          <w:szCs w:val="24"/>
        </w:rPr>
        <w:t xml:space="preserve"> выполнения</w:t>
      </w:r>
      <w:r w:rsidR="004C0CE2" w:rsidRPr="00162090">
        <w:rPr>
          <w:rFonts w:ascii="Times New Roman" w:eastAsiaTheme="minorEastAsia" w:hAnsi="Times New Roman" w:cs="Times New Roman"/>
          <w:iCs/>
          <w:color w:val="000000"/>
          <w:sz w:val="24"/>
          <w:szCs w:val="24"/>
        </w:rPr>
        <w:t xml:space="preserve"> </w:t>
      </w:r>
      <w:r w:rsidR="004C0CE2" w:rsidRPr="00162090">
        <w:rPr>
          <w:rFonts w:ascii="Times New Roman" w:eastAsiaTheme="minorEastAsia" w:hAnsi="Times New Roman" w:cs="Times New Roman"/>
          <w:iCs/>
          <w:color w:val="000000"/>
          <w:sz w:val="24"/>
          <w:szCs w:val="24"/>
        </w:rPr>
        <w:t>расчётно-графической работы мы исследовали и построили траекторию движения небесных тел, проанализировали форму пересечения поверхностей второго порядка и получили практическое умение: выводить уравнение плоской кривой пересечения поверхностей.</w:t>
      </w:r>
    </w:p>
    <w:p w14:paraId="45C141F2" w14:textId="220BAAF2" w:rsidR="00162090" w:rsidRDefault="00162090">
      <w:pPr>
        <w:rPr>
          <w:rFonts w:ascii="Times New Roman" w:eastAsiaTheme="minorEastAsia" w:hAnsi="Times New Roman" w:cs="Times New Roman"/>
          <w:iCs/>
          <w:color w:val="000000"/>
          <w:sz w:val="24"/>
          <w:szCs w:val="24"/>
        </w:rPr>
      </w:pPr>
    </w:p>
    <w:p w14:paraId="34A9CB13" w14:textId="70E0647A" w:rsidR="00162090" w:rsidRDefault="00162090">
      <w:pPr>
        <w:rPr>
          <w:rFonts w:ascii="Times New Roman" w:eastAsiaTheme="minorEastAsia" w:hAnsi="Times New Roman" w:cs="Times New Roman"/>
          <w:iCs/>
          <w:color w:val="000000"/>
          <w:sz w:val="24"/>
          <w:szCs w:val="24"/>
        </w:rPr>
      </w:pPr>
    </w:p>
    <w:p w14:paraId="6B7B8E95" w14:textId="7E19EA7A" w:rsidR="00162090" w:rsidRDefault="00162090">
      <w:pPr>
        <w:rPr>
          <w:rFonts w:ascii="Times New Roman" w:eastAsiaTheme="minorEastAsia" w:hAnsi="Times New Roman" w:cs="Times New Roman"/>
          <w:iCs/>
          <w:color w:val="000000"/>
          <w:sz w:val="24"/>
          <w:szCs w:val="24"/>
        </w:rPr>
      </w:pPr>
    </w:p>
    <w:p w14:paraId="4345505E" w14:textId="5528FE57" w:rsidR="00162090" w:rsidRDefault="00162090">
      <w:pPr>
        <w:rPr>
          <w:rFonts w:ascii="Times New Roman" w:eastAsiaTheme="minorEastAsia" w:hAnsi="Times New Roman" w:cs="Times New Roman"/>
          <w:iCs/>
          <w:color w:val="000000"/>
          <w:sz w:val="24"/>
          <w:szCs w:val="24"/>
        </w:rPr>
      </w:pPr>
    </w:p>
    <w:p w14:paraId="20B2216E" w14:textId="6CB939EC" w:rsidR="00162090" w:rsidRDefault="00162090">
      <w:pPr>
        <w:rPr>
          <w:rFonts w:ascii="Times New Roman" w:eastAsiaTheme="minorEastAsia" w:hAnsi="Times New Roman" w:cs="Times New Roman"/>
          <w:iCs/>
          <w:color w:val="000000"/>
          <w:sz w:val="24"/>
          <w:szCs w:val="24"/>
        </w:rPr>
      </w:pPr>
    </w:p>
    <w:p w14:paraId="18EFFF15" w14:textId="4A199548" w:rsidR="00162090" w:rsidRDefault="00162090">
      <w:pPr>
        <w:rPr>
          <w:rFonts w:ascii="Times New Roman" w:eastAsiaTheme="minorEastAsia" w:hAnsi="Times New Roman" w:cs="Times New Roman"/>
          <w:iCs/>
          <w:color w:val="000000"/>
          <w:sz w:val="24"/>
          <w:szCs w:val="24"/>
        </w:rPr>
      </w:pPr>
    </w:p>
    <w:p w14:paraId="5280BE07" w14:textId="3006E856" w:rsidR="00162090" w:rsidRDefault="00162090">
      <w:pPr>
        <w:rPr>
          <w:rFonts w:ascii="Times New Roman" w:eastAsiaTheme="minorEastAsia" w:hAnsi="Times New Roman" w:cs="Times New Roman"/>
          <w:iCs/>
          <w:color w:val="000000"/>
          <w:sz w:val="24"/>
          <w:szCs w:val="24"/>
        </w:rPr>
      </w:pPr>
    </w:p>
    <w:p w14:paraId="140C0443" w14:textId="2C0C29BA" w:rsidR="00162090" w:rsidRDefault="00162090">
      <w:pPr>
        <w:rPr>
          <w:rFonts w:ascii="Times New Roman" w:eastAsiaTheme="minorEastAsia" w:hAnsi="Times New Roman" w:cs="Times New Roman"/>
          <w:iCs/>
          <w:color w:val="000000"/>
          <w:sz w:val="24"/>
          <w:szCs w:val="24"/>
        </w:rPr>
      </w:pPr>
    </w:p>
    <w:p w14:paraId="69A97E90" w14:textId="26694AC8" w:rsidR="00162090" w:rsidRDefault="00162090">
      <w:pPr>
        <w:rPr>
          <w:rFonts w:ascii="Times New Roman" w:eastAsiaTheme="minorEastAsia" w:hAnsi="Times New Roman" w:cs="Times New Roman"/>
          <w:iCs/>
          <w:color w:val="000000"/>
          <w:sz w:val="24"/>
          <w:szCs w:val="24"/>
        </w:rPr>
      </w:pPr>
    </w:p>
    <w:p w14:paraId="3066A6C9" w14:textId="6D193579" w:rsidR="00162090" w:rsidRDefault="00162090">
      <w:pPr>
        <w:rPr>
          <w:rFonts w:ascii="Times New Roman" w:eastAsiaTheme="minorEastAsia" w:hAnsi="Times New Roman" w:cs="Times New Roman"/>
          <w:iCs/>
          <w:color w:val="000000"/>
          <w:sz w:val="24"/>
          <w:szCs w:val="24"/>
        </w:rPr>
      </w:pPr>
    </w:p>
    <w:p w14:paraId="4B8686D4" w14:textId="02EF4E95" w:rsidR="00162090" w:rsidRDefault="00162090">
      <w:pPr>
        <w:rPr>
          <w:rFonts w:ascii="Times New Roman" w:eastAsiaTheme="minorEastAsia" w:hAnsi="Times New Roman" w:cs="Times New Roman"/>
          <w:iCs/>
          <w:color w:val="000000"/>
          <w:sz w:val="24"/>
          <w:szCs w:val="24"/>
        </w:rPr>
      </w:pPr>
    </w:p>
    <w:p w14:paraId="31A65C42" w14:textId="3A68BE55" w:rsidR="00162090" w:rsidRDefault="00162090" w:rsidP="00162090">
      <w:pPr>
        <w:jc w:val="center"/>
        <w:rPr>
          <w:rFonts w:ascii="Times New Roman" w:eastAsiaTheme="minorEastAsia" w:hAnsi="Times New Roman" w:cs="Times New Roman"/>
          <w:b/>
          <w:bCs/>
          <w:iCs/>
          <w:color w:val="000000"/>
          <w:sz w:val="28"/>
          <w:szCs w:val="28"/>
        </w:rPr>
      </w:pPr>
      <w:r w:rsidRPr="00162090">
        <w:rPr>
          <w:rFonts w:ascii="Times New Roman" w:eastAsiaTheme="minorEastAsia" w:hAnsi="Times New Roman" w:cs="Times New Roman"/>
          <w:b/>
          <w:bCs/>
          <w:iCs/>
          <w:color w:val="000000"/>
          <w:sz w:val="28"/>
          <w:szCs w:val="28"/>
        </w:rPr>
        <w:lastRenderedPageBreak/>
        <w:t>Оценочный лист к расчётно-графической работе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62090" w14:paraId="13ED488C" w14:textId="77777777" w:rsidTr="00162090">
        <w:tc>
          <w:tcPr>
            <w:tcW w:w="4672" w:type="dxa"/>
          </w:tcPr>
          <w:p w14:paraId="2A1E34B6" w14:textId="11B0D586" w:rsidR="00162090" w:rsidRPr="00162090" w:rsidRDefault="00162090" w:rsidP="00162090">
            <w:pPr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sz w:val="28"/>
                <w:szCs w:val="28"/>
              </w:rPr>
            </w:pPr>
            <w:r w:rsidRPr="00162090">
              <w:rPr>
                <w:rFonts w:ascii="Times New Roman" w:eastAsiaTheme="minorEastAsia" w:hAnsi="Times New Roman" w:cs="Times New Roman"/>
                <w:iCs/>
                <w:color w:val="000000"/>
                <w:sz w:val="24"/>
                <w:szCs w:val="24"/>
              </w:rPr>
              <w:t>ФИ участника</w:t>
            </w:r>
          </w:p>
        </w:tc>
        <w:tc>
          <w:tcPr>
            <w:tcW w:w="4673" w:type="dxa"/>
          </w:tcPr>
          <w:p w14:paraId="63D8EC47" w14:textId="18B5716C" w:rsidR="00162090" w:rsidRPr="00162090" w:rsidRDefault="00162090" w:rsidP="00162090">
            <w:pPr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sz w:val="28"/>
                <w:szCs w:val="28"/>
              </w:rPr>
            </w:pPr>
            <w:r w:rsidRPr="00162090">
              <w:rPr>
                <w:rFonts w:ascii="Times New Roman" w:eastAsiaTheme="minorEastAsia" w:hAnsi="Times New Roman" w:cs="Times New Roman"/>
                <w:iCs/>
                <w:color w:val="000000"/>
                <w:sz w:val="24"/>
                <w:szCs w:val="24"/>
              </w:rPr>
              <w:t>Оценка</w:t>
            </w:r>
          </w:p>
        </w:tc>
      </w:tr>
      <w:tr w:rsidR="00162090" w14:paraId="7A1378E4" w14:textId="77777777" w:rsidTr="00162090">
        <w:tc>
          <w:tcPr>
            <w:tcW w:w="4672" w:type="dxa"/>
          </w:tcPr>
          <w:p w14:paraId="59D4536C" w14:textId="130D71DB" w:rsidR="00162090" w:rsidRPr="00162090" w:rsidRDefault="00162090" w:rsidP="00162090">
            <w:pPr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color w:val="000000"/>
                <w:sz w:val="24"/>
                <w:szCs w:val="24"/>
              </w:rPr>
              <w:t>Бавыкин Роман</w:t>
            </w:r>
          </w:p>
        </w:tc>
        <w:tc>
          <w:tcPr>
            <w:tcW w:w="4673" w:type="dxa"/>
          </w:tcPr>
          <w:p w14:paraId="4191310C" w14:textId="7AA15A87" w:rsidR="00162090" w:rsidRPr="00162090" w:rsidRDefault="009D2688" w:rsidP="00162090">
            <w:pPr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color w:val="000000"/>
                <w:sz w:val="24"/>
                <w:szCs w:val="24"/>
              </w:rPr>
              <w:t>5</w:t>
            </w:r>
          </w:p>
        </w:tc>
      </w:tr>
      <w:tr w:rsidR="00162090" w14:paraId="6E958C83" w14:textId="77777777" w:rsidTr="00162090">
        <w:tc>
          <w:tcPr>
            <w:tcW w:w="4672" w:type="dxa"/>
          </w:tcPr>
          <w:p w14:paraId="3C44E2C0" w14:textId="5CD3519E" w:rsidR="00162090" w:rsidRPr="00162090" w:rsidRDefault="00162090" w:rsidP="00162090">
            <w:pPr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color w:val="000000"/>
                <w:sz w:val="24"/>
                <w:szCs w:val="24"/>
              </w:rPr>
              <w:t>Баканова Ирина</w:t>
            </w:r>
          </w:p>
        </w:tc>
        <w:tc>
          <w:tcPr>
            <w:tcW w:w="4673" w:type="dxa"/>
          </w:tcPr>
          <w:p w14:paraId="39BBA429" w14:textId="1B1AE741" w:rsidR="00162090" w:rsidRPr="00162090" w:rsidRDefault="009D2688" w:rsidP="00162090">
            <w:pPr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color w:val="000000"/>
                <w:sz w:val="24"/>
                <w:szCs w:val="24"/>
              </w:rPr>
              <w:t>5</w:t>
            </w:r>
          </w:p>
        </w:tc>
      </w:tr>
      <w:tr w:rsidR="00162090" w14:paraId="05CCC5C9" w14:textId="77777777" w:rsidTr="00162090">
        <w:tc>
          <w:tcPr>
            <w:tcW w:w="4672" w:type="dxa"/>
          </w:tcPr>
          <w:p w14:paraId="08F4D864" w14:textId="373BCE75" w:rsidR="00162090" w:rsidRPr="00162090" w:rsidRDefault="00162090" w:rsidP="00162090">
            <w:pPr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color w:val="000000"/>
                <w:sz w:val="24"/>
                <w:szCs w:val="24"/>
              </w:rPr>
              <w:t>Лысенко Данила</w:t>
            </w:r>
          </w:p>
        </w:tc>
        <w:tc>
          <w:tcPr>
            <w:tcW w:w="4673" w:type="dxa"/>
          </w:tcPr>
          <w:p w14:paraId="341E3465" w14:textId="722665FA" w:rsidR="00162090" w:rsidRPr="00162090" w:rsidRDefault="009D2688" w:rsidP="00162090">
            <w:pPr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color w:val="000000"/>
                <w:sz w:val="24"/>
                <w:szCs w:val="24"/>
              </w:rPr>
              <w:t>5</w:t>
            </w:r>
          </w:p>
        </w:tc>
      </w:tr>
      <w:tr w:rsidR="00162090" w14:paraId="5EC0654F" w14:textId="77777777" w:rsidTr="00162090">
        <w:tc>
          <w:tcPr>
            <w:tcW w:w="4672" w:type="dxa"/>
          </w:tcPr>
          <w:p w14:paraId="594405DE" w14:textId="0F635C41" w:rsidR="00162090" w:rsidRPr="00162090" w:rsidRDefault="00162090" w:rsidP="00162090">
            <w:pPr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color w:val="000000"/>
                <w:sz w:val="24"/>
                <w:szCs w:val="24"/>
              </w:rPr>
              <w:t>Остапенко Иван</w:t>
            </w:r>
          </w:p>
        </w:tc>
        <w:tc>
          <w:tcPr>
            <w:tcW w:w="4673" w:type="dxa"/>
          </w:tcPr>
          <w:p w14:paraId="21A1FF00" w14:textId="46231EF5" w:rsidR="00162090" w:rsidRPr="00162090" w:rsidRDefault="009D2688" w:rsidP="00162090">
            <w:pPr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color w:val="000000"/>
                <w:sz w:val="24"/>
                <w:szCs w:val="24"/>
              </w:rPr>
              <w:t>5</w:t>
            </w:r>
          </w:p>
        </w:tc>
      </w:tr>
    </w:tbl>
    <w:p w14:paraId="5F5A84BD" w14:textId="77777777" w:rsidR="00162090" w:rsidRPr="00162090" w:rsidRDefault="00162090" w:rsidP="00162090">
      <w:pPr>
        <w:jc w:val="center"/>
        <w:rPr>
          <w:rFonts w:ascii="Times New Roman" w:eastAsiaTheme="minorEastAsia" w:hAnsi="Times New Roman" w:cs="Times New Roman"/>
          <w:b/>
          <w:bCs/>
          <w:iCs/>
          <w:color w:val="000000"/>
          <w:sz w:val="28"/>
          <w:szCs w:val="28"/>
        </w:rPr>
      </w:pPr>
    </w:p>
    <w:sectPr w:rsidR="00162090" w:rsidRPr="00162090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2E9F09" w14:textId="77777777" w:rsidR="004C0CE2" w:rsidRDefault="004C0CE2" w:rsidP="00162090">
      <w:pPr>
        <w:spacing w:after="0" w:line="240" w:lineRule="auto"/>
      </w:pPr>
      <w:r>
        <w:separator/>
      </w:r>
    </w:p>
  </w:endnote>
  <w:endnote w:type="continuationSeparator" w:id="0">
    <w:p w14:paraId="2D4A9097" w14:textId="77777777" w:rsidR="004C0CE2" w:rsidRDefault="004C0CE2" w:rsidP="001620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Droid Sans Devanagari">
    <w:altName w:val="Segoe UI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ED2003" w14:textId="77777777" w:rsidR="004C0CE2" w:rsidRDefault="004C0CE2" w:rsidP="00162090">
      <w:pPr>
        <w:spacing w:after="0" w:line="240" w:lineRule="auto"/>
      </w:pPr>
      <w:r>
        <w:separator/>
      </w:r>
    </w:p>
  </w:footnote>
  <w:footnote w:type="continuationSeparator" w:id="0">
    <w:p w14:paraId="3CDD13DB" w14:textId="77777777" w:rsidR="004C0CE2" w:rsidRDefault="004C0CE2" w:rsidP="001620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E7595"/>
    <w:multiLevelType w:val="hybridMultilevel"/>
    <w:tmpl w:val="6DC4847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287D0D"/>
    <w:multiLevelType w:val="multilevel"/>
    <w:tmpl w:val="3B6625A0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rFonts w:cs="Times New Roman"/>
        <w:sz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3D9E12FA"/>
    <w:multiLevelType w:val="hybridMultilevel"/>
    <w:tmpl w:val="BC3AB2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8D7C7C"/>
    <w:multiLevelType w:val="multilevel"/>
    <w:tmpl w:val="C7E88892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75255353"/>
    <w:multiLevelType w:val="multilevel"/>
    <w:tmpl w:val="9D2C329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412"/>
    <w:rsid w:val="00162090"/>
    <w:rsid w:val="004C0CE2"/>
    <w:rsid w:val="00602BF1"/>
    <w:rsid w:val="008F78EC"/>
    <w:rsid w:val="009B1C3B"/>
    <w:rsid w:val="009D2688"/>
    <w:rsid w:val="00D42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415EDB"/>
  <w15:docId w15:val="{4B8E0EFA-1CBF-421B-9D1B-1436D29C8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094A76"/>
    <w:rPr>
      <w:color w:val="808080"/>
    </w:rPr>
  </w:style>
  <w:style w:type="character" w:customStyle="1" w:styleId="-">
    <w:name w:val="Интернет-ссылка"/>
    <w:basedOn w:val="a0"/>
    <w:uiPriority w:val="99"/>
    <w:unhideWhenUsed/>
    <w:rsid w:val="005603BE"/>
    <w:rPr>
      <w:color w:val="0563C1" w:themeColor="hyperlink"/>
      <w:u w:val="single"/>
    </w:rPr>
  </w:style>
  <w:style w:type="character" w:customStyle="1" w:styleId="math-template">
    <w:name w:val="math-template"/>
    <w:basedOn w:val="a0"/>
    <w:qFormat/>
    <w:rsid w:val="001A63FD"/>
  </w:style>
  <w:style w:type="paragraph" w:styleId="a4">
    <w:name w:val="Title"/>
    <w:basedOn w:val="a"/>
    <w:next w:val="a5"/>
    <w:qFormat/>
    <w:pPr>
      <w:keepNext/>
      <w:spacing w:before="240" w:after="120"/>
    </w:pPr>
    <w:rPr>
      <w:rFonts w:ascii="Liberation Sans" w:eastAsia="Noto Sans CJK SC" w:hAnsi="Liberation Sans" w:cs="Droid Sans Devanagari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Droid Sans Devanagari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Droid Sans Devanagari"/>
    </w:rPr>
  </w:style>
  <w:style w:type="paragraph" w:styleId="a9">
    <w:name w:val="List Paragraph"/>
    <w:basedOn w:val="a"/>
    <w:qFormat/>
    <w:rsid w:val="00C65747"/>
    <w:pPr>
      <w:ind w:left="720"/>
      <w:contextualSpacing/>
    </w:pPr>
  </w:style>
  <w:style w:type="paragraph" w:styleId="aa">
    <w:name w:val="header"/>
    <w:basedOn w:val="a"/>
    <w:link w:val="ab"/>
    <w:uiPriority w:val="99"/>
    <w:unhideWhenUsed/>
    <w:rsid w:val="001620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62090"/>
  </w:style>
  <w:style w:type="paragraph" w:styleId="ac">
    <w:name w:val="footer"/>
    <w:basedOn w:val="a"/>
    <w:link w:val="ad"/>
    <w:uiPriority w:val="99"/>
    <w:unhideWhenUsed/>
    <w:rsid w:val="001620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62090"/>
  </w:style>
  <w:style w:type="table" w:styleId="ae">
    <w:name w:val="Table Grid"/>
    <w:basedOn w:val="a1"/>
    <w:uiPriority w:val="39"/>
    <w:rsid w:val="001620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2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2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26" Type="http://schemas.openxmlformats.org/officeDocument/2006/relationships/image" Target="media/image8.wmf"/><Relationship Id="rId39" Type="http://schemas.openxmlformats.org/officeDocument/2006/relationships/image" Target="media/image17.jpeg"/><Relationship Id="rId21" Type="http://schemas.openxmlformats.org/officeDocument/2006/relationships/oleObject" Target="embeddings/oleObject9.bin"/><Relationship Id="rId34" Type="http://schemas.openxmlformats.org/officeDocument/2006/relationships/image" Target="media/image12.jpeg"/><Relationship Id="rId42" Type="http://schemas.openxmlformats.org/officeDocument/2006/relationships/hyperlink" Target="https://ru.wikipedia.org/wiki/&#1042;&#1090;&#1086;&#1088;&#1072;&#1103;_&#1082;&#1086;&#1089;&#1084;&#1080;&#1095;&#1077;&#1089;&#1082;&#1072;&#1103;_&#1089;&#1082;&#1086;&#1088;&#1086;&#1089;&#1090;&#1100;" TargetMode="External"/><Relationship Id="rId47" Type="http://schemas.openxmlformats.org/officeDocument/2006/relationships/hyperlink" Target="https://ru.wikipedia.org/wiki/&#1047;&#1077;&#1084;&#1083;&#1103;" TargetMode="External"/><Relationship Id="rId50" Type="http://schemas.openxmlformats.org/officeDocument/2006/relationships/hyperlink" Target="https://ru.wikipedia.org/wiki/&#1057;&#1087;&#1091;&#1090;&#1085;&#1080;&#1082;_(&#1082;&#1086;&#1089;&#1084;&#1086;&#1089;)" TargetMode="External"/><Relationship Id="rId55" Type="http://schemas.openxmlformats.org/officeDocument/2006/relationships/image" Target="media/image21.png"/><Relationship Id="rId7" Type="http://schemas.openxmlformats.org/officeDocument/2006/relationships/image" Target="media/image1.wmf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oleObject" Target="embeddings/oleObject13.bin"/><Relationship Id="rId11" Type="http://schemas.openxmlformats.org/officeDocument/2006/relationships/image" Target="media/image3.wmf"/><Relationship Id="rId24" Type="http://schemas.openxmlformats.org/officeDocument/2006/relationships/oleObject" Target="embeddings/oleObject11.bin"/><Relationship Id="rId32" Type="http://schemas.openxmlformats.org/officeDocument/2006/relationships/image" Target="media/image11.wmf"/><Relationship Id="rId37" Type="http://schemas.openxmlformats.org/officeDocument/2006/relationships/image" Target="media/image15.jpeg"/><Relationship Id="rId40" Type="http://schemas.openxmlformats.org/officeDocument/2006/relationships/image" Target="media/image18.jpeg"/><Relationship Id="rId45" Type="http://schemas.openxmlformats.org/officeDocument/2006/relationships/hyperlink" Target="https://ru.wikipedia.org/wiki/&#1043;&#1088;&#1072;&#1074;&#1080;&#1090;&#1072;&#1094;&#1080;&#1086;&#1085;&#1085;&#1086;&#1077;_&#1087;&#1086;&#1083;&#1077;" TargetMode="External"/><Relationship Id="rId53" Type="http://schemas.openxmlformats.org/officeDocument/2006/relationships/image" Target="media/image19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oleObject" Target="embeddings/oleObject7.bin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image" Target="media/image7.wmf"/><Relationship Id="rId27" Type="http://schemas.openxmlformats.org/officeDocument/2006/relationships/oleObject" Target="embeddings/oleObject12.bin"/><Relationship Id="rId30" Type="http://schemas.openxmlformats.org/officeDocument/2006/relationships/image" Target="media/image10.wmf"/><Relationship Id="rId35" Type="http://schemas.openxmlformats.org/officeDocument/2006/relationships/image" Target="media/image13.jpeg"/><Relationship Id="rId43" Type="http://schemas.openxmlformats.org/officeDocument/2006/relationships/hyperlink" Target="https://ru.wikipedia.org/wiki/&#1058;&#1088;&#1077;&#1090;&#1100;&#1103;_&#1082;&#1086;&#1089;&#1084;&#1080;&#1095;&#1077;&#1089;&#1082;&#1072;&#1103;_&#1089;&#1082;&#1086;&#1088;&#1086;&#1089;&#1090;&#1100;" TargetMode="External"/><Relationship Id="rId48" Type="http://schemas.openxmlformats.org/officeDocument/2006/relationships/hyperlink" Target="https://ru.wikipedia.org/wiki/&#1051;&#1091;&#1085;&#1072;" TargetMode="External"/><Relationship Id="rId56" Type="http://schemas.openxmlformats.org/officeDocument/2006/relationships/image" Target="media/image22.png"/><Relationship Id="rId8" Type="http://schemas.openxmlformats.org/officeDocument/2006/relationships/oleObject" Target="embeddings/oleObject1.bin"/><Relationship Id="rId51" Type="http://schemas.openxmlformats.org/officeDocument/2006/relationships/hyperlink" Target="https://ru.wikipedia.org/wiki/&#1040;&#1089;&#1090;&#1077;&#1088;&#1086;&#1080;&#1076;" TargetMode="External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5" Type="http://schemas.openxmlformats.org/officeDocument/2006/relationships/hyperlink" Target="http://galspace.spb.ru/xaracteris.html" TargetMode="External"/><Relationship Id="rId33" Type="http://schemas.openxmlformats.org/officeDocument/2006/relationships/oleObject" Target="embeddings/oleObject15.bin"/><Relationship Id="rId38" Type="http://schemas.openxmlformats.org/officeDocument/2006/relationships/image" Target="media/image16.jpeg"/><Relationship Id="rId46" Type="http://schemas.openxmlformats.org/officeDocument/2006/relationships/hyperlink" Target="https://ru.wikipedia.org/wiki/&#1057;&#1086;&#1083;&#1085;&#1094;&#1077;" TargetMode="External"/><Relationship Id="rId59" Type="http://schemas.openxmlformats.org/officeDocument/2006/relationships/theme" Target="theme/theme1.xml"/><Relationship Id="rId20" Type="http://schemas.openxmlformats.org/officeDocument/2006/relationships/oleObject" Target="embeddings/oleObject8.bin"/><Relationship Id="rId41" Type="http://schemas.openxmlformats.org/officeDocument/2006/relationships/hyperlink" Target="https://ru.wikipedia.org/wiki/&#1055;&#1077;&#1088;&#1074;&#1072;&#1103;_&#1082;&#1086;&#1089;&#1084;&#1080;&#1095;&#1077;&#1089;&#1082;&#1072;&#1103;_&#1089;&#1082;&#1086;&#1088;&#1086;&#1089;&#1090;&#1100;" TargetMode="External"/><Relationship Id="rId54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wmf"/><Relationship Id="rId23" Type="http://schemas.openxmlformats.org/officeDocument/2006/relationships/oleObject" Target="embeddings/oleObject10.bin"/><Relationship Id="rId28" Type="http://schemas.openxmlformats.org/officeDocument/2006/relationships/image" Target="media/image9.wmf"/><Relationship Id="rId36" Type="http://schemas.openxmlformats.org/officeDocument/2006/relationships/image" Target="media/image14.jpeg"/><Relationship Id="rId49" Type="http://schemas.openxmlformats.org/officeDocument/2006/relationships/hyperlink" Target="https://ru.wikipedia.org/wiki/&#1055;&#1083;&#1072;&#1085;&#1077;&#1090;&#1072;" TargetMode="External"/><Relationship Id="rId57" Type="http://schemas.openxmlformats.org/officeDocument/2006/relationships/image" Target="media/image23.png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4.bin"/><Relationship Id="rId44" Type="http://schemas.openxmlformats.org/officeDocument/2006/relationships/hyperlink" Target="https://ru.wikipedia.org/wiki/&#1063;&#1077;&#1090;&#1074;&#1105;&#1088;&#1090;&#1072;&#1103;_&#1082;&#1086;&#1089;&#1084;&#1080;&#1095;&#1077;&#1089;&#1082;&#1072;&#1103;_&#1089;&#1082;&#1086;&#1088;&#1086;&#1089;&#1090;&#1100;" TargetMode="External"/><Relationship Id="rId52" Type="http://schemas.openxmlformats.org/officeDocument/2006/relationships/hyperlink" Target="https://ru.wikipedia.org/wiki/&#1050;&#1086;&#1084;&#1077;&#1090;&#1072;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1080</Words>
  <Characters>6162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Остапенко</dc:creator>
  <dc:description/>
  <cp:lastModifiedBy>Лысенко Данила Сергеевич</cp:lastModifiedBy>
  <cp:revision>3</cp:revision>
  <dcterms:created xsi:type="dcterms:W3CDTF">2020-11-06T17:58:00Z</dcterms:created>
  <dcterms:modified xsi:type="dcterms:W3CDTF">2020-11-06T18:00:00Z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