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https://www.metronco.gr//cookie-policy</w:t>
      </w:r>
    </w:p>
    <w:p>
      <w:pPr>
        <w:pStyle w:val="ListParagraph"/>
        <w:numPr>
          <w:ilvl w:val="0"/>
          <w:numId w:val="1"/>
        </w:numPr>
        <w:spacing w:after="100"/>
      </w:pPr>
      <w:r>
        <w:t xml:space="preserve">What are cookies?</w:t>
      </w:r>
    </w:p>
    <w:p>
      <w:pPr>
        <w:spacing w:after="200"/>
      </w:pPr>
      <w:r>
        <w:t xml:space="preserve">Cookies are small files that are installed on the computer or other device when you visit a web page. They are used for the proper operation of the website you are visiting, as well as for the provision of additional functions (such as user identification, preferences memorization). Most browsers support cookies, but users can set their browsers to decline them and can delete them whenever they like.</w:t>
      </w:r>
    </w:p>
    <w:p>
      <w:pPr>
        <w:pStyle w:val="ListParagraph"/>
        <w:numPr>
          <w:ilvl w:val="0"/>
          <w:numId w:val="1"/>
        </w:numPr>
        <w:spacing w:after="100"/>
      </w:pPr>
      <w:r>
        <w:t xml:space="preserve">Which cookies are used in the present website?</w:t>
      </w:r>
    </w:p>
    <w:p>
      <w:pPr>
        <w:spacing w:after="200"/>
      </w:pPr>
      <w:r>
        <w:t xml:space="preserve">The current website uses cookies for the following functions:</w:t>
      </w:r>
    </w:p>
    <w:p>
      <w:pPr>
        <w:spacing w:after="200"/>
      </w:pPr>
      <w:r>
        <w:t xml:space="preserve">- basic functions such as:</w:t>
      </w:r>
    </w:p>
    <w:p>
      <w:pPr>
        <w:pStyle w:val="ListParagraph"/>
        <w:numPr>
          <w:ilvl w:val="0"/>
          <w:numId w:val="1"/>
        </w:numPr>
        <w:spacing w:after="100"/>
      </w:pPr>
      <w:r>
        <w:t xml:space="preserve">displaying a web page and storing user preferences (e.g. language / color choice, presentation of search results)</w:t>
      </w:r>
    </w:p>
    <w:p>
      <w:pPr>
        <w:pStyle w:val="ListParagraph"/>
        <w:numPr>
          <w:ilvl w:val="0"/>
          <w:numId w:val="1"/>
        </w:numPr>
        <w:spacing w:after="100"/>
      </w:pPr>
      <w:r>
        <w:t xml:space="preserve">visitor’s security,</w:t>
      </w:r>
    </w:p>
    <w:p>
      <w:pPr>
        <w:pStyle w:val="ListParagraph"/>
        <w:numPr>
          <w:ilvl w:val="0"/>
          <w:numId w:val="1"/>
        </w:numPr>
        <w:spacing w:after="100"/>
      </w:pPr>
      <w:r>
        <w:t xml:space="preserve">load balancing.</w:t>
      </w:r>
    </w:p>
    <w:p>
      <w:pPr>
        <w:spacing w:after="200"/>
      </w:pPr>
      <w:r>
        <w:t xml:space="preserve">- the recognition and / or retention of content imported by the user during a connection and throughout the connection (for example, when completing an online form)</w:t>
      </w:r>
    </w:p>
    <w:p>
      <w:pPr>
        <w:spacing w:after="200"/>
      </w:pPr>
      <w:r>
        <w:t xml:space="preserve">Third parties also place cookies on behalf of this site to collect statistics on the website’s traffic and monitor the way visitors use it</w:t>
      </w:r>
    </w:p>
    <w:p>
      <w:pPr>
        <w:spacing w:after="200"/>
      </w:pPr>
      <w:r>
        <w:t xml:space="preserve">Third party cookies that are used in the present website are:</w:t>
      </w:r>
    </w:p>
    <w:p>
      <w:pPr>
        <w:spacing w:after="200"/>
      </w:pPr>
      <w:r>
        <w:t xml:space="preserve">CookieDescription of functionSourceRetention PeriodGoogle Analytics cookies (_ga,  _gid)They collect information about how visitors use the website and their retention period is set by Google. The information is collected in an anonymous form, which includes the number of the website’s visitors, the origin of the visitors and the pages visited within the site. They are covered by Google's policy.GoogleAs described in Google’s Policy.</w:t>
      </w:r>
    </w:p>
    <w:p>
      <w:pPr>
        <w:pStyle w:val="ListParagraph"/>
        <w:numPr>
          <w:ilvl w:val="0"/>
          <w:numId w:val="1"/>
        </w:numPr>
        <w:spacing w:after="100"/>
      </w:pPr>
      <w:r>
        <w:t xml:space="preserve">How do I manage cookies?</w:t>
      </w:r>
    </w:p>
    <w:p>
      <w:pPr>
        <w:spacing w:after="200"/>
      </w:pPr>
      <w:r>
        <w:t xml:space="preserve">All web browsers allow you to manage cookies, in order to either delete cookies when you finish your visit on the website or set your preferences regarding the use of cookies before you start browsing a web page. Please note that the deletion or rejection of cookies may adversely affect the users’ experience of the site (e.g. some features may not be fully available). You can find more information about your browser in the following links:</w:t>
      </w:r>
    </w:p>
    <w:p>
      <w:pPr>
        <w:pStyle w:val="ListParagraph"/>
        <w:numPr>
          <w:ilvl w:val="0"/>
          <w:numId w:val="1"/>
        </w:numPr>
        <w:spacing w:after="100"/>
      </w:pPr>
      <w:r>
        <w:t xml:space="preserve">Google Chrome</w:t>
      </w:r>
    </w:p>
    <w:p>
      <w:pPr>
        <w:pStyle w:val="ListParagraph"/>
        <w:numPr>
          <w:ilvl w:val="0"/>
          <w:numId w:val="1"/>
        </w:numPr>
        <w:spacing w:after="100"/>
      </w:pPr>
      <w:r>
        <w:t xml:space="preserve">Microsoft Edge</w:t>
      </w:r>
    </w:p>
    <w:p>
      <w:pPr>
        <w:pStyle w:val="ListParagraph"/>
        <w:numPr>
          <w:ilvl w:val="0"/>
          <w:numId w:val="1"/>
        </w:numPr>
        <w:spacing w:after="100"/>
      </w:pPr>
      <w:r>
        <w:t xml:space="preserve">Microsoft Internet Explorer</w:t>
      </w:r>
    </w:p>
    <w:p>
      <w:pPr>
        <w:pStyle w:val="ListParagraph"/>
        <w:numPr>
          <w:ilvl w:val="0"/>
          <w:numId w:val="1"/>
        </w:numPr>
        <w:spacing w:after="100"/>
      </w:pPr>
      <w:r>
        <w:t xml:space="preserve">Mozilla Firefox</w:t>
      </w:r>
    </w:p>
    <w:p>
      <w:pPr>
        <w:pStyle w:val="ListParagraph"/>
        <w:numPr>
          <w:ilvl w:val="0"/>
          <w:numId w:val="1"/>
        </w:numPr>
        <w:spacing w:after="100"/>
      </w:pPr>
      <w:r>
        <w:t xml:space="preserve">Apple Safari (Mac OS)</w:t>
      </w:r>
    </w:p>
    <w:p>
      <w:pPr>
        <w:pStyle w:val="ListParagraph"/>
        <w:numPr>
          <w:ilvl w:val="0"/>
          <w:numId w:val="1"/>
        </w:numPr>
        <w:spacing w:after="100"/>
      </w:pPr>
      <w:r>
        <w:t xml:space="preserve">Apple Safari (iPhone, iPad)</w:t>
      </w:r>
    </w:p>
    <w:p>
      <w:pPr>
        <w:pStyle w:val="ListParagraph"/>
        <w:numPr>
          <w:ilvl w:val="0"/>
          <w:numId w:val="1"/>
        </w:numPr>
        <w:spacing w:after="100"/>
      </w:pPr>
      <w:r>
        <w:t xml:space="preserve">Opera</w:t>
      </w:r>
    </w:p>
    <w:p>
      <w:pPr>
        <w:spacing w:after="200"/>
      </w:pPr>
      <w:r>
        <w:t xml:space="preserve">If you wish to disable Google Analytics as a whole, for each page you visit, and not just for the current one, please, visit the relevant page.</w:t>
      </w:r>
    </w:p>
    <w:p>
      <w:pPr>
        <w:pStyle w:val="ListParagraph"/>
        <w:numPr>
          <w:ilvl w:val="0"/>
          <w:numId w:val="1"/>
        </w:numPr>
        <w:spacing w:after="100"/>
      </w:pPr>
      <w:r>
        <w:t xml:space="preserve">Where can I find more information about cookies?</w:t>
      </w:r>
    </w:p>
    <w:p>
      <w:pPr>
        <w:spacing w:after="200"/>
      </w:pPr>
      <w:r>
        <w:t xml:space="preserve">Detailed information on the use of cookies and their exclusion or restriction can be found on the websites:</w:t>
      </w:r>
    </w:p>
    <w:p>
      <w:pPr>
        <w:spacing w:after="200"/>
      </w:pPr>
      <w:r>
        <w:t xml:space="preserve">- https://cookiepedia.co.uk/all-about-cookies - http://www.allaboutcookies.org/- https://www.aboutcookies.org/</w:t>
      </w:r>
    </w:p>
    <w:p>
      <w:pPr>
        <w:pStyle w:val="ListParagraph"/>
        <w:numPr>
          <w:ilvl w:val="0"/>
          <w:numId w:val="1"/>
        </w:numPr>
        <w:spacing w:after="100"/>
      </w:pPr>
      <w:r>
        <w:t xml:space="preserve">Is it possible for this policy to change?</w:t>
      </w:r>
    </w:p>
    <w:p>
      <w:pPr>
        <w:spacing w:after="200"/>
      </w:pPr>
      <w:r>
        <w:t xml:space="preserve">Company may, in its sole discretion, change this Cookies Policy from time to time and the most recent version is always prevailing. Any and all changes to Company’s Cookies Policy will be reflected on this page and the date new versions are posted will be stated at the top of this policy. Company will always post new versions of this policy on the website. We recommend you refer to this page regularly, which came into force on 25/05/2018.</w:t>
      </w:r>
    </w:p>
    <w:p>
      <w:pPr>
        <w:spacing w:after="200"/>
      </w:pPr>
      <w:r>
        <w:t xml:space="preserve">Notice</w:t>
      </w:r>
    </w:p>
    <w:p>
      <w:pPr>
        <w:spacing w:after="200"/>
      </w:pPr>
      <w:r>
        <w:t xml:space="preserve">Company is not responsible for updating all the links in this policy and therefore, whenever a link is not functioning and/or updated, users acknowledge and accept that they must always refer to the document and/or section of the websites referred to by such link. Company is not responsible for all the referrals included in this policy to other websites, which it doesn’t control or adopt, and for any damage resulting from their use, as the visitor acknowledges and accepts to access them on its own account responsibility.</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2024-10-23T09:02:00.271Z</dcterms:created>
  <dcterms:modified xsi:type="dcterms:W3CDTF">2024-10-23T09:02:00.271Z</dcterms:modified>
</cp:coreProperties>
</file>

<file path=docProps/custom.xml><?xml version="1.0" encoding="utf-8"?>
<Properties xmlns="http://schemas.openxmlformats.org/officeDocument/2006/custom-properties" xmlns:vt="http://schemas.openxmlformats.org/officeDocument/2006/docPropsVTypes"/>
</file>