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300" w:rsidRDefault="00726300">
      <w:pPr>
        <w:rPr>
          <w:rFonts w:hint="eastAsia"/>
        </w:rPr>
      </w:pPr>
      <w:r>
        <w:rPr>
          <w:rFonts w:hint="eastAsia"/>
        </w:rPr>
        <w:t>刘伟华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46</w:t>
      </w:r>
      <w:r>
        <w:rPr>
          <w:rFonts w:hint="eastAsia"/>
        </w:rPr>
        <w:t>岁</w:t>
      </w:r>
    </w:p>
    <w:p w:rsidR="00726300" w:rsidRDefault="00726300">
      <w:pPr>
        <w:rPr>
          <w:rFonts w:hint="eastAsia"/>
        </w:rPr>
      </w:pPr>
      <w:r>
        <w:t>2015/8/8</w:t>
      </w:r>
    </w:p>
    <w:p w:rsidR="003B05DC" w:rsidRDefault="009F0C5A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寸浮细弦</w:t>
      </w:r>
      <w:r>
        <w:rPr>
          <w:rFonts w:hint="eastAsia"/>
        </w:rPr>
        <w:t xml:space="preserve"> </w:t>
      </w:r>
      <w:r>
        <w:rPr>
          <w:rFonts w:hint="eastAsia"/>
        </w:rPr>
        <w:t>关尺沉微细</w:t>
      </w:r>
    </w:p>
    <w:p w:rsidR="009F0C5A" w:rsidRDefault="009F0C5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寸浮细弦</w:t>
      </w:r>
      <w:r>
        <w:rPr>
          <w:rFonts w:hint="eastAsia"/>
        </w:rPr>
        <w:t xml:space="preserve"> </w:t>
      </w:r>
      <w:r>
        <w:rPr>
          <w:rFonts w:hint="eastAsia"/>
        </w:rPr>
        <w:t>关沉细涩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9F0C5A" w:rsidRDefault="009F0C5A">
      <w:pPr>
        <w:rPr>
          <w:rFonts w:hint="eastAsia"/>
        </w:rPr>
      </w:pPr>
      <w:r>
        <w:rPr>
          <w:rFonts w:hint="eastAsia"/>
        </w:rPr>
        <w:t>舌：</w:t>
      </w:r>
      <w:r w:rsidR="001A1F69">
        <w:rPr>
          <w:rFonts w:hint="eastAsia"/>
        </w:rPr>
        <w:t>舌质淡白</w:t>
      </w:r>
      <w:r w:rsidR="001A1F69">
        <w:rPr>
          <w:rFonts w:hint="eastAsia"/>
        </w:rPr>
        <w:t xml:space="preserve"> </w:t>
      </w:r>
      <w:r w:rsidR="001A1F69">
        <w:rPr>
          <w:rFonts w:hint="eastAsia"/>
        </w:rPr>
        <w:t>苔白</w:t>
      </w:r>
      <w:r w:rsidR="001A1F69">
        <w:rPr>
          <w:rFonts w:hint="eastAsia"/>
        </w:rPr>
        <w:t xml:space="preserve"> </w:t>
      </w:r>
      <w:r w:rsidR="001A1F69">
        <w:rPr>
          <w:rFonts w:hint="eastAsia"/>
        </w:rPr>
        <w:t>尖有於点，边有齿痕，舌下络青粗</w:t>
      </w:r>
    </w:p>
    <w:p w:rsidR="001A1F69" w:rsidRDefault="001A1F69">
      <w:pPr>
        <w:rPr>
          <w:rFonts w:hint="eastAsia"/>
        </w:rPr>
      </w:pPr>
      <w:r>
        <w:rPr>
          <w:rFonts w:hint="eastAsia"/>
        </w:rPr>
        <w:t>主症：上肢麻痹，</w:t>
      </w:r>
      <w:r w:rsidR="00B13068">
        <w:rPr>
          <w:rFonts w:hint="eastAsia"/>
        </w:rPr>
        <w:t>颈项不适，下肢上楼乏力，（咽中息肉）</w:t>
      </w:r>
      <w:r w:rsidR="0004196C">
        <w:rPr>
          <w:rFonts w:hint="eastAsia"/>
        </w:rPr>
        <w:t>食欲差，睡眠易醒。</w:t>
      </w:r>
      <w:r w:rsidR="00947420">
        <w:rPr>
          <w:rFonts w:hint="eastAsia"/>
        </w:rPr>
        <w:t>做噩梦。</w:t>
      </w:r>
    </w:p>
    <w:p w:rsidR="00947420" w:rsidRDefault="00947420">
      <w:pPr>
        <w:rPr>
          <w:rFonts w:hint="eastAsia"/>
        </w:rPr>
      </w:pPr>
      <w:r>
        <w:rPr>
          <w:rFonts w:hint="eastAsia"/>
        </w:rPr>
        <w:t>方：葛根</w:t>
      </w:r>
      <w:r w:rsidR="00726300">
        <w:rPr>
          <w:rFonts w:hint="eastAsia"/>
        </w:rPr>
        <w:t>30</w:t>
      </w:r>
      <w:r>
        <w:rPr>
          <w:rFonts w:hint="eastAsia"/>
        </w:rPr>
        <w:t>麻黄</w:t>
      </w:r>
      <w:r w:rsidR="00726300">
        <w:rPr>
          <w:rFonts w:hint="eastAsia"/>
        </w:rPr>
        <w:t>10</w:t>
      </w:r>
      <w:r>
        <w:rPr>
          <w:rFonts w:hint="eastAsia"/>
        </w:rPr>
        <w:t>桂枝</w:t>
      </w:r>
      <w:r w:rsidR="00726300">
        <w:rPr>
          <w:rFonts w:hint="eastAsia"/>
        </w:rPr>
        <w:t>20</w:t>
      </w:r>
      <w:r>
        <w:rPr>
          <w:rFonts w:hint="eastAsia"/>
        </w:rPr>
        <w:t>白芍</w:t>
      </w:r>
      <w:r w:rsidR="00726300">
        <w:rPr>
          <w:rFonts w:hint="eastAsia"/>
        </w:rPr>
        <w:t>20</w:t>
      </w:r>
      <w:r>
        <w:rPr>
          <w:rFonts w:hint="eastAsia"/>
        </w:rPr>
        <w:t>炙甘草</w:t>
      </w:r>
      <w:r w:rsidR="00726300">
        <w:rPr>
          <w:rFonts w:hint="eastAsia"/>
        </w:rPr>
        <w:t>12</w:t>
      </w:r>
      <w:r>
        <w:rPr>
          <w:rFonts w:hint="eastAsia"/>
        </w:rPr>
        <w:t>生姜</w:t>
      </w:r>
      <w:r w:rsidR="00726300">
        <w:rPr>
          <w:rFonts w:hint="eastAsia"/>
        </w:rPr>
        <w:t>25</w:t>
      </w:r>
      <w:r>
        <w:rPr>
          <w:rFonts w:hint="eastAsia"/>
        </w:rPr>
        <w:t>大枣</w:t>
      </w:r>
      <w:r w:rsidR="00726300">
        <w:rPr>
          <w:rFonts w:hint="eastAsia"/>
        </w:rPr>
        <w:t>5</w:t>
      </w:r>
      <w:r w:rsidR="00726300">
        <w:rPr>
          <w:rFonts w:hint="eastAsia"/>
        </w:rPr>
        <w:t>枚</w:t>
      </w:r>
      <w:r w:rsidR="00726300">
        <w:rPr>
          <w:rFonts w:hint="eastAsia"/>
        </w:rPr>
        <w:t xml:space="preserve"> </w:t>
      </w:r>
      <w:r>
        <w:rPr>
          <w:rFonts w:hint="eastAsia"/>
        </w:rPr>
        <w:t>生地</w:t>
      </w:r>
      <w:r w:rsidR="00726300">
        <w:rPr>
          <w:rFonts w:hint="eastAsia"/>
        </w:rPr>
        <w:t>20</w:t>
      </w:r>
      <w:r>
        <w:rPr>
          <w:rFonts w:hint="eastAsia"/>
        </w:rPr>
        <w:t>当归</w:t>
      </w:r>
      <w:r w:rsidR="00726300">
        <w:rPr>
          <w:rFonts w:hint="eastAsia"/>
        </w:rPr>
        <w:t>15</w:t>
      </w:r>
      <w:r>
        <w:rPr>
          <w:rFonts w:hint="eastAsia"/>
        </w:rPr>
        <w:t>川芎</w:t>
      </w:r>
      <w:r w:rsidR="00726300">
        <w:rPr>
          <w:rFonts w:hint="eastAsia"/>
        </w:rPr>
        <w:t>15</w:t>
      </w:r>
      <w:r>
        <w:rPr>
          <w:rFonts w:hint="eastAsia"/>
        </w:rPr>
        <w:t>木瓜</w:t>
      </w:r>
      <w:r w:rsidR="00726300">
        <w:rPr>
          <w:rFonts w:hint="eastAsia"/>
        </w:rPr>
        <w:t>12</w:t>
      </w:r>
      <w:r>
        <w:rPr>
          <w:rFonts w:hint="eastAsia"/>
        </w:rPr>
        <w:t>怀牛膝</w:t>
      </w:r>
      <w:r w:rsidR="00726300">
        <w:rPr>
          <w:rFonts w:hint="eastAsia"/>
        </w:rPr>
        <w:t>20</w:t>
      </w:r>
      <w:r>
        <w:rPr>
          <w:rFonts w:hint="eastAsia"/>
        </w:rPr>
        <w:t>续断</w:t>
      </w:r>
      <w:r w:rsidR="00726300">
        <w:rPr>
          <w:rFonts w:hint="eastAsia"/>
        </w:rPr>
        <w:t>20</w:t>
      </w:r>
    </w:p>
    <w:p w:rsidR="00726300" w:rsidRDefault="00726300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72630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0C5A"/>
    <w:rsid w:val="0004196C"/>
    <w:rsid w:val="001A1F69"/>
    <w:rsid w:val="003B05DC"/>
    <w:rsid w:val="005E15CB"/>
    <w:rsid w:val="00726300"/>
    <w:rsid w:val="00751EDE"/>
    <w:rsid w:val="00947420"/>
    <w:rsid w:val="009F0C5A"/>
    <w:rsid w:val="00B1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2015-08-08T02:43:00Z</dcterms:created>
  <dcterms:modified xsi:type="dcterms:W3CDTF">2015-08-08T02:50:00Z</dcterms:modified>
</cp:coreProperties>
</file>