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87083">
      <w:pPr>
        <w:rPr>
          <w:rFonts w:hint="eastAsia"/>
        </w:rPr>
      </w:pPr>
      <w:r>
        <w:rPr>
          <w:rFonts w:hint="eastAsia"/>
        </w:rPr>
        <w:t>彭银儿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57</w:t>
      </w:r>
      <w:r>
        <w:rPr>
          <w:rFonts w:hint="eastAsia"/>
        </w:rPr>
        <w:t>岁</w:t>
      </w:r>
    </w:p>
    <w:p w:rsidR="00E87083" w:rsidRDefault="00E87083">
      <w:pPr>
        <w:rPr>
          <w:rFonts w:hint="eastAsia"/>
        </w:rPr>
      </w:pPr>
      <w:r>
        <w:rPr>
          <w:rFonts w:hint="eastAsia"/>
        </w:rPr>
        <w:t>2015/2/10</w:t>
      </w:r>
    </w:p>
    <w:p w:rsidR="00E87083" w:rsidRDefault="00E87083">
      <w:pPr>
        <w:rPr>
          <w:rFonts w:hint="eastAsia"/>
        </w:rPr>
      </w:pPr>
      <w:r>
        <w:rPr>
          <w:rFonts w:hint="eastAsia"/>
        </w:rPr>
        <w:t>脉：右寸关弦滑数，尺沉弱</w:t>
      </w:r>
    </w:p>
    <w:p w:rsidR="00E87083" w:rsidRDefault="00E87083" w:rsidP="00E87083">
      <w:pPr>
        <w:ind w:firstLine="630"/>
        <w:rPr>
          <w:rFonts w:hint="eastAsia"/>
        </w:rPr>
      </w:pPr>
      <w:r>
        <w:rPr>
          <w:rFonts w:hint="eastAsia"/>
        </w:rPr>
        <w:t>左寸弱关尺弦细滑数促，</w:t>
      </w:r>
    </w:p>
    <w:p w:rsidR="00E87083" w:rsidRDefault="00E87083" w:rsidP="00E87083">
      <w:pPr>
        <w:rPr>
          <w:rFonts w:hint="eastAsia"/>
        </w:rPr>
      </w:pPr>
      <w:r>
        <w:rPr>
          <w:rFonts w:hint="eastAsia"/>
        </w:rPr>
        <w:t>舌：质红，苔厚腻而黄</w:t>
      </w:r>
    </w:p>
    <w:p w:rsidR="00E87083" w:rsidRDefault="00E87083" w:rsidP="00E87083">
      <w:pPr>
        <w:rPr>
          <w:rFonts w:hint="eastAsia"/>
        </w:rPr>
      </w:pPr>
      <w:r>
        <w:rPr>
          <w:rFonts w:hint="eastAsia"/>
        </w:rPr>
        <w:t>主症：肛门肿痛，平时大便结，头硬后软，食可，时有失眠，口干，易饿，经常咽炎。</w:t>
      </w:r>
    </w:p>
    <w:p w:rsidR="00E87083" w:rsidRDefault="00E87083" w:rsidP="00E87083">
      <w:pPr>
        <w:rPr>
          <w:rFonts w:hint="eastAsia"/>
        </w:rPr>
      </w:pPr>
      <w:r>
        <w:rPr>
          <w:rFonts w:hint="eastAsia"/>
        </w:rPr>
        <w:t>方：生甘草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金银花</w:t>
      </w:r>
      <w:r>
        <w:rPr>
          <w:rFonts w:hint="eastAsia"/>
        </w:rPr>
        <w:t>10</w:t>
      </w:r>
      <w:r>
        <w:rPr>
          <w:rFonts w:hint="eastAsia"/>
        </w:rPr>
        <w:t>菊花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地榆</w:t>
      </w:r>
      <w:r>
        <w:rPr>
          <w:rFonts w:hint="eastAsia"/>
        </w:rPr>
        <w:t>15</w:t>
      </w:r>
      <w:r>
        <w:rPr>
          <w:rFonts w:hint="eastAsia"/>
        </w:rPr>
        <w:t>升麻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E87083" w:rsidRDefault="00E87083" w:rsidP="00E87083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五剂</w:t>
      </w:r>
    </w:p>
    <w:sectPr w:rsidR="00E8708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083"/>
    <w:rsid w:val="00356A48"/>
    <w:rsid w:val="003B05DC"/>
    <w:rsid w:val="005E15CB"/>
    <w:rsid w:val="00E8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70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7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2015-02-10T07:52:00Z</dcterms:created>
  <dcterms:modified xsi:type="dcterms:W3CDTF">2015-02-10T08:10:00Z</dcterms:modified>
</cp:coreProperties>
</file>