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E0" w:rsidRDefault="00954FE0" w:rsidP="00954FE0">
      <w:pPr>
        <w:ind w:firstLineChars="10" w:firstLine="32"/>
      </w:pPr>
      <w:r>
        <w:rPr>
          <w:rFonts w:hint="eastAsia"/>
        </w:rPr>
        <w:t>徐香华</w:t>
      </w:r>
      <w:r>
        <w:t xml:space="preserve">     </w:t>
      </w:r>
      <w:r>
        <w:rPr>
          <w:rFonts w:hint="eastAsia"/>
        </w:rPr>
        <w:t>女</w:t>
      </w:r>
      <w:r>
        <w:t xml:space="preserve">      35</w:t>
      </w:r>
      <w:r>
        <w:rPr>
          <w:rFonts w:hint="eastAsia"/>
        </w:rPr>
        <w:t>岁</w:t>
      </w:r>
    </w:p>
    <w:p w:rsidR="00954FE0" w:rsidRDefault="00954FE0" w:rsidP="00954FE0">
      <w:r>
        <w:t>2015/6/4</w:t>
      </w:r>
    </w:p>
    <w:p w:rsidR="00954FE0" w:rsidRDefault="00954FE0" w:rsidP="00954FE0">
      <w:r>
        <w:rPr>
          <w:rFonts w:hint="eastAsia"/>
        </w:rPr>
        <w:t>脉：右</w:t>
      </w:r>
      <w:r>
        <w:t xml:space="preserve"> </w:t>
      </w:r>
      <w:r>
        <w:rPr>
          <w:rFonts w:hint="eastAsia"/>
        </w:rPr>
        <w:t>寸浮细弦</w:t>
      </w:r>
      <w:r>
        <w:t xml:space="preserve"> </w:t>
      </w:r>
      <w:r>
        <w:rPr>
          <w:rFonts w:hint="eastAsia"/>
        </w:rPr>
        <w:t>关尺细弦</w:t>
      </w:r>
    </w:p>
    <w:p w:rsidR="00954FE0" w:rsidRDefault="00954FE0" w:rsidP="00954FE0">
      <w:pPr>
        <w:ind w:firstLine="630"/>
      </w:pPr>
      <w:r>
        <w:rPr>
          <w:rFonts w:hint="eastAsia"/>
        </w:rPr>
        <w:t>左</w:t>
      </w:r>
      <w:r>
        <w:t xml:space="preserve"> </w:t>
      </w:r>
      <w:r>
        <w:rPr>
          <w:rFonts w:hint="eastAsia"/>
        </w:rPr>
        <w:t>寸上弦细</w:t>
      </w:r>
      <w:r>
        <w:t xml:space="preserve">  </w:t>
      </w:r>
      <w:r>
        <w:rPr>
          <w:rFonts w:hint="eastAsia"/>
        </w:rPr>
        <w:t>关寸沉细微</w:t>
      </w:r>
      <w:r>
        <w:t xml:space="preserve"> </w:t>
      </w:r>
      <w:r>
        <w:rPr>
          <w:rFonts w:hint="eastAsia"/>
        </w:rPr>
        <w:t>尺沉细弦</w:t>
      </w:r>
    </w:p>
    <w:p w:rsidR="00954FE0" w:rsidRDefault="00954FE0" w:rsidP="00954FE0">
      <w:r>
        <w:rPr>
          <w:rFonts w:hint="eastAsia"/>
        </w:rPr>
        <w:t>舌：舌质红</w:t>
      </w:r>
      <w:r>
        <w:t xml:space="preserve"> </w:t>
      </w:r>
      <w:r>
        <w:rPr>
          <w:rFonts w:hint="eastAsia"/>
        </w:rPr>
        <w:t>苔白厚腻</w:t>
      </w:r>
      <w:r>
        <w:t xml:space="preserve">  </w:t>
      </w:r>
      <w:r>
        <w:rPr>
          <w:rFonts w:hint="eastAsia"/>
        </w:rPr>
        <w:t>舌下络青粗。</w:t>
      </w:r>
    </w:p>
    <w:p w:rsidR="00954FE0" w:rsidRDefault="00954FE0" w:rsidP="00954FE0">
      <w:r>
        <w:rPr>
          <w:rFonts w:hint="eastAsia"/>
        </w:rPr>
        <w:t>主症：大便三四天一次，不畅。偶有结如栗。食欲差，不食干物，不口干。月经推迟，色带黑。</w:t>
      </w:r>
    </w:p>
    <w:p w:rsidR="00954FE0" w:rsidRDefault="00954FE0" w:rsidP="00954FE0">
      <w:r>
        <w:rPr>
          <w:rFonts w:hint="eastAsia"/>
        </w:rPr>
        <w:t>方：葛根</w:t>
      </w:r>
      <w:r>
        <w:t>12</w:t>
      </w:r>
      <w:r>
        <w:rPr>
          <w:rFonts w:hint="eastAsia"/>
        </w:rPr>
        <w:t>桂枝</w:t>
      </w:r>
      <w:r>
        <w:t>15</w:t>
      </w:r>
      <w:r>
        <w:rPr>
          <w:rFonts w:hint="eastAsia"/>
        </w:rPr>
        <w:t>白芍</w:t>
      </w:r>
      <w:r>
        <w:t>15</w:t>
      </w:r>
      <w:r>
        <w:rPr>
          <w:rFonts w:hint="eastAsia"/>
        </w:rPr>
        <w:t>赤芍</w:t>
      </w:r>
      <w:r>
        <w:t>15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干姜</w:t>
      </w:r>
      <w:r>
        <w:t>20</w:t>
      </w:r>
      <w:r>
        <w:rPr>
          <w:rFonts w:hint="eastAsia"/>
        </w:rPr>
        <w:t>大枣</w:t>
      </w:r>
      <w:r>
        <w:t>5</w:t>
      </w:r>
      <w:r>
        <w:rPr>
          <w:rFonts w:hint="eastAsia"/>
        </w:rPr>
        <w:t>枚</w:t>
      </w:r>
      <w:r>
        <w:t xml:space="preserve"> </w:t>
      </w:r>
      <w:r>
        <w:rPr>
          <w:rFonts w:hint="eastAsia"/>
        </w:rPr>
        <w:t>党参</w:t>
      </w:r>
      <w:r>
        <w:t>20</w:t>
      </w:r>
      <w:r>
        <w:rPr>
          <w:rFonts w:hint="eastAsia"/>
        </w:rPr>
        <w:t>白术</w:t>
      </w:r>
      <w:r>
        <w:t>20</w:t>
      </w:r>
      <w:r>
        <w:rPr>
          <w:rFonts w:hint="eastAsia"/>
        </w:rPr>
        <w:t>黄芪</w:t>
      </w:r>
      <w:r>
        <w:t>20</w:t>
      </w:r>
      <w:r>
        <w:rPr>
          <w:rFonts w:hint="eastAsia"/>
        </w:rPr>
        <w:t>陈皮</w:t>
      </w:r>
      <w:r>
        <w:t>20</w:t>
      </w:r>
      <w:r>
        <w:rPr>
          <w:rFonts w:hint="eastAsia"/>
        </w:rPr>
        <w:t>旱半夏</w:t>
      </w:r>
      <w:r>
        <w:t>15</w:t>
      </w:r>
      <w:r>
        <w:rPr>
          <w:rFonts w:hint="eastAsia"/>
        </w:rPr>
        <w:t>生姜</w:t>
      </w:r>
      <w:r>
        <w:t>20</w:t>
      </w:r>
      <w:r>
        <w:rPr>
          <w:rFonts w:hint="eastAsia"/>
        </w:rPr>
        <w:t>附子</w:t>
      </w:r>
      <w:r>
        <w:t>15</w:t>
      </w:r>
      <w:r>
        <w:rPr>
          <w:rFonts w:hint="eastAsia"/>
        </w:rPr>
        <w:t>桃仁</w:t>
      </w:r>
      <w:r>
        <w:t>12</w:t>
      </w:r>
      <w:r>
        <w:tab/>
      </w:r>
      <w:r>
        <w:tab/>
      </w:r>
      <w:r>
        <w:tab/>
      </w:r>
    </w:p>
    <w:p w:rsidR="00954FE0" w:rsidRDefault="00954FE0" w:rsidP="00954FE0">
      <w:r>
        <w:t xml:space="preserve">                                      </w:t>
      </w:r>
      <w:r>
        <w:rPr>
          <w:rFonts w:hint="eastAsia"/>
        </w:rPr>
        <w:t>五剂</w:t>
      </w:r>
      <w:r>
        <w:tab/>
      </w:r>
    </w:p>
    <w:p w:rsidR="00954FE0" w:rsidRDefault="00954FE0" w:rsidP="00954FE0">
      <w:r>
        <w:t>2015/6/9</w:t>
      </w:r>
    </w:p>
    <w:p w:rsidR="00954FE0" w:rsidRDefault="00954FE0" w:rsidP="00954FE0">
      <w:r>
        <w:rPr>
          <w:rFonts w:hint="eastAsia"/>
        </w:rPr>
        <w:t>脉：右</w:t>
      </w:r>
      <w:r>
        <w:t xml:space="preserve"> </w:t>
      </w:r>
      <w:r>
        <w:rPr>
          <w:rFonts w:hint="eastAsia"/>
        </w:rPr>
        <w:t>寸浮细弦</w:t>
      </w:r>
      <w:r>
        <w:t xml:space="preserve"> </w:t>
      </w:r>
      <w:r>
        <w:rPr>
          <w:rFonts w:hint="eastAsia"/>
        </w:rPr>
        <w:t>关尺细弦</w:t>
      </w:r>
    </w:p>
    <w:p w:rsidR="00954FE0" w:rsidRDefault="00954FE0" w:rsidP="00954FE0">
      <w:pPr>
        <w:ind w:firstLine="630"/>
      </w:pPr>
      <w:r>
        <w:rPr>
          <w:rFonts w:hint="eastAsia"/>
        </w:rPr>
        <w:t>左</w:t>
      </w:r>
      <w:r>
        <w:t xml:space="preserve"> </w:t>
      </w:r>
      <w:r>
        <w:rPr>
          <w:rFonts w:hint="eastAsia"/>
        </w:rPr>
        <w:t>寸上弦细</w:t>
      </w:r>
      <w:r>
        <w:t xml:space="preserve">  </w:t>
      </w:r>
      <w:r>
        <w:rPr>
          <w:rFonts w:hint="eastAsia"/>
        </w:rPr>
        <w:t>关寸沉细微</w:t>
      </w:r>
      <w:r>
        <w:t xml:space="preserve"> </w:t>
      </w:r>
      <w:r>
        <w:rPr>
          <w:rFonts w:hint="eastAsia"/>
        </w:rPr>
        <w:t>尺沉细弦</w:t>
      </w:r>
    </w:p>
    <w:p w:rsidR="00954FE0" w:rsidRDefault="00954FE0" w:rsidP="00954FE0">
      <w:r>
        <w:rPr>
          <w:rFonts w:hint="eastAsia"/>
        </w:rPr>
        <w:t>舌：舌质红</w:t>
      </w:r>
      <w:r>
        <w:t xml:space="preserve"> </w:t>
      </w:r>
      <w:r>
        <w:rPr>
          <w:rFonts w:hint="eastAsia"/>
        </w:rPr>
        <w:t>苔白厚腻</w:t>
      </w:r>
      <w:r>
        <w:t xml:space="preserve">  </w:t>
      </w:r>
      <w:r>
        <w:rPr>
          <w:rFonts w:hint="eastAsia"/>
        </w:rPr>
        <w:t>舌下络青粗。</w:t>
      </w:r>
    </w:p>
    <w:p w:rsidR="00954FE0" w:rsidRDefault="00954FE0" w:rsidP="00954FE0">
      <w:r>
        <w:rPr>
          <w:rFonts w:hint="eastAsia"/>
        </w:rPr>
        <w:t>主症：大便三四天一次，不畅。偶有结如栗。食欲差，不食干物，不口干。月经推迟，色带黑。</w:t>
      </w:r>
    </w:p>
    <w:p w:rsidR="00954FE0" w:rsidRDefault="00954FE0" w:rsidP="00954FE0">
      <w:r>
        <w:rPr>
          <w:rFonts w:hint="eastAsia"/>
        </w:rPr>
        <w:t>方：</w:t>
      </w:r>
      <w:r>
        <w:tab/>
      </w:r>
      <w:r>
        <w:rPr>
          <w:rFonts w:hint="eastAsia"/>
        </w:rPr>
        <w:t>葛根</w:t>
      </w:r>
      <w:r>
        <w:t>30</w:t>
      </w:r>
      <w:r>
        <w:rPr>
          <w:rFonts w:hint="eastAsia"/>
        </w:rPr>
        <w:t>桂枝</w:t>
      </w:r>
      <w:r>
        <w:t>15</w:t>
      </w:r>
      <w:r>
        <w:rPr>
          <w:rFonts w:hint="eastAsia"/>
        </w:rPr>
        <w:t>白芍</w:t>
      </w:r>
      <w:r>
        <w:t>15</w:t>
      </w:r>
      <w:r>
        <w:rPr>
          <w:rFonts w:hint="eastAsia"/>
        </w:rPr>
        <w:t>黄芪</w:t>
      </w:r>
      <w:r>
        <w:t>20</w:t>
      </w:r>
      <w:r>
        <w:rPr>
          <w:rFonts w:hint="eastAsia"/>
        </w:rPr>
        <w:t>干姜</w:t>
      </w:r>
      <w:r>
        <w:t>15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白术</w:t>
      </w:r>
      <w:r>
        <w:t>15</w:t>
      </w:r>
      <w:r>
        <w:rPr>
          <w:rFonts w:hint="eastAsia"/>
        </w:rPr>
        <w:t>茯苓</w:t>
      </w:r>
      <w:r>
        <w:t>20</w:t>
      </w:r>
      <w:r>
        <w:rPr>
          <w:rFonts w:hint="eastAsia"/>
        </w:rPr>
        <w:t>党参</w:t>
      </w:r>
      <w:r>
        <w:t>20</w:t>
      </w:r>
      <w:r>
        <w:rPr>
          <w:rFonts w:hint="eastAsia"/>
        </w:rPr>
        <w:t>枳壳</w:t>
      </w:r>
      <w:r>
        <w:t>30</w:t>
      </w:r>
      <w:r>
        <w:rPr>
          <w:rFonts w:hint="eastAsia"/>
        </w:rPr>
        <w:t>厚朴</w:t>
      </w:r>
      <w:r>
        <w:t>20</w:t>
      </w:r>
    </w:p>
    <w:p w:rsidR="00954FE0" w:rsidRDefault="00954FE0" w:rsidP="00954FE0">
      <w:r>
        <w:t xml:space="preserve">                                  </w:t>
      </w:r>
      <w:r>
        <w:rPr>
          <w:rFonts w:hint="eastAsia"/>
        </w:rPr>
        <w:t>五</w:t>
      </w:r>
      <w:r>
        <w:t xml:space="preserve">  </w:t>
      </w:r>
    </w:p>
    <w:p w:rsidR="003B05DC" w:rsidRDefault="00B42E6F">
      <w:r>
        <w:t>2015/6/16</w:t>
      </w:r>
    </w:p>
    <w:p w:rsidR="00B42E6F" w:rsidRDefault="00B42E6F">
      <w:r>
        <w:rPr>
          <w:rFonts w:hint="eastAsia"/>
        </w:rPr>
        <w:t>脉：寸尺细滑</w:t>
      </w:r>
      <w:r>
        <w:rPr>
          <w:rFonts w:hint="eastAsia"/>
        </w:rPr>
        <w:t xml:space="preserve">  </w:t>
      </w:r>
      <w:r>
        <w:rPr>
          <w:rFonts w:hint="eastAsia"/>
        </w:rPr>
        <w:t>关沉细微</w:t>
      </w:r>
    </w:p>
    <w:p w:rsidR="00B42E6F" w:rsidRDefault="00B42E6F">
      <w:r>
        <w:rPr>
          <w:rFonts w:hint="eastAsia"/>
        </w:rPr>
        <w:lastRenderedPageBreak/>
        <w:t>舌：</w:t>
      </w:r>
      <w:r w:rsidR="007D6803">
        <w:rPr>
          <w:rFonts w:hint="eastAsia"/>
        </w:rPr>
        <w:t>舌红，苔白根厚腻</w:t>
      </w:r>
    </w:p>
    <w:p w:rsidR="00E27CE1" w:rsidRDefault="007D6803">
      <w:r>
        <w:rPr>
          <w:rFonts w:hint="eastAsia"/>
        </w:rPr>
        <w:t>主症：大便三四天一次，不畅，</w:t>
      </w:r>
      <w:r w:rsidR="00E27CE1">
        <w:rPr>
          <w:rFonts w:hint="eastAsia"/>
        </w:rPr>
        <w:t>偶有结如栗后稀。食欲差，不食干物，不口干。月经推迟，色带黑。</w:t>
      </w:r>
    </w:p>
    <w:p w:rsidR="00E27CE1" w:rsidRDefault="00E27CE1">
      <w:r>
        <w:rPr>
          <w:rFonts w:hint="eastAsia"/>
        </w:rPr>
        <w:t>方：</w:t>
      </w:r>
      <w:r w:rsidR="00106606">
        <w:rPr>
          <w:rFonts w:hint="eastAsia"/>
        </w:rPr>
        <w:t>桂枝</w:t>
      </w:r>
      <w:r w:rsidR="00106606">
        <w:rPr>
          <w:rFonts w:hint="eastAsia"/>
        </w:rPr>
        <w:t>15</w:t>
      </w:r>
      <w:r w:rsidR="00106606">
        <w:rPr>
          <w:rFonts w:hint="eastAsia"/>
        </w:rPr>
        <w:t>赤芍</w:t>
      </w:r>
      <w:r w:rsidR="0075009E">
        <w:rPr>
          <w:rFonts w:hint="eastAsia"/>
        </w:rPr>
        <w:t>15</w:t>
      </w:r>
      <w:r w:rsidR="00106606">
        <w:rPr>
          <w:rFonts w:hint="eastAsia"/>
        </w:rPr>
        <w:t>白芍</w:t>
      </w:r>
      <w:r w:rsidR="0075009E">
        <w:rPr>
          <w:rFonts w:hint="eastAsia"/>
        </w:rPr>
        <w:t>20</w:t>
      </w:r>
      <w:r w:rsidR="00106606">
        <w:rPr>
          <w:rFonts w:hint="eastAsia"/>
        </w:rPr>
        <w:t>炒麦芽</w:t>
      </w:r>
      <w:r w:rsidR="0075009E">
        <w:rPr>
          <w:rFonts w:hint="eastAsia"/>
        </w:rPr>
        <w:t>20</w:t>
      </w:r>
      <w:r w:rsidR="00106606">
        <w:rPr>
          <w:rFonts w:hint="eastAsia"/>
        </w:rPr>
        <w:t>干姜</w:t>
      </w:r>
      <w:r w:rsidR="0075009E">
        <w:rPr>
          <w:rFonts w:hint="eastAsia"/>
        </w:rPr>
        <w:t>20</w:t>
      </w:r>
      <w:r w:rsidR="00106606">
        <w:rPr>
          <w:rFonts w:hint="eastAsia"/>
        </w:rPr>
        <w:t>党参</w:t>
      </w:r>
      <w:r w:rsidR="0075009E">
        <w:rPr>
          <w:rFonts w:hint="eastAsia"/>
        </w:rPr>
        <w:t>20</w:t>
      </w:r>
      <w:r w:rsidR="00106606">
        <w:rPr>
          <w:rFonts w:hint="eastAsia"/>
        </w:rPr>
        <w:t>炙甘草</w:t>
      </w:r>
      <w:r w:rsidR="0075009E">
        <w:rPr>
          <w:rFonts w:hint="eastAsia"/>
        </w:rPr>
        <w:t>12</w:t>
      </w:r>
      <w:r w:rsidR="00106606">
        <w:rPr>
          <w:rFonts w:hint="eastAsia"/>
        </w:rPr>
        <w:t>白术</w:t>
      </w:r>
      <w:r w:rsidR="0075009E">
        <w:rPr>
          <w:rFonts w:hint="eastAsia"/>
        </w:rPr>
        <w:t>20</w:t>
      </w:r>
      <w:r w:rsidR="00106606">
        <w:rPr>
          <w:rFonts w:hint="eastAsia"/>
        </w:rPr>
        <w:t>黄芪</w:t>
      </w:r>
      <w:r w:rsidR="0075009E">
        <w:rPr>
          <w:rFonts w:hint="eastAsia"/>
        </w:rPr>
        <w:t>15</w:t>
      </w:r>
      <w:r w:rsidR="00106606">
        <w:rPr>
          <w:rFonts w:hint="eastAsia"/>
        </w:rPr>
        <w:t>黄连</w:t>
      </w:r>
      <w:r w:rsidR="0075009E">
        <w:rPr>
          <w:rFonts w:hint="eastAsia"/>
        </w:rPr>
        <w:t>5</w:t>
      </w:r>
      <w:r w:rsidR="00106606">
        <w:rPr>
          <w:rFonts w:hint="eastAsia"/>
        </w:rPr>
        <w:t>黄芩</w:t>
      </w:r>
      <w:r w:rsidR="0075009E">
        <w:rPr>
          <w:rFonts w:hint="eastAsia"/>
        </w:rPr>
        <w:t>10</w:t>
      </w:r>
    </w:p>
    <w:p w:rsidR="0075009E" w:rsidRDefault="0075009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9024D" w:rsidRDefault="0049024D">
      <w:pPr>
        <w:rPr>
          <w:rFonts w:hint="eastAsia"/>
        </w:rPr>
      </w:pPr>
      <w:r>
        <w:t>2015/6/24</w:t>
      </w:r>
    </w:p>
    <w:p w:rsidR="0049024D" w:rsidRDefault="0049024D" w:rsidP="0049024D">
      <w:r>
        <w:rPr>
          <w:rFonts w:hint="eastAsia"/>
        </w:rPr>
        <w:t>脉：寸尺细滑</w:t>
      </w:r>
      <w:r>
        <w:rPr>
          <w:rFonts w:hint="eastAsia"/>
        </w:rPr>
        <w:t xml:space="preserve">  </w:t>
      </w:r>
      <w:r>
        <w:rPr>
          <w:rFonts w:hint="eastAsia"/>
        </w:rPr>
        <w:t>关沉细微</w:t>
      </w:r>
    </w:p>
    <w:p w:rsidR="0049024D" w:rsidRDefault="0049024D" w:rsidP="0049024D">
      <w:r>
        <w:rPr>
          <w:rFonts w:hint="eastAsia"/>
        </w:rPr>
        <w:t>舌：舌红，苔白根厚腻</w:t>
      </w:r>
    </w:p>
    <w:p w:rsidR="0049024D" w:rsidRDefault="0049024D" w:rsidP="0049024D">
      <w:r>
        <w:rPr>
          <w:rFonts w:hint="eastAsia"/>
        </w:rPr>
        <w:t>主症：大便三四天一次，不畅，偶有结如栗后稀。食欲差，不食干物，不口干。月经推迟，色带黑。</w:t>
      </w:r>
    </w:p>
    <w:p w:rsidR="0049024D" w:rsidRDefault="0049024D" w:rsidP="0049024D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黄芩</w:t>
      </w:r>
      <w:r>
        <w:rPr>
          <w:rFonts w:hint="eastAsia"/>
        </w:rPr>
        <w:t>10</w:t>
      </w:r>
    </w:p>
    <w:p w:rsidR="0049024D" w:rsidRDefault="0049024D" w:rsidP="0049024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9024D" w:rsidRDefault="0049024D"/>
    <w:p w:rsidR="00E27CE1" w:rsidRDefault="00E27CE1"/>
    <w:sectPr w:rsidR="00E27CE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FE0"/>
    <w:rsid w:val="00106606"/>
    <w:rsid w:val="00106D74"/>
    <w:rsid w:val="00396504"/>
    <w:rsid w:val="003B05DC"/>
    <w:rsid w:val="0049024D"/>
    <w:rsid w:val="005809B9"/>
    <w:rsid w:val="005E15CB"/>
    <w:rsid w:val="0075009E"/>
    <w:rsid w:val="007D6803"/>
    <w:rsid w:val="00954FE0"/>
    <w:rsid w:val="00B42E6F"/>
    <w:rsid w:val="00E2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42E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42E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2015-06-16T03:33:00Z</dcterms:created>
  <dcterms:modified xsi:type="dcterms:W3CDTF">2015-06-24T09:59:00Z</dcterms:modified>
</cp:coreProperties>
</file>