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13914">
      <w:pPr>
        <w:rPr>
          <w:rFonts w:hint="eastAsia"/>
        </w:rPr>
      </w:pPr>
      <w:r>
        <w:rPr>
          <w:rFonts w:hint="eastAsia"/>
        </w:rPr>
        <w:t>李爱琴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51</w:t>
      </w:r>
      <w:r>
        <w:rPr>
          <w:rFonts w:hint="eastAsia"/>
        </w:rPr>
        <w:t>岁</w:t>
      </w:r>
    </w:p>
    <w:p w:rsidR="00D13914" w:rsidRDefault="00D13914">
      <w:pPr>
        <w:rPr>
          <w:rFonts w:hint="eastAsia"/>
        </w:rPr>
      </w:pPr>
      <w:r>
        <w:t>2015/4/14</w:t>
      </w:r>
    </w:p>
    <w:p w:rsidR="00D13914" w:rsidRDefault="00D13914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 xml:space="preserve">: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</w:p>
    <w:p w:rsidR="00D13914" w:rsidRDefault="00D13914" w:rsidP="00D1391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D13914" w:rsidRDefault="00D13914" w:rsidP="00D13914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苔白厚根腻，</w:t>
      </w:r>
    </w:p>
    <w:p w:rsidR="00A66AAD" w:rsidRDefault="00A66AAD" w:rsidP="00D13914">
      <w:pPr>
        <w:rPr>
          <w:rFonts w:hint="eastAsia"/>
        </w:rPr>
      </w:pPr>
      <w:r>
        <w:rPr>
          <w:rFonts w:hint="eastAsia"/>
        </w:rPr>
        <w:t>主症：</w:t>
      </w:r>
    </w:p>
    <w:sectPr w:rsidR="00A66AA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3914"/>
    <w:rsid w:val="000727F4"/>
    <w:rsid w:val="003B05DC"/>
    <w:rsid w:val="005E15CB"/>
    <w:rsid w:val="00A66AAD"/>
    <w:rsid w:val="00D13914"/>
    <w:rsid w:val="00F51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391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39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2015-04-14T06:42:00Z</dcterms:created>
  <dcterms:modified xsi:type="dcterms:W3CDTF">2015-04-14T06:50:00Z</dcterms:modified>
</cp:coreProperties>
</file>