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F4DB1">
      <w:pPr>
        <w:rPr>
          <w:rFonts w:hint="eastAsia"/>
        </w:rPr>
      </w:pPr>
      <w:r>
        <w:rPr>
          <w:rFonts w:hint="eastAsia"/>
        </w:rPr>
        <w:t>肖发祥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65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0F4DB1" w:rsidRDefault="000F4DB1">
      <w:pPr>
        <w:rPr>
          <w:rFonts w:hint="eastAsia"/>
        </w:rPr>
      </w:pPr>
      <w:r>
        <w:t>2015/5/19</w:t>
      </w:r>
    </w:p>
    <w:p w:rsidR="000F4DB1" w:rsidRDefault="000F4DB1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0F4DB1" w:rsidRDefault="000F4DB1" w:rsidP="000F4DB1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0F4DB1" w:rsidRDefault="000F4DB1" w:rsidP="000F4DB1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苔厚稍腻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</w:p>
    <w:p w:rsidR="000F4DB1" w:rsidRDefault="000F4DB1" w:rsidP="000F4DB1">
      <w:pPr>
        <w:rPr>
          <w:rFonts w:hint="eastAsia"/>
        </w:rPr>
      </w:pPr>
      <w:r>
        <w:rPr>
          <w:rFonts w:hint="eastAsia"/>
        </w:rPr>
        <w:t>主症：</w:t>
      </w:r>
      <w:r w:rsidR="00712DD8">
        <w:rPr>
          <w:rFonts w:hint="eastAsia"/>
        </w:rPr>
        <w:t>右侧头内胀痛，耳朵痒，</w:t>
      </w:r>
      <w:r w:rsidR="00BF391B">
        <w:rPr>
          <w:rFonts w:hint="eastAsia"/>
        </w:rPr>
        <w:t>左肩痛，手脚易麻痹，脚转筋。</w:t>
      </w:r>
      <w:r w:rsidR="003706D5">
        <w:rPr>
          <w:rFonts w:hint="eastAsia"/>
        </w:rPr>
        <w:t>下楼梯膝盖痛。</w:t>
      </w:r>
      <w:r w:rsidR="0032439B">
        <w:rPr>
          <w:rFonts w:hint="eastAsia"/>
        </w:rPr>
        <w:t>嗜睡，食欲可口中酸。</w:t>
      </w:r>
      <w:r w:rsidR="00A8113C">
        <w:rPr>
          <w:rFonts w:hint="eastAsia"/>
        </w:rPr>
        <w:t>时有彻夜不眠。</w:t>
      </w:r>
    </w:p>
    <w:p w:rsidR="00A8113C" w:rsidRDefault="00A8113C" w:rsidP="000F4DB1">
      <w:pPr>
        <w:rPr>
          <w:rFonts w:hint="eastAsia"/>
        </w:rPr>
      </w:pPr>
      <w:r>
        <w:rPr>
          <w:rFonts w:hint="eastAsia"/>
        </w:rPr>
        <w:t>方：</w:t>
      </w:r>
      <w:r w:rsidR="002E4721">
        <w:rPr>
          <w:rFonts w:hint="eastAsia"/>
        </w:rPr>
        <w:t>制川乌</w:t>
      </w:r>
      <w:r w:rsidR="005F309F">
        <w:rPr>
          <w:rFonts w:hint="eastAsia"/>
        </w:rPr>
        <w:t>20</w:t>
      </w:r>
      <w:r w:rsidR="002E4721">
        <w:rPr>
          <w:rFonts w:hint="eastAsia"/>
        </w:rPr>
        <w:t>制草乌</w:t>
      </w:r>
      <w:r w:rsidR="005F309F">
        <w:rPr>
          <w:rFonts w:hint="eastAsia"/>
        </w:rPr>
        <w:t>12</w:t>
      </w:r>
      <w:r w:rsidR="002E4721">
        <w:rPr>
          <w:rFonts w:hint="eastAsia"/>
        </w:rPr>
        <w:t>桂枝</w:t>
      </w:r>
      <w:r w:rsidR="005F309F">
        <w:rPr>
          <w:rFonts w:hint="eastAsia"/>
        </w:rPr>
        <w:t>20</w:t>
      </w:r>
      <w:r w:rsidR="002E4721">
        <w:rPr>
          <w:rFonts w:hint="eastAsia"/>
        </w:rPr>
        <w:t>白芍</w:t>
      </w:r>
      <w:r w:rsidR="005F309F">
        <w:rPr>
          <w:rFonts w:hint="eastAsia"/>
        </w:rPr>
        <w:t>20</w:t>
      </w:r>
      <w:r w:rsidR="002E4721">
        <w:rPr>
          <w:rFonts w:hint="eastAsia"/>
        </w:rPr>
        <w:t>炙甘草</w:t>
      </w:r>
      <w:r w:rsidR="005F309F">
        <w:rPr>
          <w:rFonts w:hint="eastAsia"/>
        </w:rPr>
        <w:t>15</w:t>
      </w:r>
      <w:r w:rsidR="002E4721">
        <w:rPr>
          <w:rFonts w:hint="eastAsia"/>
        </w:rPr>
        <w:t>生姜</w:t>
      </w:r>
      <w:r w:rsidR="005F309F">
        <w:rPr>
          <w:rFonts w:hint="eastAsia"/>
        </w:rPr>
        <w:t>30</w:t>
      </w:r>
      <w:r w:rsidR="005F309F">
        <w:rPr>
          <w:rFonts w:hint="eastAsia"/>
        </w:rPr>
        <w:t>大枣</w:t>
      </w:r>
      <w:r w:rsidR="005F309F">
        <w:rPr>
          <w:rFonts w:hint="eastAsia"/>
        </w:rPr>
        <w:t>5</w:t>
      </w:r>
      <w:r w:rsidR="005F309F">
        <w:rPr>
          <w:rFonts w:hint="eastAsia"/>
        </w:rPr>
        <w:t>枚</w:t>
      </w:r>
      <w:r w:rsidR="005F309F">
        <w:rPr>
          <w:rFonts w:hint="eastAsia"/>
        </w:rPr>
        <w:t xml:space="preserve"> </w:t>
      </w:r>
      <w:r w:rsidR="002E4721">
        <w:rPr>
          <w:rFonts w:hint="eastAsia"/>
        </w:rPr>
        <w:t>当归</w:t>
      </w:r>
      <w:r w:rsidR="005F309F">
        <w:rPr>
          <w:rFonts w:hint="eastAsia"/>
        </w:rPr>
        <w:t>15</w:t>
      </w:r>
      <w:r w:rsidR="002E4721">
        <w:rPr>
          <w:rFonts w:hint="eastAsia"/>
        </w:rPr>
        <w:t>细辛</w:t>
      </w:r>
      <w:r w:rsidR="005F309F">
        <w:rPr>
          <w:rFonts w:hint="eastAsia"/>
        </w:rPr>
        <w:t>10</w:t>
      </w:r>
      <w:r w:rsidR="002E4721">
        <w:rPr>
          <w:rFonts w:hint="eastAsia"/>
        </w:rPr>
        <w:t>木通</w:t>
      </w:r>
      <w:r w:rsidR="005F309F">
        <w:rPr>
          <w:rFonts w:hint="eastAsia"/>
        </w:rPr>
        <w:t>15</w:t>
      </w:r>
      <w:r w:rsidR="002E4721">
        <w:rPr>
          <w:rFonts w:hint="eastAsia"/>
        </w:rPr>
        <w:t>吴茱萸</w:t>
      </w:r>
      <w:r w:rsidR="005F309F">
        <w:rPr>
          <w:rFonts w:hint="eastAsia"/>
        </w:rPr>
        <w:t>15</w:t>
      </w:r>
      <w:r w:rsidR="002E4721">
        <w:rPr>
          <w:rFonts w:hint="eastAsia"/>
        </w:rPr>
        <w:t>党参</w:t>
      </w:r>
      <w:r w:rsidR="005F309F">
        <w:rPr>
          <w:rFonts w:hint="eastAsia"/>
        </w:rPr>
        <w:t>15</w:t>
      </w:r>
      <w:r w:rsidR="002E4721">
        <w:rPr>
          <w:rFonts w:hint="eastAsia"/>
        </w:rPr>
        <w:t>黄芪</w:t>
      </w:r>
      <w:r w:rsidR="005F309F">
        <w:rPr>
          <w:rFonts w:hint="eastAsia"/>
        </w:rPr>
        <w:t>20</w:t>
      </w:r>
      <w:r w:rsidR="002E4721">
        <w:rPr>
          <w:rFonts w:hint="eastAsia"/>
        </w:rPr>
        <w:t>炒麦芽</w:t>
      </w:r>
      <w:r w:rsidR="005F309F">
        <w:rPr>
          <w:rFonts w:hint="eastAsia"/>
        </w:rPr>
        <w:t>20</w:t>
      </w:r>
      <w:r w:rsidR="00723F7B">
        <w:rPr>
          <w:rFonts w:hint="eastAsia"/>
        </w:rPr>
        <w:t>忍冬藤</w:t>
      </w:r>
      <w:r w:rsidR="00723F7B">
        <w:rPr>
          <w:rFonts w:hint="eastAsia"/>
        </w:rPr>
        <w:t>20</w:t>
      </w:r>
    </w:p>
    <w:p w:rsidR="00723F7B" w:rsidRDefault="00723F7B" w:rsidP="000F4DB1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sectPr w:rsidR="00723F7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4DB1"/>
    <w:rsid w:val="000F4DB1"/>
    <w:rsid w:val="002E4721"/>
    <w:rsid w:val="0032439B"/>
    <w:rsid w:val="003706D5"/>
    <w:rsid w:val="003B05DC"/>
    <w:rsid w:val="005E15CB"/>
    <w:rsid w:val="005F309F"/>
    <w:rsid w:val="00712DD8"/>
    <w:rsid w:val="00723F7B"/>
    <w:rsid w:val="00A8113C"/>
    <w:rsid w:val="00BF391B"/>
    <w:rsid w:val="00F3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F4DB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F4D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2015-05-19T01:30:00Z</dcterms:created>
  <dcterms:modified xsi:type="dcterms:W3CDTF">2015-05-19T01:41:00Z</dcterms:modified>
</cp:coreProperties>
</file>