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F3C" w:rsidRDefault="00401F3C">
      <w:r>
        <w:rPr>
          <w:rFonts w:hint="eastAsia"/>
        </w:rPr>
        <w:t>邹润莲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45</w:t>
      </w:r>
      <w:r>
        <w:rPr>
          <w:rFonts w:hint="eastAsia"/>
        </w:rPr>
        <w:t>岁</w:t>
      </w:r>
      <w:r>
        <w:rPr>
          <w:rFonts w:hint="eastAsia"/>
        </w:rPr>
        <w:t xml:space="preserve">   13755431822</w:t>
      </w:r>
    </w:p>
    <w:p w:rsidR="003B05DC" w:rsidRDefault="00E04F0F">
      <w:r>
        <w:rPr>
          <w:rFonts w:hint="eastAsia"/>
        </w:rPr>
        <w:t>2015/3/13</w:t>
      </w:r>
    </w:p>
    <w:p w:rsidR="00E04F0F" w:rsidRDefault="00E04F0F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04F0F" w:rsidRDefault="00E04F0F" w:rsidP="00E04F0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E04F0F" w:rsidRDefault="00E04F0F" w:rsidP="00E04F0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苔薄白，舌下络青</w:t>
      </w:r>
    </w:p>
    <w:p w:rsidR="00E04F0F" w:rsidRDefault="00E04F0F" w:rsidP="00E04F0F">
      <w:r>
        <w:rPr>
          <w:rFonts w:hint="eastAsia"/>
        </w:rPr>
        <w:t>主症：颈项疼痛。双太阳穴痛。睡眠差，上楼梯牵痛。</w:t>
      </w:r>
    </w:p>
    <w:p w:rsidR="00E04F0F" w:rsidRDefault="00E04F0F" w:rsidP="00E04F0F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1872DB" w:rsidRDefault="00E04F0F" w:rsidP="00E04F0F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872DB" w:rsidRDefault="001872DB" w:rsidP="00E04F0F">
      <w:r>
        <w:t>2015/3/23</w:t>
      </w:r>
    </w:p>
    <w:p w:rsidR="001872DB" w:rsidRDefault="001872DB" w:rsidP="001872DB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1872DB" w:rsidRDefault="001872DB" w:rsidP="001872D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1872DB" w:rsidRDefault="001872DB" w:rsidP="001872DB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苔薄白，舌下络青</w:t>
      </w:r>
    </w:p>
    <w:p w:rsidR="001872DB" w:rsidRDefault="001872DB" w:rsidP="001872DB"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颈项疼痛。双太阳穴痛。睡眠差</w:t>
      </w:r>
      <w:r>
        <w:rPr>
          <w:rFonts w:hint="eastAsia"/>
        </w:rPr>
        <w:t>)</w:t>
      </w:r>
      <w:r>
        <w:rPr>
          <w:rFonts w:hint="eastAsia"/>
        </w:rPr>
        <w:t>皆减轻，上楼梯牵痛。</w:t>
      </w:r>
    </w:p>
    <w:p w:rsidR="001872DB" w:rsidRDefault="001872DB" w:rsidP="001872DB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 w:rsidR="00A149C8">
        <w:rPr>
          <w:rFonts w:hint="eastAsia"/>
        </w:rPr>
        <w:t>细辛</w:t>
      </w:r>
      <w:r w:rsidR="00A149C8">
        <w:rPr>
          <w:rFonts w:hint="eastAsia"/>
        </w:rPr>
        <w:t>6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872E16" w:rsidRDefault="001872DB" w:rsidP="001872DB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872E16" w:rsidRDefault="00872E16" w:rsidP="001872DB">
      <w:pPr>
        <w:rPr>
          <w:rFonts w:hint="eastAsia"/>
        </w:rPr>
      </w:pPr>
      <w:r>
        <w:t>2015/4/8</w:t>
      </w:r>
    </w:p>
    <w:p w:rsidR="00E54967" w:rsidRDefault="00E54967" w:rsidP="00E5496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54967" w:rsidRDefault="00E54967" w:rsidP="00E54967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寸浮细弦过寸关尺沉细</w:t>
      </w:r>
    </w:p>
    <w:p w:rsidR="00E54967" w:rsidRDefault="00E54967" w:rsidP="00E54967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苔薄白，舌下络青</w:t>
      </w:r>
    </w:p>
    <w:p w:rsidR="00E54967" w:rsidRDefault="00E54967" w:rsidP="00E54967"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颈项疼痛。双太阳穴痛。睡眠差</w:t>
      </w:r>
      <w:r>
        <w:rPr>
          <w:rFonts w:hint="eastAsia"/>
        </w:rPr>
        <w:t>)</w:t>
      </w:r>
      <w:r>
        <w:rPr>
          <w:rFonts w:hint="eastAsia"/>
        </w:rPr>
        <w:t>皆减轻，上楼梯牵痛。右手麻痹。</w:t>
      </w:r>
    </w:p>
    <w:p w:rsidR="00E54967" w:rsidRDefault="00E54967" w:rsidP="00E54967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20</w:t>
      </w:r>
      <w:r w:rsidR="00955647">
        <w:rPr>
          <w:rFonts w:hint="eastAsia"/>
        </w:rPr>
        <w:t>当归</w:t>
      </w:r>
      <w:r w:rsidR="00955647">
        <w:rPr>
          <w:rFonts w:hint="eastAsia"/>
        </w:rPr>
        <w:t>15</w:t>
      </w:r>
      <w:r w:rsidR="00955647">
        <w:rPr>
          <w:rFonts w:hint="eastAsia"/>
        </w:rPr>
        <w:t>川芎</w:t>
      </w:r>
      <w:r w:rsidR="00955647">
        <w:rPr>
          <w:rFonts w:hint="eastAsia"/>
        </w:rPr>
        <w:t>15</w:t>
      </w:r>
      <w:r w:rsidR="00955647">
        <w:rPr>
          <w:rFonts w:hint="eastAsia"/>
        </w:rPr>
        <w:t>黄芪</w:t>
      </w:r>
      <w:r w:rsidR="00955647">
        <w:rPr>
          <w:rFonts w:hint="eastAsia"/>
        </w:rPr>
        <w:t>20</w:t>
      </w:r>
    </w:p>
    <w:p w:rsidR="00E54967" w:rsidRDefault="00E54967" w:rsidP="00E54967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E54967" w:rsidRDefault="00E54967" w:rsidP="001872DB">
      <w:pPr>
        <w:rPr>
          <w:rFonts w:hint="eastAsia"/>
        </w:rPr>
      </w:pPr>
    </w:p>
    <w:p w:rsidR="001872DB" w:rsidRDefault="001872DB" w:rsidP="001872DB">
      <w:r>
        <w:rPr>
          <w:rFonts w:hint="eastAsia"/>
        </w:rPr>
        <w:t xml:space="preserve"> </w:t>
      </w:r>
    </w:p>
    <w:p w:rsidR="00E04F0F" w:rsidRDefault="00E04F0F" w:rsidP="00E04F0F"/>
    <w:sectPr w:rsidR="00E04F0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8A0" w:rsidRDefault="000D78A0" w:rsidP="00872E16">
      <w:r>
        <w:separator/>
      </w:r>
    </w:p>
  </w:endnote>
  <w:endnote w:type="continuationSeparator" w:id="0">
    <w:p w:rsidR="000D78A0" w:rsidRDefault="000D78A0" w:rsidP="00872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8A0" w:rsidRDefault="000D78A0" w:rsidP="00872E16">
      <w:r>
        <w:separator/>
      </w:r>
    </w:p>
  </w:footnote>
  <w:footnote w:type="continuationSeparator" w:id="0">
    <w:p w:rsidR="000D78A0" w:rsidRDefault="000D78A0" w:rsidP="00872E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F0F"/>
    <w:rsid w:val="000D78A0"/>
    <w:rsid w:val="00127E78"/>
    <w:rsid w:val="001872DB"/>
    <w:rsid w:val="00322BDC"/>
    <w:rsid w:val="003B05DC"/>
    <w:rsid w:val="00401F3C"/>
    <w:rsid w:val="005E15CB"/>
    <w:rsid w:val="00872E16"/>
    <w:rsid w:val="00955647"/>
    <w:rsid w:val="00A149C8"/>
    <w:rsid w:val="00C5431E"/>
    <w:rsid w:val="00CC029B"/>
    <w:rsid w:val="00DB7C23"/>
    <w:rsid w:val="00E04F0F"/>
    <w:rsid w:val="00E5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4F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4F0F"/>
  </w:style>
  <w:style w:type="paragraph" w:styleId="a4">
    <w:name w:val="header"/>
    <w:basedOn w:val="a"/>
    <w:link w:val="Char0"/>
    <w:uiPriority w:val="99"/>
    <w:semiHidden/>
    <w:unhideWhenUsed/>
    <w:rsid w:val="00872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2E1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2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2E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2015-03-13T06:52:00Z</dcterms:created>
  <dcterms:modified xsi:type="dcterms:W3CDTF">2015-04-08T08:56:00Z</dcterms:modified>
</cp:coreProperties>
</file>