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30" w:rsidRDefault="00904F30">
      <w:r>
        <w:rPr>
          <w:rFonts w:hint="eastAsia"/>
        </w:rPr>
        <w:t>郑志勇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904F30" w:rsidRDefault="00904F30">
      <w:r>
        <w:rPr>
          <w:rFonts w:hint="eastAsia"/>
        </w:rPr>
        <w:t>2015/3/2</w:t>
      </w:r>
    </w:p>
    <w:p w:rsidR="003B05DC" w:rsidRDefault="00904F30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904F30" w:rsidRDefault="00904F30" w:rsidP="00904F30">
      <w:pPr>
        <w:ind w:firstLine="630"/>
      </w:pPr>
      <w:r>
        <w:rPr>
          <w:rFonts w:hint="eastAsia"/>
        </w:rPr>
        <w:t>左寸沉细涩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904F30" w:rsidRDefault="00904F30" w:rsidP="00904F30">
      <w:r>
        <w:rPr>
          <w:rFonts w:hint="eastAsia"/>
        </w:rPr>
        <w:t>舌：舌质紫，苔白厚，舌下络淤紫。</w:t>
      </w:r>
    </w:p>
    <w:p w:rsidR="00904F30" w:rsidRDefault="00904F30" w:rsidP="00904F30">
      <w:r>
        <w:rPr>
          <w:rFonts w:hint="eastAsia"/>
        </w:rPr>
        <w:t>主症：鼻涕多，痰多。睡眠差，大便一天五次，细条，量少。下眼胞浮肿。腰部不适。</w:t>
      </w:r>
    </w:p>
    <w:p w:rsidR="00904F30" w:rsidRDefault="00904F30" w:rsidP="00904F30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仙茅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30</w:t>
      </w:r>
    </w:p>
    <w:p w:rsidR="007F5FA1" w:rsidRDefault="007F5FA1" w:rsidP="00904F3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7D43E7" w:rsidRDefault="007D43E7" w:rsidP="00904F30">
      <w:pPr>
        <w:rPr>
          <w:rFonts w:hint="eastAsia"/>
        </w:rPr>
      </w:pPr>
      <w:r>
        <w:rPr>
          <w:rFonts w:hint="eastAsia"/>
        </w:rPr>
        <w:t>2015/3/9</w:t>
      </w:r>
    </w:p>
    <w:p w:rsidR="007D43E7" w:rsidRDefault="007D43E7" w:rsidP="00904F3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7D43E7" w:rsidRDefault="007D43E7" w:rsidP="007D43E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7D43E7" w:rsidRDefault="007D43E7" w:rsidP="007D43E7">
      <w:pPr>
        <w:rPr>
          <w:rFonts w:hint="eastAsia"/>
        </w:rPr>
      </w:pPr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舌下络红淤</w:t>
      </w:r>
    </w:p>
    <w:p w:rsidR="007D43E7" w:rsidRDefault="007D43E7" w:rsidP="007D43E7">
      <w:pPr>
        <w:rPr>
          <w:rFonts w:hint="eastAsia"/>
        </w:rPr>
      </w:pPr>
      <w:r>
        <w:rPr>
          <w:rFonts w:hint="eastAsia"/>
        </w:rPr>
        <w:t>主症：干姜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全瓜蒌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12</w:t>
      </w:r>
      <w:r>
        <w:rPr>
          <w:rFonts w:hint="eastAsia"/>
        </w:rPr>
        <w:t>茵陈</w:t>
      </w:r>
      <w:r>
        <w:rPr>
          <w:rFonts w:hint="eastAsia"/>
        </w:rPr>
        <w:t>15</w:t>
      </w:r>
      <w:r>
        <w:rPr>
          <w:rFonts w:hint="eastAsia"/>
        </w:rPr>
        <w:t>滑石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15</w:t>
      </w:r>
    </w:p>
    <w:p w:rsidR="007D43E7" w:rsidRDefault="007D43E7" w:rsidP="007D43E7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904F30" w:rsidRDefault="00904F30" w:rsidP="00904F30">
      <w:r>
        <w:rPr>
          <w:rFonts w:hint="eastAsia"/>
        </w:rPr>
        <w:t xml:space="preserve">                                   </w:t>
      </w:r>
    </w:p>
    <w:sectPr w:rsidR="00904F3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F30"/>
    <w:rsid w:val="00370024"/>
    <w:rsid w:val="003B05DC"/>
    <w:rsid w:val="005E15CB"/>
    <w:rsid w:val="007D43E7"/>
    <w:rsid w:val="007F5FA1"/>
    <w:rsid w:val="00895878"/>
    <w:rsid w:val="0090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43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4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2015-03-02T02:05:00Z</dcterms:created>
  <dcterms:modified xsi:type="dcterms:W3CDTF">2015-03-09T02:24:00Z</dcterms:modified>
</cp:coreProperties>
</file>