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F2B39">
      <w:r>
        <w:rPr>
          <w:rFonts w:hint="eastAsia"/>
        </w:rPr>
        <w:t>饶俊丽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 28</w:t>
      </w:r>
      <w:r>
        <w:rPr>
          <w:rFonts w:hint="eastAsia"/>
        </w:rPr>
        <w:t>岁</w:t>
      </w:r>
    </w:p>
    <w:p w:rsidR="00EF2B39" w:rsidRDefault="00EF2B39">
      <w:r>
        <w:rPr>
          <w:rFonts w:hint="eastAsia"/>
        </w:rPr>
        <w:t>2015/1/26</w:t>
      </w:r>
    </w:p>
    <w:p w:rsidR="00EF2B39" w:rsidRDefault="00EF2B39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右寸浮细弦关细弦</w:t>
      </w:r>
      <w:r>
        <w:rPr>
          <w:rFonts w:hint="eastAsia"/>
        </w:rPr>
        <w:t xml:space="preserve"> </w:t>
      </w:r>
      <w:r>
        <w:rPr>
          <w:rFonts w:hint="eastAsia"/>
        </w:rPr>
        <w:t>尺细</w:t>
      </w:r>
    </w:p>
    <w:p w:rsidR="00EF2B39" w:rsidRDefault="00EF2B39">
      <w:r>
        <w:rPr>
          <w:rFonts w:hint="eastAsia"/>
        </w:rPr>
        <w:t xml:space="preserve">     </w:t>
      </w:r>
      <w:r>
        <w:rPr>
          <w:rFonts w:hint="eastAsia"/>
        </w:rPr>
        <w:t>左寸尺沉细稍弦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EF2B39" w:rsidRDefault="00EF2B3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舌下络稍粗</w:t>
      </w:r>
    </w:p>
    <w:p w:rsidR="00EF2B39" w:rsidRDefault="00EF2B39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咳嗽，鼻涕多，头昏，睡眠浅易醒，易泄。月经量少、色黑、块多、推迟。易怒。</w:t>
      </w:r>
    </w:p>
    <w:p w:rsidR="00EF2B39" w:rsidRDefault="00EF2B3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方：苏叶</w:t>
      </w:r>
      <w:r>
        <w:rPr>
          <w:rFonts w:hint="eastAsia"/>
        </w:rPr>
        <w:t>12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</w:t>
      </w:r>
      <w:r w:rsidR="00BC706D"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王不留行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木通</w:t>
      </w:r>
      <w:r>
        <w:rPr>
          <w:rFonts w:hint="eastAsia"/>
        </w:rPr>
        <w:t xml:space="preserve">10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C5764E" w:rsidRDefault="00C5764E">
      <w:pPr>
        <w:rPr>
          <w:rFonts w:hint="eastAsia"/>
        </w:rPr>
      </w:pPr>
      <w:r>
        <w:rPr>
          <w:rFonts w:hint="eastAsia"/>
        </w:rPr>
        <w:t>2015/2/3</w:t>
      </w:r>
    </w:p>
    <w:p w:rsidR="00C5764E" w:rsidRDefault="00C5764E">
      <w:pPr>
        <w:rPr>
          <w:rFonts w:hint="eastAsia"/>
        </w:rPr>
      </w:pPr>
      <w:r>
        <w:rPr>
          <w:rFonts w:hint="eastAsia"/>
        </w:rPr>
        <w:t>脉：左寸沉弱关沉细滑，尺沉滑</w:t>
      </w:r>
    </w:p>
    <w:p w:rsidR="00C5764E" w:rsidRDefault="00C5764E" w:rsidP="00C5764E">
      <w:pPr>
        <w:ind w:firstLine="630"/>
        <w:rPr>
          <w:rFonts w:hint="eastAsia"/>
        </w:rPr>
      </w:pPr>
      <w:r>
        <w:rPr>
          <w:rFonts w:hint="eastAsia"/>
        </w:rPr>
        <w:t>右寸尺沉弱关弦细。</w:t>
      </w:r>
    </w:p>
    <w:p w:rsidR="00C5764E" w:rsidRDefault="00C5764E" w:rsidP="00C5764E">
      <w:pPr>
        <w:rPr>
          <w:rFonts w:hint="eastAsia"/>
        </w:rPr>
      </w:pPr>
      <w:r>
        <w:rPr>
          <w:rFonts w:hint="eastAsia"/>
        </w:rPr>
        <w:t>舌：</w:t>
      </w:r>
      <w:r w:rsidR="005C1E84">
        <w:rPr>
          <w:rFonts w:hint="eastAsia"/>
        </w:rPr>
        <w:t>同上</w:t>
      </w:r>
    </w:p>
    <w:p w:rsidR="005C1E84" w:rsidRDefault="005C1E84" w:rsidP="00C5764E">
      <w:pPr>
        <w:rPr>
          <w:rFonts w:hint="eastAsia"/>
        </w:rPr>
      </w:pPr>
      <w:r>
        <w:rPr>
          <w:rFonts w:hint="eastAsia"/>
        </w:rPr>
        <w:t>主症：口干，易怒，多梦，易醒。，</w:t>
      </w:r>
    </w:p>
    <w:p w:rsidR="005C1E84" w:rsidRDefault="005C1E84" w:rsidP="00C5764E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凌霄花</w:t>
      </w:r>
      <w:r>
        <w:rPr>
          <w:rFonts w:hint="eastAsia"/>
        </w:rPr>
        <w:t>10</w:t>
      </w:r>
    </w:p>
    <w:p w:rsidR="005C1E84" w:rsidRDefault="005C1E84" w:rsidP="00C5764E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5C1E8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2B39"/>
    <w:rsid w:val="003B05DC"/>
    <w:rsid w:val="005B3A1E"/>
    <w:rsid w:val="005C1E84"/>
    <w:rsid w:val="005E15CB"/>
    <w:rsid w:val="00A460F3"/>
    <w:rsid w:val="00BC706D"/>
    <w:rsid w:val="00C5764E"/>
    <w:rsid w:val="00EF2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F2B3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F2B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2015-01-26T05:20:00Z</dcterms:created>
  <dcterms:modified xsi:type="dcterms:W3CDTF">2015-02-03T04:57:00Z</dcterms:modified>
</cp:coreProperties>
</file>