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</w:t>
      </w:r>
    </w:p>
    <w:p>
      <w:r>
        <w:t>策略参数：MA5/21 LB3 D8.0 H3</w:t>
      </w:r>
    </w:p>
    <w:p>
      <w:r>
        <w:t>生成时间：2026-05-22 20:44:46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回测区间：2020-W01 ~ 2026-W18（323周，6.2年）</w:t>
      </w:r>
    </w:p>
    <w:p>
      <w:r>
        <w:rPr>
          <w:b/>
        </w:rPr>
        <w:t>总收益率：+81.3%</w:t>
      </w:r>
    </w:p>
    <w:p>
      <w:r>
        <w:rPr>
          <w:b/>
        </w:rPr>
        <w:t>年化收益率：+10.0%</w:t>
      </w:r>
    </w:p>
    <w:p>
      <w:r>
        <w:rPr>
          <w:b/>
        </w:rPr>
        <w:t>最大回撤：-32.4%</w:t>
      </w:r>
    </w:p>
    <w:p>
      <w:r>
        <w:rPr>
          <w:b/>
        </w:rPr>
        <w:t>夏普比率：0.47</w:t>
      </w:r>
    </w:p>
    <w:p>
      <w:r>
        <w:rPr>
          <w:b/>
        </w:rPr>
        <w:t>Calmar比率：0.31</w:t>
      </w:r>
    </w:p>
    <w:p>
      <w:r>
        <w:t>周胜率：53.4%</w:t>
      </w:r>
    </w:p>
    <w:p>
      <w:r>
        <w:t>交易次数：724次买入 / 721次卖出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+25.4%</w:t>
            </w:r>
          </w:p>
        </w:tc>
        <w:tc>
          <w:tcPr>
            <w:tcW w:type="dxa" w:w="2160"/>
          </w:tcPr>
          <w:p>
            <w:r>
              <w:t>-28.5%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+60.3%</w:t>
            </w:r>
          </w:p>
        </w:tc>
        <w:tc>
          <w:tcPr>
            <w:tcW w:type="dxa" w:w="2160"/>
          </w:tcPr>
          <w:p>
            <w:r>
              <w:t>-40.1%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-14.8%</w:t>
            </w:r>
          </w:p>
        </w:tc>
        <w:tc>
          <w:tcPr>
            <w:tcW w:type="dxa" w:w="2160"/>
          </w:tcPr>
          <w:p>
            <w:r>
              <w:t>-26.4%</w:t>
            </w:r>
          </w:p>
        </w:tc>
        <w:tc>
          <w:tcPr>
            <w:tcW w:type="dxa" w:w="2160"/>
          </w:tcPr>
          <w:p>
            <w:r>
              <w:t>79%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-3.9%</w:t>
            </w:r>
          </w:p>
        </w:tc>
        <w:tc>
          <w:tcPr>
            <w:tcW w:type="dxa" w:w="2160"/>
          </w:tcPr>
          <w:p>
            <w:r>
              <w:t>-12.5%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-1.4%</w:t>
            </w:r>
          </w:p>
        </w:tc>
        <w:tc>
          <w:tcPr>
            <w:tcW w:type="dxa" w:w="2160"/>
          </w:tcPr>
          <w:p>
            <w:r>
              <w:t>-18.3%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+34.7%</w:t>
            </w:r>
          </w:p>
        </w:tc>
        <w:tc>
          <w:tcPr>
            <w:tcW w:type="dxa" w:w="2160"/>
          </w:tcPr>
          <w:p>
            <w:r>
              <w:t>-28.3%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-19.6%</w:t>
            </w:r>
          </w:p>
        </w:tc>
        <w:tc>
          <w:tcPr>
            <w:tcW w:type="dxa" w:w="2160"/>
          </w:tcPr>
          <w:p>
            <w:r>
              <w:t>-32.3%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2020-W02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2020-W13</w:t>
            </w:r>
          </w:p>
        </w:tc>
        <w:tc>
          <w:tcPr>
            <w:tcW w:type="dxa" w:w="2160"/>
          </w:tcPr>
          <w:p>
            <w:r>
              <w:t>0.8969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2020-W23</w:t>
            </w:r>
          </w:p>
        </w:tc>
        <w:tc>
          <w:tcPr>
            <w:tcW w:type="dxa" w:w="2160"/>
          </w:tcPr>
          <w:p>
            <w:r>
              <w:t>0.9725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2020-W33</w:t>
            </w:r>
          </w:p>
        </w:tc>
        <w:tc>
          <w:tcPr>
            <w:tcW w:type="dxa" w:w="2160"/>
          </w:tcPr>
          <w:p>
            <w:r>
              <w:t>1.1709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2020-W43</w:t>
            </w:r>
          </w:p>
        </w:tc>
        <w:tc>
          <w:tcPr>
            <w:tcW w:type="dxa" w:w="2160"/>
          </w:tcPr>
          <w:p>
            <w:r>
              <w:t>1.1471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2020-W53</w:t>
            </w:r>
          </w:p>
        </w:tc>
        <w:tc>
          <w:tcPr>
            <w:tcW w:type="dxa" w:w="2160"/>
          </w:tcPr>
          <w:p>
            <w:r>
              <w:t>1.2543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2021-W10</w:t>
            </w:r>
          </w:p>
        </w:tc>
        <w:tc>
          <w:tcPr>
            <w:tcW w:type="dxa" w:w="2160"/>
          </w:tcPr>
          <w:p>
            <w:r>
              <w:t>1.3679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2021-W20</w:t>
            </w:r>
          </w:p>
        </w:tc>
        <w:tc>
          <w:tcPr>
            <w:tcW w:type="dxa" w:w="2160"/>
          </w:tcPr>
          <w:p>
            <w:r>
              <w:t>1.4408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2021-W30</w:t>
            </w:r>
          </w:p>
        </w:tc>
        <w:tc>
          <w:tcPr>
            <w:tcW w:type="dxa" w:w="2160"/>
          </w:tcPr>
          <w:p>
            <w:r>
              <w:t>1.5543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2021-W40</w:t>
            </w:r>
          </w:p>
        </w:tc>
        <w:tc>
          <w:tcPr>
            <w:tcW w:type="dxa" w:w="2160"/>
          </w:tcPr>
          <w:p>
            <w:r>
              <w:t>1.9048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2021-W50</w:t>
            </w:r>
          </w:p>
        </w:tc>
        <w:tc>
          <w:tcPr>
            <w:tcW w:type="dxa" w:w="2160"/>
          </w:tcPr>
          <w:p>
            <w:r>
              <w:t>2.0974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2.2366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2022-W19</w:t>
            </w:r>
          </w:p>
        </w:tc>
        <w:tc>
          <w:tcPr>
            <w:tcW w:type="dxa" w:w="2160"/>
          </w:tcPr>
          <w:p>
            <w:r>
              <w:t>2.1324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2022-W29</w:t>
            </w:r>
          </w:p>
        </w:tc>
        <w:tc>
          <w:tcPr>
            <w:tcW w:type="dxa" w:w="2160"/>
          </w:tcPr>
          <w:p>
            <w:r>
              <w:t>1.9662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2022-W39</w:t>
            </w:r>
          </w:p>
        </w:tc>
        <w:tc>
          <w:tcPr>
            <w:tcW w:type="dxa" w:w="2160"/>
          </w:tcPr>
          <w:p>
            <w:r>
              <w:t>1.8373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2022-W50</w:t>
            </w:r>
          </w:p>
        </w:tc>
        <w:tc>
          <w:tcPr>
            <w:tcW w:type="dxa" w:w="2160"/>
          </w:tcPr>
          <w:p>
            <w:r>
              <w:t>1.8289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2023-W09</w:t>
            </w:r>
          </w:p>
        </w:tc>
        <w:tc>
          <w:tcPr>
            <w:tcW w:type="dxa" w:w="2160"/>
          </w:tcPr>
          <w:p>
            <w:r>
              <w:t>1.9291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2023-W19</w:t>
            </w:r>
          </w:p>
        </w:tc>
        <w:tc>
          <w:tcPr>
            <w:tcW w:type="dxa" w:w="2160"/>
          </w:tcPr>
          <w:p>
            <w:r>
              <w:t>1.9164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2023-W29</w:t>
            </w:r>
          </w:p>
        </w:tc>
        <w:tc>
          <w:tcPr>
            <w:tcW w:type="dxa" w:w="2160"/>
          </w:tcPr>
          <w:p>
            <w:r>
              <w:t>1.9145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2023-W39</w:t>
            </w:r>
          </w:p>
        </w:tc>
        <w:tc>
          <w:tcPr>
            <w:tcW w:type="dxa" w:w="2160"/>
          </w:tcPr>
          <w:p>
            <w:r>
              <w:t>1.9225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2023-W50</w:t>
            </w:r>
          </w:p>
        </w:tc>
        <w:tc>
          <w:tcPr>
            <w:tcW w:type="dxa" w:w="2160"/>
          </w:tcPr>
          <w:p>
            <w:r>
              <w:t>1.8544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2024-W09</w:t>
            </w:r>
          </w:p>
        </w:tc>
        <w:tc>
          <w:tcPr>
            <w:tcW w:type="dxa" w:w="2160"/>
          </w:tcPr>
          <w:p>
            <w:r>
              <w:t>1.9011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2024-W19</w:t>
            </w:r>
          </w:p>
        </w:tc>
        <w:tc>
          <w:tcPr>
            <w:tcW w:type="dxa" w:w="2160"/>
          </w:tcPr>
          <w:p>
            <w:r>
              <w:t>2.0461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2024-W29</w:t>
            </w:r>
          </w:p>
        </w:tc>
        <w:tc>
          <w:tcPr>
            <w:tcW w:type="dxa" w:w="2160"/>
          </w:tcPr>
          <w:p>
            <w:r>
              <w:t>1.9102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1.7308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2024-W49</w:t>
            </w:r>
          </w:p>
        </w:tc>
        <w:tc>
          <w:tcPr>
            <w:tcW w:type="dxa" w:w="2160"/>
          </w:tcPr>
          <w:p>
            <w:r>
              <w:t>1.7215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2025-W07</w:t>
            </w:r>
          </w:p>
        </w:tc>
        <w:tc>
          <w:tcPr>
            <w:tcW w:type="dxa" w:w="2160"/>
          </w:tcPr>
          <w:p>
            <w:r>
              <w:t>2.0786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2025-W17</w:t>
            </w:r>
          </w:p>
        </w:tc>
        <w:tc>
          <w:tcPr>
            <w:tcW w:type="dxa" w:w="2160"/>
          </w:tcPr>
          <w:p>
            <w:r>
              <w:t>1.9773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2025-W27</w:t>
            </w:r>
          </w:p>
        </w:tc>
        <w:tc>
          <w:tcPr>
            <w:tcW w:type="dxa" w:w="2160"/>
          </w:tcPr>
          <w:p>
            <w:r>
              <w:t>1.8804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2025-W37</w:t>
            </w:r>
          </w:p>
        </w:tc>
        <w:tc>
          <w:tcPr>
            <w:tcW w:type="dxa" w:w="2160"/>
          </w:tcPr>
          <w:p>
            <w:r>
              <w:t>2.1577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2025-W47</w:t>
            </w:r>
          </w:p>
        </w:tc>
        <w:tc>
          <w:tcPr>
            <w:tcW w:type="dxa" w:w="2160"/>
          </w:tcPr>
          <w:p>
            <w:r>
              <w:t>2.1678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2026-W05</w:t>
            </w:r>
          </w:p>
        </w:tc>
        <w:tc>
          <w:tcPr>
            <w:tcW w:type="dxa" w:w="2160"/>
          </w:tcPr>
          <w:p>
            <w:r>
              <w:t>2.5109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2026-W16</w:t>
            </w:r>
          </w:p>
        </w:tc>
        <w:tc>
          <w:tcPr>
            <w:tcW w:type="dxa" w:w="2160"/>
          </w:tcPr>
          <w:p>
            <w:r>
              <w:t>1.7545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1.8127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