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WPW10366605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WPW10366605EXCR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WPW10225581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A10281708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WR30X10093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WE04X22654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W10780051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2159081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DOOR GASKET</w:t>
            </w:r>
          </w:p>
        </w:tc>
      </w:tr>
      <w:tr>
        <w:tc>
          <w:tcPr>
            <w:tcW w:type="dxa" w:w="1440"/>
          </w:tcPr>
          <w:p>
            <w:r>
              <w:t>11018215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WP4456905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