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університет «Полтавська політехніка </w:t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імені Юрія Кондратюка»</w:t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комп’ютерних та інформаційних технологій і систем</w:t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D67054" w:rsidRP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Style w:val="a3"/>
          <w:b w:val="0"/>
          <w:color w:val="1D2125"/>
          <w:shd w:val="clear" w:color="auto" w:fill="FFFFFF"/>
          <w:lang w:val="uk-UA"/>
        </w:rPr>
        <w:t xml:space="preserve">Технології розробки корпоративних </w:t>
      </w:r>
      <w:proofErr w:type="spellStart"/>
      <w:r>
        <w:rPr>
          <w:rStyle w:val="a3"/>
          <w:b w:val="0"/>
          <w:color w:val="1D2125"/>
          <w:shd w:val="clear" w:color="auto" w:fill="FFFFFF"/>
        </w:rPr>
        <w:t>Web</w:t>
      </w:r>
      <w:proofErr w:type="spellEnd"/>
      <w:r>
        <w:rPr>
          <w:rStyle w:val="a3"/>
          <w:b w:val="0"/>
          <w:color w:val="1D2125"/>
          <w:shd w:val="clear" w:color="auto" w:fill="FFFFFF"/>
          <w:lang w:val="uk-UA"/>
        </w:rPr>
        <w:t>-додатків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D67054" w:rsidRDefault="00D67054" w:rsidP="00D67054">
      <w:pPr>
        <w:tabs>
          <w:tab w:val="left" w:pos="5273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67054" w:rsidRDefault="00D67054" w:rsidP="00D67054">
      <w:pPr>
        <w:ind w:left="4395" w:firstLine="85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Кутовий А.Ю 401-ТН</w:t>
      </w:r>
    </w:p>
    <w:p w:rsidR="00D67054" w:rsidRDefault="00D67054" w:rsidP="00D67054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Перевірив:</w:t>
      </w:r>
    </w:p>
    <w:p w:rsidR="00D67054" w:rsidRDefault="00D67054" w:rsidP="00D67054">
      <w:pPr>
        <w:ind w:left="4395" w:firstLine="85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Тютюнник Б. Г</w:t>
      </w:r>
    </w:p>
    <w:p w:rsidR="00D67054" w:rsidRDefault="00D67054" w:rsidP="00D6705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67054" w:rsidRDefault="00D67054" w:rsidP="00D6705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Полтава 2026</w:t>
      </w:r>
    </w:p>
    <w:p w:rsidR="00824591" w:rsidRDefault="00824591"/>
    <w:p w:rsidR="00D67054" w:rsidRDefault="00D67054"/>
    <w:p w:rsidR="00D67054" w:rsidRDefault="00D67054"/>
    <w:p w:rsidR="00D67054" w:rsidRPr="00D67054" w:rsidRDefault="00D67054" w:rsidP="00D67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Виконані завдання:</w:t>
      </w:r>
    </w:p>
    <w:p w:rsidR="00D67054" w:rsidRPr="00D67054" w:rsidRDefault="00D67054" w:rsidP="00D67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Створення модуля користувачів (</w:t>
      </w:r>
      <w:proofErr w:type="spellStart"/>
      <w:r w:rsidRPr="00D67054">
        <w:rPr>
          <w:rFonts w:ascii="Courier New" w:eastAsia="Times New Roman" w:hAnsi="Courier New" w:cs="Courier New"/>
          <w:b/>
          <w:bCs/>
          <w:sz w:val="28"/>
          <w:szCs w:val="28"/>
          <w:lang w:val="uk-UA" w:eastAsia="uk-UA"/>
        </w:rPr>
        <w:t>Users</w:t>
      </w:r>
      <w:proofErr w:type="spellEnd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)</w:t>
      </w:r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Реалізовано сутність 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User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 полями 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email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password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role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enum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user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admin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:rsidR="00D67054" w:rsidRPr="00D67054" w:rsidRDefault="00D67054" w:rsidP="00D67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Реалізація </w:t>
      </w:r>
      <w:proofErr w:type="spellStart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Auth</w:t>
      </w:r>
      <w:proofErr w:type="spellEnd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-сервісу</w:t>
      </w:r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Додано методи реєстрації (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signup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 та входу (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signin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). Використано бібліотеку 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bcrypt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безпечного зберігання паролів.</w:t>
      </w:r>
    </w:p>
    <w:p w:rsidR="00D67054" w:rsidRPr="00D67054" w:rsidRDefault="00D67054" w:rsidP="00D67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Впровадження JWT</w:t>
      </w:r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Налаштовано генерацію 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токенів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після успішного входу для ідентифікації користувача.</w:t>
      </w:r>
    </w:p>
    <w:p w:rsidR="00D67054" w:rsidRPr="00D67054" w:rsidRDefault="00D67054" w:rsidP="00D67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Створення </w:t>
      </w:r>
      <w:proofErr w:type="spellStart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Guards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:rsidR="00D67054" w:rsidRPr="00D67054" w:rsidRDefault="00D67054" w:rsidP="00D67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AuthGuard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перевіряє наявність та валідність 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токена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 заголовку </w:t>
      </w: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Authorization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:rsidR="00D67054" w:rsidRPr="00D67054" w:rsidRDefault="00D67054" w:rsidP="00D670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67054">
        <w:rPr>
          <w:rFonts w:ascii="Courier New" w:eastAsia="Times New Roman" w:hAnsi="Courier New" w:cs="Courier New"/>
          <w:sz w:val="28"/>
          <w:szCs w:val="28"/>
          <w:lang w:val="uk-UA" w:eastAsia="uk-UA"/>
        </w:rPr>
        <w:t>RolesGuard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перевіряє, чи має користувач необхідну роль для виконання дії (наприклад, видалення книги).</w:t>
      </w:r>
    </w:p>
    <w:p w:rsidR="00D67054" w:rsidRPr="00D67054" w:rsidRDefault="00D67054" w:rsidP="00D67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Swagger</w:t>
      </w:r>
      <w:proofErr w:type="spellEnd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6705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Documentation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: Оновлено інтерфейс 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Swagger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з підтримкою </w:t>
      </w:r>
      <w:proofErr w:type="spellStart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Bearer</w:t>
      </w:r>
      <w:proofErr w:type="spellEnd"/>
      <w:r w:rsidRPr="00D67054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-авторизації.</w:t>
      </w:r>
    </w:p>
    <w:p w:rsidR="00D67054" w:rsidRDefault="00D67054">
      <w:r w:rsidRPr="00D67054">
        <w:drawing>
          <wp:inline distT="0" distB="0" distL="0" distR="0" wp14:anchorId="0F4A895E" wp14:editId="5970A179">
            <wp:extent cx="6120765" cy="5852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054" w:rsidRDefault="00D67054">
      <w:pPr>
        <w:rPr>
          <w:lang w:val="uk-UA"/>
        </w:rPr>
      </w:pPr>
      <w:r w:rsidRPr="00D67054">
        <w:rPr>
          <w:lang w:val="uk-UA"/>
        </w:rPr>
        <w:lastRenderedPageBreak/>
        <w:drawing>
          <wp:inline distT="0" distB="0" distL="0" distR="0" wp14:anchorId="3EE190BF" wp14:editId="10CBF39A">
            <wp:extent cx="6120765" cy="109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054">
        <w:rPr>
          <w:lang w:val="uk-UA"/>
        </w:rPr>
        <w:drawing>
          <wp:inline distT="0" distB="0" distL="0" distR="0" wp14:anchorId="0B4A3655" wp14:editId="01607A62">
            <wp:extent cx="6120765" cy="5874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054">
        <w:rPr>
          <w:lang w:val="uk-UA"/>
        </w:rPr>
        <w:drawing>
          <wp:inline distT="0" distB="0" distL="0" distR="0" wp14:anchorId="34B8D2FE" wp14:editId="2B8D2B24">
            <wp:extent cx="3934374" cy="162900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054">
        <w:rPr>
          <w:lang w:val="uk-UA"/>
        </w:rPr>
        <w:lastRenderedPageBreak/>
        <w:drawing>
          <wp:inline distT="0" distB="0" distL="0" distR="0" wp14:anchorId="2343A040" wp14:editId="43C5D612">
            <wp:extent cx="3762900" cy="15242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054">
        <w:rPr>
          <w:lang w:val="uk-UA"/>
        </w:rPr>
        <w:drawing>
          <wp:inline distT="0" distB="0" distL="0" distR="0" wp14:anchorId="20244A27" wp14:editId="048529EF">
            <wp:extent cx="4404360" cy="42371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330" cy="425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054" w:rsidRPr="00D67054" w:rsidRDefault="00D67054">
      <w:pPr>
        <w:rPr>
          <w:lang w:val="uk-UA"/>
        </w:rPr>
      </w:pPr>
      <w:r w:rsidRPr="00D67054">
        <w:rPr>
          <w:lang w:val="uk-UA"/>
        </w:rPr>
        <w:lastRenderedPageBreak/>
        <w:drawing>
          <wp:inline distT="0" distB="0" distL="0" distR="0" wp14:anchorId="6BB62C63" wp14:editId="37D40D3A">
            <wp:extent cx="6120765" cy="58210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054" w:rsidRPr="00D670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AC71D8"/>
    <w:multiLevelType w:val="multilevel"/>
    <w:tmpl w:val="97AE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E9E"/>
    <w:rsid w:val="00243E9E"/>
    <w:rsid w:val="00824591"/>
    <w:rsid w:val="00D6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A57F"/>
  <w15:chartTrackingRefBased/>
  <w15:docId w15:val="{81B0E646-17F3-4231-85BF-4A6E0E8AC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054"/>
    <w:pPr>
      <w:spacing w:after="200" w:line="276" w:lineRule="auto"/>
    </w:pPr>
    <w:rPr>
      <w:lang w:val="ru-RU"/>
    </w:rPr>
  </w:style>
  <w:style w:type="paragraph" w:styleId="3">
    <w:name w:val="heading 3"/>
    <w:basedOn w:val="a"/>
    <w:link w:val="30"/>
    <w:uiPriority w:val="9"/>
    <w:qFormat/>
    <w:rsid w:val="00D67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6705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6705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semiHidden/>
    <w:unhideWhenUsed/>
    <w:rsid w:val="00D67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D670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2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652</Words>
  <Characters>373</Characters>
  <Application>Microsoft Office Word</Application>
  <DocSecurity>0</DocSecurity>
  <Lines>3</Lines>
  <Paragraphs>2</Paragraphs>
  <ScaleCrop>false</ScaleCrop>
  <Company>SPecialiST RePack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_wanna_be_hika_ .</dc:creator>
  <cp:keywords/>
  <dc:description/>
  <cp:lastModifiedBy>_wanna_be_hika_ .</cp:lastModifiedBy>
  <cp:revision>3</cp:revision>
  <dcterms:created xsi:type="dcterms:W3CDTF">2026-03-22T19:20:00Z</dcterms:created>
  <dcterms:modified xsi:type="dcterms:W3CDTF">2026-03-22T19:30:00Z</dcterms:modified>
</cp:coreProperties>
</file>