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FDB8" w14:textId="4DBAA7D1" w:rsidR="00955E5E" w:rsidRDefault="009874AF" w:rsidP="009874AF">
      <w:pPr>
        <w:pStyle w:val="Title"/>
        <w:tabs>
          <w:tab w:val="center" w:pos="4680"/>
          <w:tab w:val="right" w:pos="9360"/>
        </w:tabs>
        <w:jc w:val="center"/>
      </w:pPr>
      <w:r>
        <w:t>::</w:t>
      </w:r>
      <w:r>
        <w:tab/>
      </w:r>
      <w:r w:rsidR="009267D3">
        <w:t xml:space="preserve">Using </w:t>
      </w:r>
      <w:r w:rsidR="00EB281D">
        <w:t>Ubuntu</w:t>
      </w:r>
      <w:r>
        <w:tab/>
        <w:t>::</w:t>
      </w:r>
    </w:p>
    <w:p w14:paraId="7CCA72E7" w14:textId="55628D34" w:rsidR="00BB33F0" w:rsidRDefault="00BB33F0" w:rsidP="009874AF">
      <w:pPr>
        <w:pStyle w:val="Subtitle"/>
        <w:jc w:val="center"/>
      </w:pPr>
      <w:r>
        <w:t xml:space="preserve">Cedar Rapids Area Homeschools’ </w:t>
      </w:r>
      <w:r w:rsidR="009874AF">
        <w:t>2023</w:t>
      </w:r>
      <w:r>
        <w:t xml:space="preserve"> Cyberdefense Team</w:t>
      </w:r>
    </w:p>
    <w:p w14:paraId="7DA6F9E1" w14:textId="77777777" w:rsidR="00BB33F0" w:rsidRPr="00BB33F0" w:rsidRDefault="00BB33F0" w:rsidP="00BB33F0"/>
    <w:p w14:paraId="09CD3796" w14:textId="77777777" w:rsidR="00955E5E" w:rsidRDefault="00A901DE" w:rsidP="00421203">
      <w:pPr>
        <w:pStyle w:val="Heading1"/>
      </w:pPr>
      <w:r>
        <w:t>Cybersecurity News</w:t>
      </w:r>
    </w:p>
    <w:p w14:paraId="69FB5F70" w14:textId="6856AAAF" w:rsidR="00A901DE" w:rsidRDefault="00000000" w:rsidP="00B3671B">
      <w:pPr>
        <w:pStyle w:val="ListParagraph"/>
        <w:numPr>
          <w:ilvl w:val="0"/>
          <w:numId w:val="4"/>
        </w:numPr>
      </w:pPr>
      <w:hyperlink r:id="rId5" w:history="1">
        <w:r w:rsidR="00047A2E" w:rsidRPr="00047A2E">
          <w:rPr>
            <w:rStyle w:val="Hyperlink"/>
          </w:rPr>
          <w:t>Hundreds of Microsoft SQL servers backdoored with new malware</w:t>
        </w:r>
      </w:hyperlink>
    </w:p>
    <w:p w14:paraId="6B894AFD" w14:textId="794DD3E5" w:rsidR="00955E5E" w:rsidRDefault="00000000" w:rsidP="00B3671B">
      <w:pPr>
        <w:pStyle w:val="ListParagraph"/>
        <w:numPr>
          <w:ilvl w:val="0"/>
          <w:numId w:val="4"/>
        </w:numPr>
      </w:pPr>
      <w:hyperlink r:id="rId6" w:history="1">
        <w:r w:rsidR="00047A2E" w:rsidRPr="00047A2E">
          <w:rPr>
            <w:rStyle w:val="Hyperlink"/>
          </w:rPr>
          <w:t>Significant Cyber Incidents</w:t>
        </w:r>
      </w:hyperlink>
    </w:p>
    <w:p w14:paraId="724EC459" w14:textId="61059F87" w:rsidR="00047A2E" w:rsidRPr="00955E5E" w:rsidRDefault="00000000" w:rsidP="00B3671B">
      <w:pPr>
        <w:pStyle w:val="ListParagraph"/>
        <w:numPr>
          <w:ilvl w:val="0"/>
          <w:numId w:val="4"/>
        </w:numPr>
      </w:pPr>
      <w:hyperlink r:id="rId7" w:history="1">
        <w:r w:rsidR="00047A2E" w:rsidRPr="00047A2E">
          <w:rPr>
            <w:rStyle w:val="Hyperlink"/>
          </w:rPr>
          <w:t>But How Often Do Sites Really Get Hacked? I'm Glad You Asked.</w:t>
        </w:r>
      </w:hyperlink>
    </w:p>
    <w:p w14:paraId="0D0EBD0E" w14:textId="475334BC" w:rsidR="00955E5E" w:rsidRDefault="0057417A" w:rsidP="00421203">
      <w:pPr>
        <w:pStyle w:val="Heading1"/>
      </w:pPr>
      <w:r>
        <w:t xml:space="preserve">Adding the VirtualBox extensions to Ubuntu </w:t>
      </w:r>
    </w:p>
    <w:p w14:paraId="4883D45C" w14:textId="29562DB0" w:rsidR="00BE06F1" w:rsidRPr="0057417A" w:rsidRDefault="0057417A">
      <w:r>
        <w:t xml:space="preserve">It’s cool that </w:t>
      </w:r>
      <w:r w:rsidR="00A10EDC">
        <w:t xml:space="preserve">everybody has </w:t>
      </w:r>
      <w:r>
        <w:t>Ubuntu</w:t>
      </w:r>
      <w:r w:rsidR="00A10EDC">
        <w:t xml:space="preserve"> installed and working.</w:t>
      </w:r>
      <w:r w:rsidR="00A848AB">
        <w:t xml:space="preserve">  </w:t>
      </w:r>
      <w:r>
        <w:t>The next thing we want to do will be a quick little thing that will help your VirtualBox video resolution become more adaptive and natural.</w:t>
      </w:r>
    </w:p>
    <w:p w14:paraId="0476BB32" w14:textId="77777777" w:rsidR="00955E5E" w:rsidRDefault="006B7935">
      <w:pPr>
        <w:rPr>
          <w:b/>
        </w:rPr>
      </w:pPr>
      <w:r>
        <w:rPr>
          <w:b/>
        </w:rPr>
        <w:t>Installing VirtualBox Guest Additions</w:t>
      </w:r>
    </w:p>
    <w:p w14:paraId="4C5552B4" w14:textId="78C9A71E" w:rsidR="0057417A" w:rsidRDefault="0057417A">
      <w:r>
        <w:t>We’ll do this together. Some of you might have already done it. If everybody has … yay! Short process:</w:t>
      </w:r>
    </w:p>
    <w:p w14:paraId="6B1D2800" w14:textId="2DCAF7A6" w:rsidR="0057417A" w:rsidRDefault="0057417A" w:rsidP="0057417A">
      <w:pPr>
        <w:pStyle w:val="ListParagraph"/>
        <w:numPr>
          <w:ilvl w:val="0"/>
          <w:numId w:val="5"/>
        </w:numPr>
      </w:pPr>
      <w:r>
        <w:t>Mount the VirtualBox extensions DVD from the Devices menu in VirtualBox</w:t>
      </w:r>
    </w:p>
    <w:p w14:paraId="5E8B7212" w14:textId="08DD5A00" w:rsidR="0057417A" w:rsidRDefault="0057417A" w:rsidP="0057417A">
      <w:pPr>
        <w:pStyle w:val="ListParagraph"/>
        <w:numPr>
          <w:ilvl w:val="0"/>
          <w:numId w:val="5"/>
        </w:numPr>
      </w:pPr>
      <w:r>
        <w:t>It might try to auto-run</w:t>
      </w:r>
      <w:r w:rsidR="00047A2E">
        <w:t xml:space="preserve"> a program. If it does, approve the request and follow the instructions.</w:t>
      </w:r>
    </w:p>
    <w:p w14:paraId="2ED266FA" w14:textId="186D6966" w:rsidR="00047A2E" w:rsidRDefault="00047A2E" w:rsidP="0057417A">
      <w:pPr>
        <w:pStyle w:val="ListParagraph"/>
        <w:numPr>
          <w:ilvl w:val="0"/>
          <w:numId w:val="5"/>
        </w:numPr>
      </w:pPr>
      <w:r>
        <w:t xml:space="preserve">If not, open the disk by double-clicking on its icon. It will show up on the taskbar (dock), typically on the left of your Ubuntu Desktop. Once it opens, right-click the file </w:t>
      </w:r>
      <w:r>
        <w:rPr>
          <w:i/>
          <w:iCs/>
        </w:rPr>
        <w:t>autorun.sh</w:t>
      </w:r>
      <w:r>
        <w:t>, choose to run it as a program, and follow the instructions.</w:t>
      </w:r>
    </w:p>
    <w:p w14:paraId="38713876" w14:textId="4E1A6FDD" w:rsidR="00047A2E" w:rsidRDefault="00047A2E" w:rsidP="0057417A">
      <w:pPr>
        <w:pStyle w:val="ListParagraph"/>
        <w:numPr>
          <w:ilvl w:val="0"/>
          <w:numId w:val="5"/>
        </w:numPr>
      </w:pPr>
      <w:r>
        <w:t>Reboot Ubuntu at the end, whether it asks you to or not.</w:t>
      </w:r>
    </w:p>
    <w:p w14:paraId="48764C07" w14:textId="697B8B74" w:rsidR="000E6356" w:rsidRDefault="006B7935" w:rsidP="006B7935">
      <w:pPr>
        <w:pStyle w:val="Heading1"/>
      </w:pPr>
      <w:r>
        <w:t xml:space="preserve">Doing Stuff in </w:t>
      </w:r>
      <w:r w:rsidR="00047A2E">
        <w:t>Ubuntu</w:t>
      </w:r>
    </w:p>
    <w:p w14:paraId="7D4F8EE4" w14:textId="5ADE6B74" w:rsidR="00BE06F1" w:rsidRDefault="00BE06F1" w:rsidP="00F1218F">
      <w:pPr>
        <w:rPr>
          <w:b/>
        </w:rPr>
      </w:pPr>
      <w:r>
        <w:rPr>
          <w:b/>
        </w:rPr>
        <w:t xml:space="preserve">Is </w:t>
      </w:r>
      <w:r w:rsidR="00047A2E">
        <w:rPr>
          <w:b/>
        </w:rPr>
        <w:t>GUI</w:t>
      </w:r>
      <w:r>
        <w:rPr>
          <w:b/>
        </w:rPr>
        <w:t xml:space="preserve"> Good?</w:t>
      </w:r>
    </w:p>
    <w:p w14:paraId="7029C5AC" w14:textId="11674198" w:rsidR="00F1218F" w:rsidRDefault="00A057EA" w:rsidP="00F1218F">
      <w:r>
        <w:t>That</w:t>
      </w:r>
      <w:r w:rsidR="004D3931">
        <w:t xml:space="preserve"> should make using VirtualBox a </w:t>
      </w:r>
      <w:r>
        <w:t xml:space="preserve">little bit </w:t>
      </w:r>
      <w:r w:rsidR="004D3931">
        <w:t xml:space="preserve">nicer thing for you.  </w:t>
      </w:r>
      <w:r>
        <w:t xml:space="preserve">Now </w:t>
      </w:r>
      <w:r w:rsidR="004D3931">
        <w:t xml:space="preserve">we need to start talking about how to actually do things in </w:t>
      </w:r>
      <w:r>
        <w:t>Linux</w:t>
      </w:r>
      <w:r w:rsidR="004D3931">
        <w:t>.</w:t>
      </w:r>
    </w:p>
    <w:p w14:paraId="0D9159A3" w14:textId="77777777" w:rsidR="004D3931" w:rsidRDefault="004D3931" w:rsidP="00F1218F">
      <w:r>
        <w:t>Usually, there is a graphical-based (GUI, for “graphical user interface”) way to do things, and a shell-based way to do things also.  It’s fine to use GUI-based approaches, especially if you’re learning Linux for the first time.  Using a GUI has the following advantages:</w:t>
      </w:r>
    </w:p>
    <w:p w14:paraId="1C288953" w14:textId="77777777" w:rsidR="004D3931" w:rsidRDefault="004D3931" w:rsidP="004D3931">
      <w:pPr>
        <w:pStyle w:val="ListParagraph"/>
        <w:numPr>
          <w:ilvl w:val="0"/>
          <w:numId w:val="4"/>
        </w:numPr>
      </w:pPr>
      <w:r>
        <w:t>It’s easier (at first).</w:t>
      </w:r>
    </w:p>
    <w:p w14:paraId="5A28F717" w14:textId="414C1BAB" w:rsidR="004D3931" w:rsidRDefault="004D3931" w:rsidP="004D3931">
      <w:pPr>
        <w:pStyle w:val="ListParagraph"/>
        <w:numPr>
          <w:ilvl w:val="0"/>
          <w:numId w:val="4"/>
        </w:numPr>
      </w:pPr>
      <w:r>
        <w:t>It looks prettier.</w:t>
      </w:r>
    </w:p>
    <w:p w14:paraId="709C0133" w14:textId="77777777" w:rsidR="004D3931" w:rsidRDefault="004D3931" w:rsidP="004D3931">
      <w:pPr>
        <w:pStyle w:val="ListParagraph"/>
        <w:numPr>
          <w:ilvl w:val="0"/>
          <w:numId w:val="4"/>
        </w:numPr>
      </w:pPr>
      <w:r>
        <w:t>It doesn’t require as much typing.</w:t>
      </w:r>
    </w:p>
    <w:p w14:paraId="2BE6E52F" w14:textId="77777777" w:rsidR="004D3931" w:rsidRDefault="004D3931" w:rsidP="004D3931">
      <w:pPr>
        <w:pStyle w:val="ListParagraph"/>
        <w:numPr>
          <w:ilvl w:val="0"/>
          <w:numId w:val="4"/>
        </w:numPr>
      </w:pPr>
      <w:r>
        <w:t>It doesn’t require you to know complicated commands.</w:t>
      </w:r>
    </w:p>
    <w:p w14:paraId="53F30607" w14:textId="640DED90" w:rsidR="004D3931" w:rsidRDefault="004D3931" w:rsidP="004D3931">
      <w:r>
        <w:lastRenderedPageBreak/>
        <w:t xml:space="preserve">However, I will </w:t>
      </w:r>
      <w:r w:rsidR="00A057EA">
        <w:t xml:space="preserve">almost always also </w:t>
      </w:r>
      <w:r>
        <w:t>always show you a shell-based way</w:t>
      </w:r>
      <w:r w:rsidR="00A057EA">
        <w:t xml:space="preserve"> to do things. In fact, </w:t>
      </w:r>
      <w:proofErr w:type="spellStart"/>
      <w:r w:rsidR="00A057EA">
        <w:t>some times</w:t>
      </w:r>
      <w:proofErr w:type="spellEnd"/>
      <w:r w:rsidR="00A057EA">
        <w:t xml:space="preserve"> I won’t show a clickety-click way to do things at all</w:t>
      </w:r>
      <w:r>
        <w:t>. Using shell commands instead of a GUI has the following advantages:</w:t>
      </w:r>
    </w:p>
    <w:p w14:paraId="2D3B1F19" w14:textId="77777777" w:rsidR="004D3931" w:rsidRDefault="004D3931" w:rsidP="004D3931">
      <w:pPr>
        <w:pStyle w:val="ListParagraph"/>
        <w:numPr>
          <w:ilvl w:val="0"/>
          <w:numId w:val="4"/>
        </w:numPr>
      </w:pPr>
      <w:r>
        <w:t>It’s faster (eventually).</w:t>
      </w:r>
    </w:p>
    <w:p w14:paraId="5024D2C7" w14:textId="77777777" w:rsidR="004D3931" w:rsidRDefault="004D3931" w:rsidP="004D3931">
      <w:pPr>
        <w:pStyle w:val="ListParagraph"/>
        <w:numPr>
          <w:ilvl w:val="0"/>
          <w:numId w:val="4"/>
        </w:numPr>
      </w:pPr>
      <w:r>
        <w:t>It’s more consistent (but it takes a while to see the consistency).</w:t>
      </w:r>
    </w:p>
    <w:p w14:paraId="2FB70E2F" w14:textId="332C1338" w:rsidR="004D3931" w:rsidRDefault="004D3931" w:rsidP="004D3931">
      <w:pPr>
        <w:pStyle w:val="ListParagraph"/>
        <w:numPr>
          <w:ilvl w:val="0"/>
          <w:numId w:val="4"/>
        </w:numPr>
      </w:pPr>
      <w:r>
        <w:t>It helps you get better at typing.</w:t>
      </w:r>
      <w:r w:rsidR="00A057EA">
        <w:t xml:space="preserve"> </w:t>
      </w:r>
      <w:r w:rsidR="00A057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A7FE83" w14:textId="77777777" w:rsidR="004D3931" w:rsidRDefault="004D3931" w:rsidP="004D3931">
      <w:pPr>
        <w:pStyle w:val="ListParagraph"/>
        <w:numPr>
          <w:ilvl w:val="0"/>
          <w:numId w:val="4"/>
        </w:numPr>
      </w:pPr>
      <w:r>
        <w:t>It helps you learn complicated commands.</w:t>
      </w:r>
    </w:p>
    <w:p w14:paraId="73DBAE78" w14:textId="77777777" w:rsidR="004D3931" w:rsidRDefault="004D3931" w:rsidP="004D3931">
      <w:pPr>
        <w:pStyle w:val="ListParagraph"/>
        <w:numPr>
          <w:ilvl w:val="0"/>
          <w:numId w:val="4"/>
        </w:numPr>
      </w:pPr>
      <w:r>
        <w:t>It is easier to execute shell-based commands remotely.</w:t>
      </w:r>
    </w:p>
    <w:p w14:paraId="4DC12B5A" w14:textId="77777777" w:rsidR="004D3931" w:rsidRDefault="004D3931" w:rsidP="004D3931">
      <w:pPr>
        <w:pStyle w:val="ListParagraph"/>
        <w:numPr>
          <w:ilvl w:val="0"/>
          <w:numId w:val="4"/>
        </w:numPr>
      </w:pPr>
      <w:r>
        <w:t>It doesn’t require the installation of any X-Windows interface, which makes your server more secure.</w:t>
      </w:r>
    </w:p>
    <w:p w14:paraId="06A8FBFB" w14:textId="77777777" w:rsidR="00BE06F1" w:rsidRDefault="00BE06F1" w:rsidP="00F1218F">
      <w:pPr>
        <w:rPr>
          <w:b/>
        </w:rPr>
      </w:pPr>
    </w:p>
    <w:p w14:paraId="1BD78F52" w14:textId="77777777" w:rsidR="00F1218F" w:rsidRDefault="00F1218F" w:rsidP="00F1218F">
      <w:r>
        <w:rPr>
          <w:b/>
        </w:rPr>
        <w:t xml:space="preserve">She sells C Shells by the </w:t>
      </w:r>
      <w:r w:rsidR="004D3931">
        <w:rPr>
          <w:b/>
        </w:rPr>
        <w:t>seashore</w:t>
      </w:r>
    </w:p>
    <w:p w14:paraId="37A20D0A" w14:textId="77777777" w:rsidR="004D3931" w:rsidRDefault="004D3931" w:rsidP="00F1218F">
      <w:r>
        <w:t xml:space="preserve">When you use a shell (or terminal) session in Linux, you are using a specific </w:t>
      </w:r>
      <w:r w:rsidRPr="004D3931">
        <w:rPr>
          <w:i/>
        </w:rPr>
        <w:t>shell program</w:t>
      </w:r>
      <w:r>
        <w:t xml:space="preserve">.  A shell program reads commands that you type and runs them.  Easy </w:t>
      </w:r>
      <w:proofErr w:type="spellStart"/>
      <w:r>
        <w:t>peasy</w:t>
      </w:r>
      <w:proofErr w:type="spellEnd"/>
      <w:r>
        <w:t xml:space="preserve">.  There are several shell programs commonly used with Unix and Linux operating systems (some can be used on Windows as well).  </w:t>
      </w:r>
    </w:p>
    <w:p w14:paraId="5EDB00B6" w14:textId="1AB94B9B" w:rsidR="008B0852" w:rsidRDefault="008B0852" w:rsidP="008B0852">
      <w:pPr>
        <w:pStyle w:val="ListParagraph"/>
        <w:numPr>
          <w:ilvl w:val="0"/>
          <w:numId w:val="4"/>
        </w:numPr>
      </w:pPr>
      <w:proofErr w:type="spellStart"/>
      <w:r w:rsidRPr="00A057EA">
        <w:rPr>
          <w:b/>
          <w:bCs/>
        </w:rPr>
        <w:t>sh</w:t>
      </w:r>
      <w:proofErr w:type="spellEnd"/>
      <w:r>
        <w:t xml:space="preserve"> – This is the standard shell, </w:t>
      </w:r>
      <w:r w:rsidR="0057417A">
        <w:t>and it doesn’t exist</w:t>
      </w:r>
      <w:r>
        <w:t>.</w:t>
      </w:r>
      <w:r w:rsidR="0057417A">
        <w:t xml:space="preserve"> Long story. But it’s on every version of Linux (I told you it’s a long story) but you don’t know what shell it is unless you look hard (it’s a weird story too). Whatever </w:t>
      </w:r>
      <w:proofErr w:type="spellStart"/>
      <w:r w:rsidR="0057417A">
        <w:rPr>
          <w:b/>
          <w:bCs/>
        </w:rPr>
        <w:t>sh</w:t>
      </w:r>
      <w:proofErr w:type="spellEnd"/>
      <w:r w:rsidR="0057417A">
        <w:t xml:space="preserve"> is on each version of Linux, it is required to support a basic set of functionality called </w:t>
      </w:r>
      <w:r w:rsidR="0057417A">
        <w:rPr>
          <w:b/>
          <w:bCs/>
        </w:rPr>
        <w:t>POSIX</w:t>
      </w:r>
      <w:r w:rsidR="0057417A">
        <w:t>. Most shells add significant advantage beyond the POSIX standard.</w:t>
      </w:r>
    </w:p>
    <w:p w14:paraId="51964BA7" w14:textId="2356C216" w:rsidR="00A057EA" w:rsidRDefault="00A057EA" w:rsidP="008B0852">
      <w:pPr>
        <w:pStyle w:val="ListParagraph"/>
        <w:numPr>
          <w:ilvl w:val="0"/>
          <w:numId w:val="4"/>
        </w:numPr>
      </w:pPr>
      <w:proofErr w:type="spellStart"/>
      <w:r w:rsidRPr="00A057EA">
        <w:rPr>
          <w:b/>
          <w:bCs/>
        </w:rPr>
        <w:t>csh</w:t>
      </w:r>
      <w:proofErr w:type="spellEnd"/>
      <w:r>
        <w:t xml:space="preserve">, </w:t>
      </w:r>
      <w:proofErr w:type="spellStart"/>
      <w:r w:rsidRPr="00A057EA">
        <w:rPr>
          <w:b/>
          <w:bCs/>
        </w:rPr>
        <w:t>ksh</w:t>
      </w:r>
      <w:proofErr w:type="spellEnd"/>
      <w:r>
        <w:t xml:space="preserve">, </w:t>
      </w:r>
      <w:proofErr w:type="spellStart"/>
      <w:r w:rsidRPr="00A057EA">
        <w:rPr>
          <w:b/>
          <w:bCs/>
        </w:rPr>
        <w:t>tcsh</w:t>
      </w:r>
      <w:proofErr w:type="spellEnd"/>
      <w:r>
        <w:t xml:space="preserve"> – old and busted.</w:t>
      </w:r>
    </w:p>
    <w:p w14:paraId="7655B007" w14:textId="2F3AA239" w:rsidR="003D3E64" w:rsidRDefault="003D3E64" w:rsidP="008B0852">
      <w:pPr>
        <w:pStyle w:val="ListParagraph"/>
        <w:numPr>
          <w:ilvl w:val="0"/>
          <w:numId w:val="4"/>
        </w:numPr>
      </w:pPr>
      <w:r w:rsidRPr="00A057EA">
        <w:rPr>
          <w:b/>
          <w:bCs/>
        </w:rPr>
        <w:t>bash</w:t>
      </w:r>
      <w:r>
        <w:t xml:space="preserve"> – This is the Bourne-again shell</w:t>
      </w:r>
      <w:r w:rsidR="00A057EA">
        <w:t xml:space="preserve">, because it was an overhaul of something called the </w:t>
      </w:r>
      <w:proofErr w:type="spellStart"/>
      <w:r w:rsidR="00A057EA">
        <w:t>Bourne</w:t>
      </w:r>
      <w:proofErr w:type="spellEnd"/>
      <w:r w:rsidR="00A057EA">
        <w:t xml:space="preserve"> shell. Really. It became the de facto standard </w:t>
      </w:r>
      <w:proofErr w:type="spellStart"/>
      <w:r w:rsidR="00A057EA">
        <w:rPr>
          <w:b/>
          <w:bCs/>
        </w:rPr>
        <w:t>sh</w:t>
      </w:r>
      <w:proofErr w:type="spellEnd"/>
      <w:r w:rsidR="00A057EA">
        <w:rPr>
          <w:b/>
          <w:bCs/>
        </w:rPr>
        <w:t xml:space="preserve"> </w:t>
      </w:r>
      <w:r w:rsidR="00A057EA">
        <w:t xml:space="preserve">for most *nix distributions for many years. </w:t>
      </w:r>
      <w:r>
        <w:t xml:space="preserve">It was written by </w:t>
      </w:r>
      <w:r w:rsidR="00117F8E">
        <w:t xml:space="preserve">Brian Fox of the GNU Foundation as a free replacement for the </w:t>
      </w:r>
      <w:proofErr w:type="spellStart"/>
      <w:r w:rsidR="00117F8E">
        <w:t>Bourne</w:t>
      </w:r>
      <w:proofErr w:type="spellEnd"/>
      <w:r w:rsidR="00117F8E">
        <w:t xml:space="preserve"> shell.</w:t>
      </w:r>
      <w:r w:rsidR="00A057EA">
        <w:t xml:space="preserve"> This is the shell you get (by default) if you open a terminal in </w:t>
      </w:r>
      <w:r w:rsidR="00A057EA" w:rsidRPr="003B6E0A">
        <w:rPr>
          <w:b/>
          <w:bCs/>
        </w:rPr>
        <w:t>Ubunt</w:t>
      </w:r>
      <w:r w:rsidR="003B6E0A" w:rsidRPr="003B6E0A">
        <w:rPr>
          <w:b/>
          <w:bCs/>
        </w:rPr>
        <w:t>u</w:t>
      </w:r>
      <w:r w:rsidR="003B6E0A">
        <w:t>, so it’s not surprising that p</w:t>
      </w:r>
      <w:r w:rsidR="00A057EA" w:rsidRPr="00A057EA">
        <w:t>eople</w:t>
      </w:r>
      <w:r w:rsidR="00A057EA">
        <w:t xml:space="preserve"> who use </w:t>
      </w:r>
      <w:r w:rsidR="00A057EA" w:rsidRPr="00A057EA">
        <w:rPr>
          <w:b/>
          <w:bCs/>
        </w:rPr>
        <w:t>Ubuntu</w:t>
      </w:r>
      <w:r w:rsidR="00A057EA">
        <w:t xml:space="preserve"> think that </w:t>
      </w:r>
      <w:r w:rsidR="00A057EA">
        <w:rPr>
          <w:b/>
          <w:bCs/>
        </w:rPr>
        <w:t>bash</w:t>
      </w:r>
      <w:r w:rsidR="00A057EA">
        <w:t xml:space="preserve"> is Ubuntu’s default shell. They are wrong. It is, however, </w:t>
      </w:r>
      <w:proofErr w:type="spellStart"/>
      <w:r w:rsidR="00A057EA" w:rsidRPr="003B6E0A">
        <w:rPr>
          <w:b/>
          <w:bCs/>
        </w:rPr>
        <w:t>macos</w:t>
      </w:r>
      <w:r w:rsidR="00A057EA">
        <w:t>’s</w:t>
      </w:r>
      <w:proofErr w:type="spellEnd"/>
      <w:r w:rsidR="00A057EA">
        <w:t xml:space="preserve"> default shell</w:t>
      </w:r>
      <w:r w:rsidR="003B6E0A">
        <w:t>. Life is funny sometimes.</w:t>
      </w:r>
    </w:p>
    <w:p w14:paraId="5DE976AE" w14:textId="386C4F06" w:rsidR="00A057EA" w:rsidRDefault="00A057EA" w:rsidP="008B0852">
      <w:pPr>
        <w:pStyle w:val="ListParagraph"/>
        <w:numPr>
          <w:ilvl w:val="0"/>
          <w:numId w:val="4"/>
        </w:numPr>
      </w:pPr>
      <w:r w:rsidRPr="00A057EA">
        <w:rPr>
          <w:b/>
          <w:bCs/>
        </w:rPr>
        <w:t>fish</w:t>
      </w:r>
      <w:r>
        <w:t xml:space="preserve">– Some people like </w:t>
      </w:r>
      <w:r w:rsidRPr="00A057EA">
        <w:rPr>
          <w:b/>
          <w:bCs/>
        </w:rPr>
        <w:t>fish</w:t>
      </w:r>
      <w:r>
        <w:t>, so I’ll add it here in case you want to fiddle with it on your own.</w:t>
      </w:r>
    </w:p>
    <w:p w14:paraId="2E207950" w14:textId="776E29CA" w:rsidR="00A057EA" w:rsidRDefault="00A057EA" w:rsidP="008B0852">
      <w:pPr>
        <w:pStyle w:val="ListParagraph"/>
        <w:numPr>
          <w:ilvl w:val="0"/>
          <w:numId w:val="4"/>
        </w:numPr>
      </w:pPr>
      <w:proofErr w:type="spellStart"/>
      <w:r w:rsidRPr="00A057EA">
        <w:rPr>
          <w:b/>
          <w:bCs/>
        </w:rPr>
        <w:t>zsh</w:t>
      </w:r>
      <w:proofErr w:type="spellEnd"/>
      <w:r>
        <w:t xml:space="preserve"> – This is the shell you get (by default) if you open a terminal on a Mac. </w:t>
      </w:r>
      <w:proofErr w:type="spellStart"/>
      <w:r w:rsidRPr="00A057EA">
        <w:rPr>
          <w:b/>
          <w:bCs/>
        </w:rPr>
        <w:t>macos</w:t>
      </w:r>
      <w:proofErr w:type="spellEnd"/>
      <w:r>
        <w:t xml:space="preserve"> is not a version of Linux but rather a version of another branch of the *nix world called </w:t>
      </w:r>
      <w:r w:rsidRPr="00A057EA">
        <w:rPr>
          <w:b/>
          <w:bCs/>
        </w:rPr>
        <w:t>BDS</w:t>
      </w:r>
      <w:r>
        <w:t xml:space="preserve">. So it’s not surprising that people who use </w:t>
      </w:r>
      <w:proofErr w:type="spellStart"/>
      <w:r w:rsidRPr="00A057EA">
        <w:rPr>
          <w:b/>
          <w:bCs/>
        </w:rPr>
        <w:t>macos</w:t>
      </w:r>
      <w:proofErr w:type="spellEnd"/>
      <w:r>
        <w:t xml:space="preserve"> think that </w:t>
      </w:r>
      <w:proofErr w:type="spellStart"/>
      <w:r w:rsidRPr="00A057EA">
        <w:rPr>
          <w:b/>
          <w:bCs/>
        </w:rPr>
        <w:t>zsh</w:t>
      </w:r>
      <w:proofErr w:type="spellEnd"/>
      <w:r>
        <w:t xml:space="preserve"> is </w:t>
      </w:r>
      <w:proofErr w:type="spellStart"/>
      <w:r w:rsidRPr="00A057EA">
        <w:rPr>
          <w:b/>
          <w:bCs/>
        </w:rPr>
        <w:t>macos</w:t>
      </w:r>
      <w:r>
        <w:t>’s</w:t>
      </w:r>
      <w:proofErr w:type="spellEnd"/>
      <w:r>
        <w:t xml:space="preserve"> default shell. They are wrong.</w:t>
      </w:r>
    </w:p>
    <w:p w14:paraId="5846165A" w14:textId="115543F2" w:rsidR="003B6E0A" w:rsidRDefault="003B6E0A" w:rsidP="008B085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dash </w:t>
      </w:r>
      <w:r>
        <w:t xml:space="preserve">– This is actually the default shell for </w:t>
      </w:r>
      <w:r w:rsidRPr="003B6E0A">
        <w:rPr>
          <w:b/>
          <w:bCs/>
        </w:rPr>
        <w:t>Ubuntu</w:t>
      </w:r>
      <w:r>
        <w:t xml:space="preserve">. Almost nobody has actually heard of </w:t>
      </w:r>
      <w:r w:rsidRPr="003B6E0A">
        <w:rPr>
          <w:b/>
          <w:bCs/>
        </w:rPr>
        <w:t>dash</w:t>
      </w:r>
      <w:r>
        <w:t>, outside of the digirati, and of those, it’s only people who have a need to know, because why else would you care? I had a need to know at one point.</w:t>
      </w:r>
    </w:p>
    <w:p w14:paraId="47EDEC41" w14:textId="58C8F5E6" w:rsidR="00E67978" w:rsidRDefault="00E67978" w:rsidP="007E106C">
      <w:pPr>
        <w:pStyle w:val="Heading1"/>
      </w:pPr>
      <w:r>
        <w:t>Need to Know: How to Start Terminal</w:t>
      </w:r>
    </w:p>
    <w:p w14:paraId="680C1DD0" w14:textId="65E0056C" w:rsidR="00E67978" w:rsidRPr="00E67978" w:rsidRDefault="00E67978" w:rsidP="00E67978">
      <w:r>
        <w:t xml:space="preserve">To open the </w:t>
      </w:r>
      <w:r w:rsidRPr="00E67978">
        <w:rPr>
          <w:b/>
          <w:bCs/>
        </w:rPr>
        <w:t>Terminal</w:t>
      </w:r>
      <w:r>
        <w:t xml:space="preserve"> application in Ubuntu, press </w:t>
      </w:r>
      <w:r w:rsidRPr="00E67978">
        <w:rPr>
          <w:rFonts w:ascii="Consolas" w:hAnsi="Consolas"/>
          <w:b/>
          <w:bCs/>
        </w:rPr>
        <w:t>Ctrl-Alt-T</w:t>
      </w:r>
      <w:r>
        <w:t xml:space="preserve">. Alternatively, press the Windows key, or the </w:t>
      </w:r>
      <w:r w:rsidRPr="00E67978">
        <w:rPr>
          <w:b/>
          <w:bCs/>
        </w:rPr>
        <w:t>Command</w:t>
      </w:r>
      <w:r>
        <w:t xml:space="preserve"> key if you are on a </w:t>
      </w:r>
      <w:proofErr w:type="spellStart"/>
      <w:r>
        <w:t>Macbook</w:t>
      </w:r>
      <w:proofErr w:type="spellEnd"/>
      <w:r>
        <w:t xml:space="preserve">, and type </w:t>
      </w:r>
      <w:r>
        <w:rPr>
          <w:b/>
          <w:bCs/>
        </w:rPr>
        <w:t>Terminal</w:t>
      </w:r>
      <w:r>
        <w:t>.</w:t>
      </w:r>
    </w:p>
    <w:p w14:paraId="207ADA08" w14:textId="0C5F87EB" w:rsidR="007E106C" w:rsidRDefault="007E106C" w:rsidP="007E106C">
      <w:pPr>
        <w:pStyle w:val="Heading1"/>
      </w:pPr>
      <w:r>
        <w:lastRenderedPageBreak/>
        <w:t>VirtualBox Snapshots!</w:t>
      </w:r>
    </w:p>
    <w:p w14:paraId="240B1563" w14:textId="415CFD96" w:rsidR="007E106C" w:rsidRDefault="007E106C" w:rsidP="007E106C">
      <w:r>
        <w:t>Let’s work together to build one. This is important, as it gives you freedom to beat the living daylight out of your virtual computer(s).</w:t>
      </w:r>
      <w:r w:rsidR="00E67978">
        <w:t xml:space="preserve"> Taking a snapshot, beating the living daylight out of a virtual computer, and restoring the snapshot was </w:t>
      </w:r>
      <w:proofErr w:type="spellStart"/>
      <w:r w:rsidR="00E67978">
        <w:t>a</w:t>
      </w:r>
      <w:proofErr w:type="spellEnd"/>
      <w:r w:rsidR="00E67978">
        <w:t xml:space="preserve"> hands-on in-class demo.</w:t>
      </w:r>
    </w:p>
    <w:p w14:paraId="00B44FDF" w14:textId="77777777" w:rsidR="007E106C" w:rsidRDefault="007E106C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00E14189" w14:textId="405E6778" w:rsidR="00AC2C46" w:rsidRDefault="003B6E0A" w:rsidP="00BE06F1">
      <w:pPr>
        <w:pStyle w:val="Heading1"/>
      </w:pPr>
      <w:r>
        <w:lastRenderedPageBreak/>
        <w:t>Ubuntu</w:t>
      </w:r>
      <w:r w:rsidR="00AC2C46">
        <w:t xml:space="preserve"> </w:t>
      </w:r>
      <w:r>
        <w:t>22</w:t>
      </w:r>
      <w:r w:rsidR="00AC2C46">
        <w:t>.</w:t>
      </w:r>
      <w:r>
        <w:t>0</w:t>
      </w:r>
      <w:r w:rsidR="00AC2C46">
        <w:t>4 Cheat Sheet</w:t>
      </w:r>
    </w:p>
    <w:p w14:paraId="79D140C0" w14:textId="28862492" w:rsidR="000E6356" w:rsidRDefault="007E106C" w:rsidP="000E6356">
      <w:r>
        <w:t>Let’s work together to build one. This is important, as it gives you the ability to NOT beat the living daylight out of your virtual computer(s).</w:t>
      </w:r>
    </w:p>
    <w:sectPr w:rsidR="000E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1E8"/>
    <w:multiLevelType w:val="hybridMultilevel"/>
    <w:tmpl w:val="F4A64F48"/>
    <w:lvl w:ilvl="0" w:tplc="2F36B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73DA4"/>
    <w:multiLevelType w:val="hybridMultilevel"/>
    <w:tmpl w:val="FDD470B4"/>
    <w:lvl w:ilvl="0" w:tplc="01D6DE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D2BE2"/>
    <w:multiLevelType w:val="hybridMultilevel"/>
    <w:tmpl w:val="A0DECFDA"/>
    <w:lvl w:ilvl="0" w:tplc="131A1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7990"/>
    <w:multiLevelType w:val="hybridMultilevel"/>
    <w:tmpl w:val="8AE0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23D5A"/>
    <w:multiLevelType w:val="hybridMultilevel"/>
    <w:tmpl w:val="BE84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571">
    <w:abstractNumId w:val="1"/>
  </w:num>
  <w:num w:numId="2" w16cid:durableId="383142915">
    <w:abstractNumId w:val="2"/>
  </w:num>
  <w:num w:numId="3" w16cid:durableId="413285114">
    <w:abstractNumId w:val="3"/>
  </w:num>
  <w:num w:numId="4" w16cid:durableId="1946690813">
    <w:abstractNumId w:val="4"/>
  </w:num>
  <w:num w:numId="5" w16cid:durableId="4286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4C"/>
    <w:rsid w:val="000154C3"/>
    <w:rsid w:val="00047A2E"/>
    <w:rsid w:val="000E6356"/>
    <w:rsid w:val="00117F8E"/>
    <w:rsid w:val="003B6E0A"/>
    <w:rsid w:val="003D3E64"/>
    <w:rsid w:val="00421203"/>
    <w:rsid w:val="004D3931"/>
    <w:rsid w:val="0057417A"/>
    <w:rsid w:val="005E1E8F"/>
    <w:rsid w:val="005F5C67"/>
    <w:rsid w:val="006905A2"/>
    <w:rsid w:val="00692ECA"/>
    <w:rsid w:val="006B7935"/>
    <w:rsid w:val="007611F0"/>
    <w:rsid w:val="007E106C"/>
    <w:rsid w:val="008A5F4C"/>
    <w:rsid w:val="008B0852"/>
    <w:rsid w:val="008B3463"/>
    <w:rsid w:val="008E435B"/>
    <w:rsid w:val="009267D3"/>
    <w:rsid w:val="009510FC"/>
    <w:rsid w:val="00955E5E"/>
    <w:rsid w:val="009813D7"/>
    <w:rsid w:val="009874AF"/>
    <w:rsid w:val="009F0D09"/>
    <w:rsid w:val="00A057EA"/>
    <w:rsid w:val="00A10EDC"/>
    <w:rsid w:val="00A848AB"/>
    <w:rsid w:val="00A901DE"/>
    <w:rsid w:val="00AC2C46"/>
    <w:rsid w:val="00AE257A"/>
    <w:rsid w:val="00B3671B"/>
    <w:rsid w:val="00BB33F0"/>
    <w:rsid w:val="00BE06F1"/>
    <w:rsid w:val="00C71C7E"/>
    <w:rsid w:val="00C90ECF"/>
    <w:rsid w:val="00E67978"/>
    <w:rsid w:val="00EB281D"/>
    <w:rsid w:val="00ED3FC0"/>
    <w:rsid w:val="00F1218F"/>
    <w:rsid w:val="00F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EA50"/>
  <w15:chartTrackingRefBased/>
  <w15:docId w15:val="{7150F699-DB77-42E0-83A5-2BCE4255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F0"/>
  </w:style>
  <w:style w:type="paragraph" w:styleId="Heading1">
    <w:name w:val="heading 1"/>
    <w:basedOn w:val="Normal"/>
    <w:next w:val="Normal"/>
    <w:link w:val="Heading1Char"/>
    <w:uiPriority w:val="9"/>
    <w:qFormat/>
    <w:rsid w:val="00BB33F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F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F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F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F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F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F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3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33F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F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F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F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F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F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F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F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F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3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33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33F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F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F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33F0"/>
    <w:rPr>
      <w:b/>
      <w:bCs/>
    </w:rPr>
  </w:style>
  <w:style w:type="character" w:styleId="Emphasis">
    <w:name w:val="Emphasis"/>
    <w:basedOn w:val="DefaultParagraphFont"/>
    <w:uiPriority w:val="20"/>
    <w:qFormat/>
    <w:rsid w:val="00BB33F0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BB33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33F0"/>
  </w:style>
  <w:style w:type="paragraph" w:styleId="Quote">
    <w:name w:val="Quote"/>
    <w:basedOn w:val="Normal"/>
    <w:next w:val="Normal"/>
    <w:link w:val="QuoteChar"/>
    <w:uiPriority w:val="29"/>
    <w:qFormat/>
    <w:rsid w:val="00BB33F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3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F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F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33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3F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33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33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33F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3F0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E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E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8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47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rnetlivestats.com/watch/websites-hack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is.org/programs/strategic-technologies-program/significant-cyber-incidents" TargetMode="External"/><Relationship Id="rId5" Type="http://schemas.openxmlformats.org/officeDocument/2006/relationships/hyperlink" Target="https://www.bleepingcomputer.com/news/security/hundreds-of-microsoft-sql-servers-backdoored-with-new-malwa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709a970-81b4-4def-bda1-d6eaeca57e6e}" enabled="1" method="Privileged" siteId="{d5f1622b-14a3-45a6-b069-003f8dc4851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Leonard</dc:creator>
  <cp:keywords/>
  <dc:description/>
  <cp:lastModifiedBy>Chris Leonard</cp:lastModifiedBy>
  <cp:revision>3</cp:revision>
  <dcterms:created xsi:type="dcterms:W3CDTF">2022-10-06T23:22:00Z</dcterms:created>
  <dcterms:modified xsi:type="dcterms:W3CDTF">2022-10-07T17:27:00Z</dcterms:modified>
</cp:coreProperties>
</file>