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DA1E07">
      <w:pPr>
        <w:spacing w:after="600"/>
        <w:jc w:val="center"/>
        <w:rPr>
          <w:sz w:val="52"/>
          <w:szCs w:val="52"/>
          <w:u w:val="single"/>
        </w:rPr>
      </w:pPr>
      <w:r w:rsidRPr="00DA1E07">
        <w:rPr>
          <w:rFonts w:hint="eastAsia"/>
          <w:sz w:val="52"/>
          <w:szCs w:val="52"/>
          <w:u w:val="single"/>
        </w:rPr>
        <w:t>桦桐</w:t>
      </w:r>
      <w:r w:rsidR="00CF743E">
        <w:rPr>
          <w:rFonts w:hint="eastAsia"/>
          <w:sz w:val="52"/>
          <w:szCs w:val="52"/>
          <w:u w:val="single"/>
        </w:rPr>
        <w:t>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935FEA">
        <w:rPr>
          <w:b/>
          <w:sz w:val="28"/>
          <w:u w:val="single"/>
        </w:rPr>
        <w:t>8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151CCC">
              <w:fldChar w:fldCharType="begin"/>
            </w:r>
            <w:r w:rsidR="00151CCC">
              <w:instrText xml:space="preserve"> PAGEREF _Toc28714 </w:instrText>
            </w:r>
            <w:r w:rsidR="00151CCC">
              <w:fldChar w:fldCharType="separate"/>
            </w:r>
            <w:r>
              <w:t>3</w:t>
            </w:r>
            <w:r w:rsidR="00151CCC">
              <w:fldChar w:fldCharType="end"/>
            </w:r>
          </w:hyperlink>
        </w:p>
        <w:p w:rsidR="00087606" w:rsidRDefault="00151CCC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151CCC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151CCC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151CCC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151CCC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151CCC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3"/>
      <w:bookmarkEnd w:id="4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151CCC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5" w:name="_Toc31943"/>
    <w:bookmarkStart w:id="6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5"/>
      <w:bookmarkEnd w:id="6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122FDA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122FDA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4365FE" wp14:editId="67BC2878">
                  <wp:extent cx="5267325" cy="1981200"/>
                  <wp:effectExtent l="0" t="0" r="9525" b="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122FDA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122FDA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8AFEC1" wp14:editId="13A6E437">
                  <wp:extent cx="5274310" cy="2098675"/>
                  <wp:effectExtent l="0" t="0" r="2540" b="1587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122FDA">
        <w:trPr>
          <w:trHeight w:val="3402"/>
        </w:trPr>
        <w:tc>
          <w:tcPr>
            <w:tcW w:w="8522" w:type="dxa"/>
          </w:tcPr>
          <w:p w:rsidR="00087606" w:rsidRDefault="00122FDA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31B93F" wp14:editId="3F764637">
                  <wp:extent cx="5274310" cy="2011045"/>
                  <wp:effectExtent l="0" t="0" r="2540" b="8255"/>
                  <wp:docPr id="6" name="图表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color w:val="FF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>
      <w:pPr>
        <w:widowControl/>
        <w:rPr>
          <w:rStyle w:val="a9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br w:type="page"/>
      </w:r>
    </w:p>
    <w:p w:rsidR="00087606" w:rsidRDefault="00151CCC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FC709E" w:rsidRDefault="00FC709E" w:rsidP="00FC709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025-6803</w:t>
      </w:r>
      <w:r>
        <w:rPr>
          <w:rFonts w:ascii="微软雅黑" w:eastAsia="微软雅黑" w:hAnsi="微软雅黑" w:cs="Times New Roman" w:hint="eastAsia"/>
          <w:color w:val="auto"/>
        </w:rPr>
        <w:t>6149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CCC" w:rsidRDefault="00151CCC">
      <w:r>
        <w:separator/>
      </w:r>
    </w:p>
  </w:endnote>
  <w:endnote w:type="continuationSeparator" w:id="0">
    <w:p w:rsidR="00151CCC" w:rsidRDefault="0015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935FEA" w:rsidRPr="00935FEA">
            <w:rPr>
              <w:rFonts w:asciiTheme="majorHAnsi" w:hAnsiTheme="majorHAnsi"/>
              <w:b/>
              <w:noProof/>
              <w:lang w:val="zh-CN"/>
            </w:rPr>
            <w:t>1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CCC" w:rsidRDefault="00151CCC">
      <w:r>
        <w:separator/>
      </w:r>
    </w:p>
  </w:footnote>
  <w:footnote w:type="continuationSeparator" w:id="0">
    <w:p w:rsidR="00151CCC" w:rsidRDefault="00151C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2FDA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1CCC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A7593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15518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35FEA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A1E07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C709E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0.75</c:v>
                </c:pt>
                <c:pt idx="1">
                  <c:v>0</c:v>
                </c:pt>
                <c:pt idx="2">
                  <c:v>0.625</c:v>
                </c:pt>
                <c:pt idx="3">
                  <c:v>0.8</c:v>
                </c:pt>
                <c:pt idx="4">
                  <c:v>0</c:v>
                </c:pt>
                <c:pt idx="5">
                  <c:v>0.83329999999999993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0.75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62452848"/>
        <c:axId val="-2062451216"/>
      </c:lineChart>
      <c:catAx>
        <c:axId val="-20624528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51216"/>
        <c:crosses val="autoZero"/>
        <c:auto val="1"/>
        <c:lblAlgn val="ctr"/>
        <c:lblOffset val="100"/>
        <c:tickMarkSkip val="1"/>
        <c:noMultiLvlLbl val="0"/>
      </c:catAx>
      <c:valAx>
        <c:axId val="-2062451216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52848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2062447952"/>
        <c:axId val="-2062448496"/>
      </c:barChart>
      <c:catAx>
        <c:axId val="-206244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48496"/>
        <c:crosses val="autoZero"/>
        <c:auto val="1"/>
        <c:lblAlgn val="ctr"/>
        <c:lblOffset val="100"/>
        <c:tickMarkSkip val="1"/>
        <c:noMultiLvlLbl val="0"/>
      </c:catAx>
      <c:valAx>
        <c:axId val="-206244849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4795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378426042004139"/>
          <c:y val="0.18010300421080458"/>
          <c:w val="0.13592006723667591"/>
          <c:h val="0.7899209766045431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操作问题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数据问题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2062446864"/>
        <c:axId val="-2062443056"/>
      </c:barChart>
      <c:catAx>
        <c:axId val="-2062446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43056"/>
        <c:crosses val="autoZero"/>
        <c:auto val="1"/>
        <c:lblAlgn val="ctr"/>
        <c:lblOffset val="100"/>
        <c:tickMarkSkip val="1"/>
        <c:noMultiLvlLbl val="0"/>
      </c:catAx>
      <c:valAx>
        <c:axId val="-206244305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624468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701561585377366"/>
          <c:y val="0.16007081661962066"/>
          <c:w val="0.20859589493759323"/>
          <c:h val="0.7707467934432724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8E08F5-867B-4CA5-A41A-39AFCE25E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19</TotalTime>
  <Pages>1</Pages>
  <Words>434</Words>
  <Characters>2474</Characters>
  <Application>Microsoft Office Word</Application>
  <DocSecurity>0</DocSecurity>
  <Lines>20</Lines>
  <Paragraphs>5</Paragraphs>
  <ScaleCrop>false</ScaleCrop>
  <Company>Sky123.Org</Company>
  <LinksUpToDate>false</LinksUpToDate>
  <CharactersWithSpaces>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103</cp:revision>
  <cp:lastPrinted>2015-12-25T02:28:00Z</cp:lastPrinted>
  <dcterms:created xsi:type="dcterms:W3CDTF">2015-05-27T07:59:00Z</dcterms:created>
  <dcterms:modified xsi:type="dcterms:W3CDTF">2017-10-18T07:11:00Z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