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E835A2" w:rsidRDefault="00E835A2">
      <w:pPr>
        <w:rPr>
          <w:sz w:val="52"/>
          <w:szCs w:val="52"/>
        </w:rPr>
      </w:pPr>
    </w:p>
    <w:p w:rsidR="00E835A2" w:rsidRDefault="00280593">
      <w:pPr>
        <w:spacing w:after="600"/>
        <w:jc w:val="center"/>
        <w:rPr>
          <w:sz w:val="52"/>
          <w:szCs w:val="52"/>
          <w:u w:val="single"/>
        </w:rPr>
      </w:pPr>
      <w:r>
        <w:rPr>
          <w:rFonts w:hint="eastAsia"/>
          <w:sz w:val="52"/>
          <w:szCs w:val="52"/>
          <w:u w:val="single"/>
        </w:rPr>
        <w:t>上海创元化妆品有限公司</w:t>
      </w:r>
    </w:p>
    <w:p w:rsidR="00E835A2" w:rsidRDefault="00280593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T100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E835A2" w:rsidRDefault="00280593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</w:t>
      </w:r>
      <w:r w:rsidR="004832AE">
        <w:rPr>
          <w:rFonts w:ascii="微软简标宋" w:eastAsia="微软简标宋"/>
          <w:sz w:val="28"/>
          <w:u w:val="single"/>
        </w:rPr>
        <w:t>8</w:t>
      </w:r>
      <w:r>
        <w:rPr>
          <w:rFonts w:ascii="微软简标宋" w:eastAsia="微软简标宋" w:hint="eastAsia"/>
          <w:sz w:val="28"/>
          <w:u w:val="single"/>
        </w:rPr>
        <w:t>月</w:t>
      </w:r>
    </w:p>
    <w:p w:rsidR="00E835A2" w:rsidRDefault="00E835A2">
      <w:pPr>
        <w:ind w:firstLine="1980"/>
        <w:rPr>
          <w:b/>
          <w:sz w:val="28"/>
        </w:rPr>
      </w:pPr>
      <w:bookmarkStart w:id="0" w:name="_GoBack"/>
      <w:bookmarkEnd w:id="0"/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280593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 w:rsidR="0084381A">
        <w:rPr>
          <w:rFonts w:hint="eastAsia"/>
          <w:b/>
          <w:sz w:val="28"/>
          <w:u w:val="single"/>
        </w:rPr>
        <w:t>2017-08-14</w:t>
      </w:r>
      <w:r>
        <w:rPr>
          <w:rFonts w:hint="eastAsia"/>
          <w:b/>
          <w:sz w:val="28"/>
          <w:u w:val="single"/>
        </w:rPr>
        <w:t xml:space="preserve">    </w:t>
      </w:r>
    </w:p>
    <w:p w:rsidR="00E835A2" w:rsidRDefault="00280593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1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E835A2" w:rsidRDefault="00280593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2" w:name="目录"/>
          <w:bookmarkEnd w:id="2"/>
        </w:p>
        <w:bookmarkEnd w:id="1"/>
        <w:p w:rsidR="00E835A2" w:rsidRDefault="00280593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/>
        </w:p>
        <w:p w:rsidR="00E835A2" w:rsidRDefault="009C19B5">
          <w:pPr>
            <w:pStyle w:val="10"/>
            <w:tabs>
              <w:tab w:val="right" w:leader="dot" w:pos="8306"/>
            </w:tabs>
          </w:pPr>
          <w:hyperlink w:anchor="_Toc31943" w:history="1">
            <w:r w:rsidR="00280593">
              <w:rPr>
                <w:rFonts w:hint="eastAsia"/>
                <w:bCs/>
              </w:rPr>
              <w:t>一</w:t>
            </w:r>
            <w:r w:rsidR="00280593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、问题处理篇</w:t>
            </w:r>
            <w:r w:rsidR="00280593">
              <w:tab/>
            </w:r>
            <w:fldSimple w:instr=" PAGEREF _Toc31943 ">
              <w:r w:rsidR="00B41784">
                <w:rPr>
                  <w:noProof/>
                </w:rPr>
                <w:t>3</w:t>
              </w:r>
            </w:fldSimple>
          </w:hyperlink>
        </w:p>
        <w:p w:rsidR="00E835A2" w:rsidRDefault="009C19B5">
          <w:pPr>
            <w:pStyle w:val="10"/>
            <w:tabs>
              <w:tab w:val="right" w:leader="dot" w:pos="8306"/>
            </w:tabs>
          </w:pPr>
          <w:hyperlink w:anchor="_Toc25288" w:history="1">
            <w:r w:rsidR="00280593">
              <w:rPr>
                <w:rFonts w:hint="eastAsia"/>
                <w:bCs/>
              </w:rPr>
              <w:t>二</w:t>
            </w:r>
            <w:r w:rsidR="00280593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、系统软硬件自检篇</w:t>
            </w:r>
            <w:r w:rsidR="00280593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B41784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E835A2" w:rsidRDefault="009C19B5">
          <w:pPr>
            <w:pStyle w:val="10"/>
            <w:tabs>
              <w:tab w:val="right" w:leader="dot" w:pos="8306"/>
            </w:tabs>
          </w:pPr>
          <w:hyperlink w:anchor="_Toc29292" w:history="1">
            <w:r w:rsidR="00280593">
              <w:rPr>
                <w:rFonts w:hint="eastAsia"/>
                <w:bCs/>
              </w:rPr>
              <w:t>三</w:t>
            </w:r>
            <w:r w:rsidR="00280593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、反馈调查</w:t>
            </w:r>
            <w:r w:rsidR="00280593">
              <w:tab/>
            </w:r>
            <w:r>
              <w:fldChar w:fldCharType="begin"/>
            </w:r>
            <w:r>
              <w:instrText xml:space="preserve"> PAGEREF _Toc29292 </w:instrText>
            </w:r>
            <w:r>
              <w:fldChar w:fldCharType="separate"/>
            </w:r>
            <w:r w:rsidR="00B41784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E835A2" w:rsidRDefault="00280593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E835A2" w:rsidRDefault="00E835A2">
          <w:pPr>
            <w:spacing w:line="720" w:lineRule="auto"/>
            <w:rPr>
              <w:b/>
              <w:bCs/>
              <w:lang w:val="zh-CN"/>
            </w:rPr>
          </w:pPr>
        </w:p>
        <w:p w:rsidR="00E835A2" w:rsidRDefault="00E835A2">
          <w:pPr>
            <w:spacing w:line="720" w:lineRule="auto"/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9C19B5"/>
      </w:sdtContent>
    </w:sdt>
    <w:p w:rsidR="00E835A2" w:rsidRDefault="00280593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bookmarkStart w:id="4" w:name="_Toc22678"/>
    <w:bookmarkStart w:id="5" w:name="_Toc31943"/>
    <w:bookmarkEnd w:id="3"/>
    <w:p w:rsidR="00E835A2" w:rsidRDefault="00280593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一、问题处理篇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835A2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E835A2" w:rsidRDefault="00280593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E835A2" w:rsidTr="003A61A6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E835A2" w:rsidRDefault="003A61A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269A788" wp14:editId="237D2CCF">
                  <wp:extent cx="5303520" cy="2075290"/>
                  <wp:effectExtent l="0" t="0" r="11430" b="2032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  <w:tr w:rsidR="00E835A2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E835A2" w:rsidRDefault="00280593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E835A2" w:rsidTr="003A61A6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E835A2" w:rsidRDefault="003A61A6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FBF63D" wp14:editId="5BD18D73">
                  <wp:extent cx="5303520" cy="2051437"/>
                  <wp:effectExtent l="0" t="0" r="11430" b="25400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E835A2">
        <w:trPr>
          <w:trHeight w:val="454"/>
        </w:trPr>
        <w:tc>
          <w:tcPr>
            <w:tcW w:w="8522" w:type="dxa"/>
          </w:tcPr>
          <w:p w:rsidR="00E835A2" w:rsidRDefault="00280593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E835A2" w:rsidTr="003A61A6">
        <w:trPr>
          <w:trHeight w:val="3402"/>
        </w:trPr>
        <w:tc>
          <w:tcPr>
            <w:tcW w:w="8522" w:type="dxa"/>
          </w:tcPr>
          <w:p w:rsidR="00E835A2" w:rsidRDefault="003A61A6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B2F640" wp14:editId="6169E1B4">
                  <wp:extent cx="5255812" cy="2250219"/>
                  <wp:effectExtent l="0" t="0" r="21590" b="17145"/>
                  <wp:docPr id="4" name="图表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E835A2">
        <w:trPr>
          <w:trHeight w:val="454"/>
        </w:trPr>
        <w:tc>
          <w:tcPr>
            <w:tcW w:w="8522" w:type="dxa"/>
          </w:tcPr>
          <w:p w:rsidR="00E835A2" w:rsidRDefault="00280593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E835A2" w:rsidRDefault="00280593" w:rsidP="00564AAF">
      <w:pPr>
        <w:pStyle w:val="1"/>
        <w:spacing w:before="24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E835A2">
        <w:trPr>
          <w:trHeight w:val="454"/>
        </w:trPr>
        <w:tc>
          <w:tcPr>
            <w:tcW w:w="2666" w:type="dxa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E835A2">
        <w:trPr>
          <w:trHeight w:val="454"/>
        </w:trPr>
        <w:tc>
          <w:tcPr>
            <w:tcW w:w="2666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1、疑似死进程</w:t>
            </w:r>
          </w:p>
        </w:tc>
        <w:tc>
          <w:tcPr>
            <w:tcW w:w="986" w:type="dxa"/>
            <w:gridSpan w:val="2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未发现超长运行的程序。</w:t>
            </w:r>
          </w:p>
        </w:tc>
      </w:tr>
      <w:tr w:rsidR="00E835A2">
        <w:trPr>
          <w:trHeight w:val="1691"/>
        </w:trPr>
        <w:tc>
          <w:tcPr>
            <w:tcW w:w="8522" w:type="dxa"/>
            <w:gridSpan w:val="4"/>
          </w:tcPr>
          <w:p w:rsidR="00E835A2" w:rsidRPr="00631E42" w:rsidRDefault="003A61A6" w:rsidP="003A61A6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63EB9CCB" wp14:editId="2683C786">
                  <wp:extent cx="5144494" cy="149154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833" cy="1491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0593"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begin"/>
            </w:r>
            <w:r w:rsidR="00280593"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instrText xml:space="preserve">INCLUDEPICTURE \d "C:\\Users\\niuq\\Documents\\Tencent Files\\1028757349\\Image\\C2C\\P[7DPJ)SK5D}R%[%6O5]]CM.png" \* MERGEFORMATINET </w:instrText>
            </w:r>
            <w:r w:rsidR="00280593"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end"/>
            </w:r>
          </w:p>
        </w:tc>
      </w:tr>
      <w:tr w:rsidR="00E835A2">
        <w:trPr>
          <w:trHeight w:val="454"/>
        </w:trPr>
        <w:tc>
          <w:tcPr>
            <w:tcW w:w="2666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未发现使用量达90%以上的磁盘。</w:t>
            </w:r>
          </w:p>
        </w:tc>
      </w:tr>
      <w:tr w:rsidR="00E835A2">
        <w:trPr>
          <w:trHeight w:val="2582"/>
        </w:trPr>
        <w:tc>
          <w:tcPr>
            <w:tcW w:w="8522" w:type="dxa"/>
            <w:gridSpan w:val="4"/>
          </w:tcPr>
          <w:p w:rsidR="00E835A2" w:rsidRPr="00631E42" w:rsidRDefault="003A61A6" w:rsidP="00631E42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60537D64" wp14:editId="394473BE">
                  <wp:extent cx="5200153" cy="1828800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909" cy="183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0593">
              <w:rPr>
                <w:rFonts w:ascii="宋体" w:hAnsi="宋体" w:cs="宋体" w:hint="eastAsia"/>
                <w:kern w:val="0"/>
                <w:sz w:val="24"/>
                <w:szCs w:val="24"/>
                <w:lang w:bidi="ar"/>
              </w:rPr>
              <w:fldChar w:fldCharType="begin"/>
            </w:r>
            <w:r w:rsidR="00280593">
              <w:rPr>
                <w:rFonts w:ascii="宋体" w:hAnsi="宋体" w:cs="宋体" w:hint="eastAsia"/>
                <w:kern w:val="0"/>
                <w:sz w:val="24"/>
                <w:szCs w:val="24"/>
                <w:lang w:bidi="ar"/>
              </w:rPr>
              <w:instrText xml:space="preserve">INCLUDEPICTURE \d "C:\\Users\\niuq\\Documents\\Tencent Files\\1028757349\\Image\\C2C\\JH29H`3[}7[2LQ)U632NKCK.png" \* MERGEFORMATINET </w:instrText>
            </w:r>
            <w:r w:rsidR="00280593">
              <w:rPr>
                <w:rFonts w:ascii="宋体" w:hAnsi="宋体" w:cs="宋体" w:hint="eastAsia"/>
                <w:kern w:val="0"/>
                <w:sz w:val="24"/>
                <w:szCs w:val="24"/>
                <w:lang w:bidi="ar"/>
              </w:rPr>
              <w:fldChar w:fldCharType="end"/>
            </w:r>
          </w:p>
        </w:tc>
      </w:tr>
      <w:tr w:rsidR="00E835A2">
        <w:trPr>
          <w:trHeight w:val="454"/>
        </w:trPr>
        <w:tc>
          <w:tcPr>
            <w:tcW w:w="2666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E835A2" w:rsidRPr="00DE61BF" w:rsidRDefault="00DE61B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E835A2" w:rsidRPr="00DE61BF" w:rsidRDefault="00DE61B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r w:rsidRPr="00DE61BF"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表空间使用状况良好。</w:t>
            </w:r>
          </w:p>
        </w:tc>
      </w:tr>
      <w:tr w:rsidR="00E835A2">
        <w:trPr>
          <w:trHeight w:val="2651"/>
        </w:trPr>
        <w:tc>
          <w:tcPr>
            <w:tcW w:w="8522" w:type="dxa"/>
            <w:gridSpan w:val="4"/>
          </w:tcPr>
          <w:p w:rsidR="00E835A2" w:rsidRPr="00631E42" w:rsidRDefault="00280593" w:rsidP="00631E42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instrText xml:space="preserve">INCLUDEPICTURE \d "C:\\Users\\niuq\\Documents\\Tencent Files\\1028757349\\Image\\C2C\\XN46AEWL9`E8%KD%Y84YRZV.png"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end"/>
            </w:r>
            <w:r w:rsidR="00F14C7B">
              <w:rPr>
                <w:noProof/>
              </w:rPr>
              <w:t xml:space="preserve"> </w:t>
            </w:r>
            <w:r w:rsidR="003A61A6">
              <w:rPr>
                <w:noProof/>
              </w:rPr>
              <w:drawing>
                <wp:inline distT="0" distB="0" distL="0" distR="0" wp14:anchorId="2A5A486F" wp14:editId="537B5CA7">
                  <wp:extent cx="5200153" cy="3053301"/>
                  <wp:effectExtent l="0" t="0" r="63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703" cy="305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Start w:id="10" w:name="_Toc25117"/>
    <w:bookmarkStart w:id="11" w:name="_Toc29292"/>
    <w:p w:rsidR="00E835A2" w:rsidRDefault="00280593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fldChar w:fldCharType="separate"/>
      </w:r>
      <w:bookmarkStart w:id="12" w:name="_Toc356309697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三、系统价值提升专案及活动简介</w:t>
      </w:r>
      <w:bookmarkEnd w:id="12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</w:p>
    <w:p w:rsidR="00E835A2" w:rsidRDefault="00280593">
      <w:pPr>
        <w:ind w:leftChars="-135" w:left="-283"/>
        <w:jc w:val="center"/>
      </w:pPr>
      <w:r>
        <w:rPr>
          <w:noProof/>
        </w:rPr>
        <w:drawing>
          <wp:inline distT="0" distB="0" distL="0" distR="0" wp14:anchorId="736A335A" wp14:editId="4C40F1B1">
            <wp:extent cx="5551805" cy="7719060"/>
            <wp:effectExtent l="0" t="0" r="10795" b="15240"/>
            <wp:docPr id="13" name="图片 13" descr="K:\服务月报\2016-7\厂内智能物流-手机版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K:\服务月报\2016-7\厂内智能物流-手机版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772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5A2" w:rsidRDefault="00280593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lastRenderedPageBreak/>
        <w:drawing>
          <wp:inline distT="0" distB="0" distL="0" distR="0" wp14:anchorId="7284DFA6" wp14:editId="6E84E707">
            <wp:extent cx="6027420" cy="8785860"/>
            <wp:effectExtent l="0" t="0" r="11430" b="15240"/>
            <wp:docPr id="14" name="图片 14" descr="K:\服务月报\2016-7\厂内智能物流-手机版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K:\服务月报\2016-7\厂内智能物流-手机版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553" cy="878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四、反馈调查</w:t>
        </w:r>
      </w:hyperlink>
      <w:bookmarkEnd w:id="10"/>
      <w:bookmarkEnd w:id="11"/>
    </w:p>
    <w:p w:rsidR="00E835A2" w:rsidRDefault="00280593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E835A2" w:rsidRDefault="00280593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E835A2" w:rsidRDefault="00280593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E835A2" w:rsidRDefault="00280593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E835A2" w:rsidRDefault="00280593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E835A2" w:rsidRDefault="00E835A2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E835A2" w:rsidRDefault="00E835A2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E835A2" w:rsidRDefault="00E835A2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E835A2" w:rsidRDefault="00E835A2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E835A2" w:rsidRDefault="00280593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E835A2" w:rsidRDefault="00E835A2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E835A2" w:rsidRDefault="00E835A2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E835A2" w:rsidRDefault="00280593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</w:t>
      </w:r>
      <w:r>
        <w:rPr>
          <w:rFonts w:ascii="微软雅黑" w:eastAsia="微软雅黑" w:hAnsi="微软雅黑" w:cs="Times New Roman" w:hint="eastAsia"/>
          <w:color w:val="auto"/>
        </w:rPr>
        <w:t>025-68526479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18" w:history="1">
        <w:r>
          <w:rPr>
            <w:rStyle w:val="a9"/>
            <w:rFonts w:ascii="微软雅黑" w:eastAsia="微软雅黑" w:hAnsi="微软雅黑" w:cs="Times New Roman" w:hint="eastAsia"/>
          </w:rPr>
          <w:t>liumina</w:t>
        </w:r>
        <w:r>
          <w:rPr>
            <w:rStyle w:val="a9"/>
            <w:rFonts w:ascii="微软雅黑" w:eastAsia="微软雅黑" w:hAnsi="微软雅黑" w:cs="Times New Roman"/>
          </w:rPr>
          <w:t>@digiwin.biz</w:t>
        </w:r>
      </w:hyperlink>
    </w:p>
    <w:p w:rsidR="00E835A2" w:rsidRDefault="00280593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19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@digiwin.biz</w:t>
        </w:r>
      </w:hyperlink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E835A2" w:rsidRDefault="002805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20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E835A2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19B5" w:rsidRDefault="009C19B5">
      <w:r>
        <w:separator/>
      </w:r>
    </w:p>
  </w:endnote>
  <w:endnote w:type="continuationSeparator" w:id="0">
    <w:p w:rsidR="009C19B5" w:rsidRDefault="009C1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E835A2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E835A2" w:rsidRDefault="00E835A2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E835A2" w:rsidRDefault="00280593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4832AE" w:rsidRPr="004832AE">
            <w:rPr>
              <w:rFonts w:asciiTheme="majorHAnsi" w:hAnsiTheme="majorHAnsi"/>
              <w:b/>
              <w:noProof/>
              <w:lang w:val="zh-CN"/>
            </w:rPr>
            <w:t>2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E835A2" w:rsidRDefault="00E835A2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E835A2" w:rsidRDefault="00E835A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19B5" w:rsidRDefault="009C19B5">
      <w:r>
        <w:separator/>
      </w:r>
    </w:p>
  </w:footnote>
  <w:footnote w:type="continuationSeparator" w:id="0">
    <w:p w:rsidR="009C19B5" w:rsidRDefault="009C19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A3B40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64D4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1573"/>
    <w:rsid w:val="002340C9"/>
    <w:rsid w:val="00235D02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0593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1A6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08A"/>
    <w:rsid w:val="00420F23"/>
    <w:rsid w:val="00427055"/>
    <w:rsid w:val="004338E5"/>
    <w:rsid w:val="004356A4"/>
    <w:rsid w:val="004524E6"/>
    <w:rsid w:val="004527A2"/>
    <w:rsid w:val="00452EE7"/>
    <w:rsid w:val="00453BBE"/>
    <w:rsid w:val="004549F7"/>
    <w:rsid w:val="00460C01"/>
    <w:rsid w:val="00465510"/>
    <w:rsid w:val="0048191E"/>
    <w:rsid w:val="004832AE"/>
    <w:rsid w:val="00484B06"/>
    <w:rsid w:val="0048690A"/>
    <w:rsid w:val="00491259"/>
    <w:rsid w:val="004948C7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4AAF"/>
    <w:rsid w:val="00567CB8"/>
    <w:rsid w:val="00567CDB"/>
    <w:rsid w:val="00567F69"/>
    <w:rsid w:val="00572AAD"/>
    <w:rsid w:val="0058247C"/>
    <w:rsid w:val="00582C15"/>
    <w:rsid w:val="0058455E"/>
    <w:rsid w:val="005A1CA7"/>
    <w:rsid w:val="005B193E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1E42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4FEB"/>
    <w:rsid w:val="007B5EBF"/>
    <w:rsid w:val="007B6776"/>
    <w:rsid w:val="007C0A97"/>
    <w:rsid w:val="007C38FA"/>
    <w:rsid w:val="007C3F63"/>
    <w:rsid w:val="007C5187"/>
    <w:rsid w:val="007D0BC9"/>
    <w:rsid w:val="007D5AB6"/>
    <w:rsid w:val="007E2996"/>
    <w:rsid w:val="007F121E"/>
    <w:rsid w:val="007F77A4"/>
    <w:rsid w:val="008062A8"/>
    <w:rsid w:val="00807371"/>
    <w:rsid w:val="00810B6A"/>
    <w:rsid w:val="008277D8"/>
    <w:rsid w:val="008376FC"/>
    <w:rsid w:val="0083790E"/>
    <w:rsid w:val="0084381A"/>
    <w:rsid w:val="00843FF8"/>
    <w:rsid w:val="00845B29"/>
    <w:rsid w:val="00853BB2"/>
    <w:rsid w:val="008575DB"/>
    <w:rsid w:val="00857BBA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85422"/>
    <w:rsid w:val="009925B5"/>
    <w:rsid w:val="009A1D70"/>
    <w:rsid w:val="009A1F10"/>
    <w:rsid w:val="009B0C8F"/>
    <w:rsid w:val="009B39EC"/>
    <w:rsid w:val="009B3AF9"/>
    <w:rsid w:val="009C19B5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3510B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841AE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1784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38AC"/>
    <w:rsid w:val="00C05A57"/>
    <w:rsid w:val="00C07AE4"/>
    <w:rsid w:val="00C10025"/>
    <w:rsid w:val="00C13164"/>
    <w:rsid w:val="00C1658C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1BF"/>
    <w:rsid w:val="00DE646F"/>
    <w:rsid w:val="00DE6BA7"/>
    <w:rsid w:val="00DF44C5"/>
    <w:rsid w:val="00DF4A16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835A2"/>
    <w:rsid w:val="00E910D3"/>
    <w:rsid w:val="00EA201D"/>
    <w:rsid w:val="00EA5ABD"/>
    <w:rsid w:val="00EA67B4"/>
    <w:rsid w:val="00EA732F"/>
    <w:rsid w:val="00EA74BD"/>
    <w:rsid w:val="00EB10DD"/>
    <w:rsid w:val="00EB7CF2"/>
    <w:rsid w:val="00EC5BE6"/>
    <w:rsid w:val="00EC65CA"/>
    <w:rsid w:val="00ED0AA8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4C7B"/>
    <w:rsid w:val="00F155E7"/>
    <w:rsid w:val="00F1654F"/>
    <w:rsid w:val="00F232AC"/>
    <w:rsid w:val="00F25947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7E2D"/>
    <w:rsid w:val="00F824B7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23E380A"/>
    <w:rsid w:val="039268F7"/>
    <w:rsid w:val="047739BC"/>
    <w:rsid w:val="05485842"/>
    <w:rsid w:val="05B10971"/>
    <w:rsid w:val="05B76B52"/>
    <w:rsid w:val="05E40EA7"/>
    <w:rsid w:val="09A241DA"/>
    <w:rsid w:val="0A3122DE"/>
    <w:rsid w:val="0B3732C6"/>
    <w:rsid w:val="0D4D3ABC"/>
    <w:rsid w:val="0DD2676C"/>
    <w:rsid w:val="0E253A5C"/>
    <w:rsid w:val="0F585E8E"/>
    <w:rsid w:val="0FA812BB"/>
    <w:rsid w:val="10E856BC"/>
    <w:rsid w:val="146F48FB"/>
    <w:rsid w:val="14A96F4B"/>
    <w:rsid w:val="153D6CDC"/>
    <w:rsid w:val="1609204A"/>
    <w:rsid w:val="1941488B"/>
    <w:rsid w:val="1C390609"/>
    <w:rsid w:val="1C615D7B"/>
    <w:rsid w:val="1C921D05"/>
    <w:rsid w:val="1E8A0524"/>
    <w:rsid w:val="1EBC2F21"/>
    <w:rsid w:val="203A42AC"/>
    <w:rsid w:val="20FE2890"/>
    <w:rsid w:val="22665D54"/>
    <w:rsid w:val="27B44B0A"/>
    <w:rsid w:val="27FB7139"/>
    <w:rsid w:val="2FC43790"/>
    <w:rsid w:val="32D875EB"/>
    <w:rsid w:val="38184374"/>
    <w:rsid w:val="39132C58"/>
    <w:rsid w:val="395B5E0C"/>
    <w:rsid w:val="3A6672E6"/>
    <w:rsid w:val="3E860709"/>
    <w:rsid w:val="40185DE5"/>
    <w:rsid w:val="405C0487"/>
    <w:rsid w:val="405D3742"/>
    <w:rsid w:val="40722FFC"/>
    <w:rsid w:val="42DD7EB4"/>
    <w:rsid w:val="43F04DED"/>
    <w:rsid w:val="45CA5186"/>
    <w:rsid w:val="467939C9"/>
    <w:rsid w:val="471729A9"/>
    <w:rsid w:val="47F63E2E"/>
    <w:rsid w:val="480C66CB"/>
    <w:rsid w:val="48E31A65"/>
    <w:rsid w:val="500A009A"/>
    <w:rsid w:val="527B22F4"/>
    <w:rsid w:val="548E77A9"/>
    <w:rsid w:val="549271E4"/>
    <w:rsid w:val="580B6D03"/>
    <w:rsid w:val="5C0E2BA0"/>
    <w:rsid w:val="5D1D4656"/>
    <w:rsid w:val="5D386B55"/>
    <w:rsid w:val="5D6D5BF8"/>
    <w:rsid w:val="60783BE8"/>
    <w:rsid w:val="61602A08"/>
    <w:rsid w:val="64875FB7"/>
    <w:rsid w:val="65516779"/>
    <w:rsid w:val="667F2C50"/>
    <w:rsid w:val="68062DC4"/>
    <w:rsid w:val="696A3B29"/>
    <w:rsid w:val="6A63761E"/>
    <w:rsid w:val="6A955416"/>
    <w:rsid w:val="6A9961B6"/>
    <w:rsid w:val="6B5021B9"/>
    <w:rsid w:val="6B7C483C"/>
    <w:rsid w:val="6F1C5007"/>
    <w:rsid w:val="73B36D23"/>
    <w:rsid w:val="74C14E03"/>
    <w:rsid w:val="769D14B4"/>
    <w:rsid w:val="7B4045BD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198F12-B954-4DA3-9B76-7366B284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hAnsi="Calibri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mailto:pane@digiwin.biz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chart" Target="charts/chart3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://eservice.digiwin.com.c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2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hyperlink" Target="mailto:liudong@digiwin.biz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E:\2017\TSC\201708\&#21019;&#20803;\p_dayeff2.99r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E:\2017\TSC\201708\&#21019;&#20803;\p_dayeff2.99r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E:\2017\TSC\201708\&#21019;&#20803;\p_dayeff2.99r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Sheet1!$G$6</c:f>
              <c:strCache>
                <c:ptCount val="1"/>
                <c:pt idx="0">
                  <c:v>当天完成率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multiLvlStrRef>
              <c:f>Sheet1!$C$7:$D$10</c:f>
              <c:multiLvlStrCache>
                <c:ptCount val="4"/>
                <c:lvl>
                  <c:pt idx="0">
                    <c:v>4</c:v>
                  </c:pt>
                  <c:pt idx="1">
                    <c:v>5</c:v>
                  </c:pt>
                  <c:pt idx="2">
                    <c:v>6</c:v>
                  </c:pt>
                  <c:pt idx="3">
                    <c:v>7</c:v>
                  </c:pt>
                </c:lvl>
                <c:lvl>
                  <c:pt idx="0">
                    <c:v>2017</c:v>
                  </c:pt>
                </c:lvl>
              </c:multiLvlStrCache>
            </c:multiLvlStrRef>
          </c:cat>
          <c:val>
            <c:numRef>
              <c:f>Sheet1!$G$7:$G$10</c:f>
              <c:numCache>
                <c:formatCode>General\%</c:formatCode>
                <c:ptCount val="4"/>
                <c:pt idx="0">
                  <c:v>96.72</c:v>
                </c:pt>
                <c:pt idx="1">
                  <c:v>65.22</c:v>
                </c:pt>
                <c:pt idx="2">
                  <c:v>85</c:v>
                </c:pt>
                <c:pt idx="3">
                  <c:v>92.47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Sheet1!$I$6</c:f>
              <c:strCache>
                <c:ptCount val="1"/>
                <c:pt idx="0">
                  <c:v>三天完成率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multiLvlStrRef>
              <c:f>Sheet1!$C$7:$D$10</c:f>
              <c:multiLvlStrCache>
                <c:ptCount val="4"/>
                <c:lvl>
                  <c:pt idx="0">
                    <c:v>4</c:v>
                  </c:pt>
                  <c:pt idx="1">
                    <c:v>5</c:v>
                  </c:pt>
                  <c:pt idx="2">
                    <c:v>6</c:v>
                  </c:pt>
                  <c:pt idx="3">
                    <c:v>7</c:v>
                  </c:pt>
                </c:lvl>
                <c:lvl>
                  <c:pt idx="0">
                    <c:v>2017</c:v>
                  </c:pt>
                </c:lvl>
              </c:multiLvlStrCache>
            </c:multiLvlStrRef>
          </c:cat>
          <c:val>
            <c:numRef>
              <c:f>Sheet1!$I$7:$I$10</c:f>
              <c:numCache>
                <c:formatCode>General\%</c:formatCode>
                <c:ptCount val="4"/>
                <c:pt idx="0">
                  <c:v>73.77</c:v>
                </c:pt>
                <c:pt idx="1">
                  <c:v>65.22</c:v>
                </c:pt>
                <c:pt idx="2">
                  <c:v>78.75</c:v>
                </c:pt>
                <c:pt idx="3">
                  <c:v>100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53993184"/>
        <c:axId val="-253989920"/>
      </c:lineChart>
      <c:catAx>
        <c:axId val="-2539931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-253989920"/>
        <c:crosses val="autoZero"/>
        <c:auto val="1"/>
        <c:lblAlgn val="ctr"/>
        <c:lblOffset val="100"/>
        <c:noMultiLvlLbl val="0"/>
      </c:catAx>
      <c:valAx>
        <c:axId val="-253989920"/>
        <c:scaling>
          <c:orientation val="minMax"/>
        </c:scaling>
        <c:delete val="0"/>
        <c:axPos val="l"/>
        <c:majorGridlines/>
        <c:numFmt formatCode="General\%" sourceLinked="1"/>
        <c:majorTickMark val="out"/>
        <c:minorTickMark val="none"/>
        <c:tickLblPos val="nextTo"/>
        <c:crossAx val="-253993184"/>
        <c:crosses val="autoZero"/>
        <c:crossBetween val="between"/>
      </c:valAx>
      <c:spPr>
        <a:solidFill>
          <a:schemeClr val="bg1">
            <a:lumMod val="65000"/>
          </a:schemeClr>
        </a:solidFill>
      </c:spPr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问题模块分布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Sheet1!$A$26</c:f>
              <c:strCache>
                <c:ptCount val="1"/>
                <c:pt idx="0">
                  <c:v>总账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Sheet1!$B$26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1"/>
          <c:order val="1"/>
          <c:tx>
            <c:strRef>
              <c:f>Sheet1!$A$27</c:f>
              <c:strCache>
                <c:ptCount val="1"/>
                <c:pt idx="0">
                  <c:v>质量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Sheet1!$B$27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"/>
          <c:order val="2"/>
          <c:tx>
            <c:strRef>
              <c:f>Sheet1!$A$28</c:f>
              <c:strCache>
                <c:ptCount val="1"/>
                <c:pt idx="0">
                  <c:v>应收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Sheet1!$B$28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ser>
          <c:idx val="3"/>
          <c:order val="3"/>
          <c:tx>
            <c:strRef>
              <c:f>Sheet1!$A$29</c:f>
              <c:strCache>
                <c:ptCount val="1"/>
                <c:pt idx="0">
                  <c:v>应付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Sheet1!$B$29</c:f>
              <c:numCache>
                <c:formatCode>General</c:formatCode>
                <c:ptCount val="1"/>
                <c:pt idx="0">
                  <c:v>37</c:v>
                </c:pt>
              </c:numCache>
            </c:numRef>
          </c:val>
        </c:ser>
        <c:ser>
          <c:idx val="4"/>
          <c:order val="4"/>
          <c:tx>
            <c:strRef>
              <c:f>Sheet1!$A$30</c:f>
              <c:strCache>
                <c:ptCount val="1"/>
                <c:pt idx="0">
                  <c:v>销售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Sheet1!$B$30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</c:ser>
        <c:ser>
          <c:idx val="5"/>
          <c:order val="5"/>
          <c:tx>
            <c:strRef>
              <c:f>Sheet1!$A$31</c:f>
              <c:strCache>
                <c:ptCount val="1"/>
                <c:pt idx="0">
                  <c:v>系统环境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Sheet1!$B$31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6"/>
          <c:order val="6"/>
          <c:tx>
            <c:strRef>
              <c:f>Sheet1!$A$32</c:f>
              <c:strCache>
                <c:ptCount val="1"/>
                <c:pt idx="0">
                  <c:v>生产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Sheet1!$B$32</c:f>
              <c:numCache>
                <c:formatCode>General</c:formatCode>
                <c:ptCount val="1"/>
                <c:pt idx="0">
                  <c:v>41</c:v>
                </c:pt>
              </c:numCache>
            </c:numRef>
          </c:val>
        </c:ser>
        <c:ser>
          <c:idx val="7"/>
          <c:order val="7"/>
          <c:tx>
            <c:strRef>
              <c:f>Sheet1!$A$33</c:f>
              <c:strCache>
                <c:ptCount val="1"/>
                <c:pt idx="0">
                  <c:v>其他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Sheet1!$B$33</c:f>
              <c:numCache>
                <c:formatCode>General</c:formatCode>
                <c:ptCount val="1"/>
                <c:pt idx="0">
                  <c:v>22</c:v>
                </c:pt>
              </c:numCache>
            </c:numRef>
          </c:val>
        </c:ser>
        <c:ser>
          <c:idx val="8"/>
          <c:order val="8"/>
          <c:tx>
            <c:strRef>
              <c:f>Sheet1!$A$34</c:f>
              <c:strCache>
                <c:ptCount val="1"/>
                <c:pt idx="0">
                  <c:v>流通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Sheet1!$B$34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9"/>
          <c:order val="9"/>
          <c:tx>
            <c:strRef>
              <c:f>Sheet1!$A$35</c:f>
              <c:strCache>
                <c:ptCount val="1"/>
                <c:pt idx="0">
                  <c:v>料件库存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Sheet1!$B$35</c:f>
              <c:numCache>
                <c:formatCode>General</c:formatCode>
                <c:ptCount val="1"/>
                <c:pt idx="0">
                  <c:v>31</c:v>
                </c:pt>
              </c:numCache>
            </c:numRef>
          </c:val>
        </c:ser>
        <c:ser>
          <c:idx val="10"/>
          <c:order val="10"/>
          <c:tx>
            <c:strRef>
              <c:f>Sheet1!$A$36</c:f>
              <c:strCache>
                <c:ptCount val="1"/>
                <c:pt idx="0">
                  <c:v>集团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Sheet1!$B$36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1"/>
          <c:order val="11"/>
          <c:tx>
            <c:strRef>
              <c:f>Sheet1!$A$37</c:f>
              <c:strCache>
                <c:ptCount val="1"/>
                <c:pt idx="0">
                  <c:v>集成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Sheet1!$B$37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12"/>
          <c:order val="12"/>
          <c:tx>
            <c:strRef>
              <c:f>Sheet1!$A$38</c:f>
              <c:strCache>
                <c:ptCount val="1"/>
                <c:pt idx="0">
                  <c:v>固资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Sheet1!$B$38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3"/>
          <c:order val="13"/>
          <c:tx>
            <c:strRef>
              <c:f>Sheet1!$A$39</c:f>
              <c:strCache>
                <c:ptCount val="1"/>
                <c:pt idx="0">
                  <c:v>成本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Sheet1!$B$39</c:f>
              <c:numCache>
                <c:formatCode>General</c:formatCode>
                <c:ptCount val="1"/>
                <c:pt idx="0">
                  <c:v>16</c:v>
                </c:pt>
              </c:numCache>
            </c:numRef>
          </c:val>
        </c:ser>
        <c:ser>
          <c:idx val="14"/>
          <c:order val="14"/>
          <c:tx>
            <c:strRef>
              <c:f>Sheet1!$A$40</c:f>
              <c:strCache>
                <c:ptCount val="1"/>
                <c:pt idx="0">
                  <c:v>采购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Sheet1!$C$26:$C$40</c:f>
              <c:strCache>
                <c:ptCount val="15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  <c:pt idx="12">
                  <c:v>2017年4月-2017年19月</c:v>
                </c:pt>
                <c:pt idx="13">
                  <c:v>2017年4月-2017年20月</c:v>
                </c:pt>
                <c:pt idx="14">
                  <c:v>2017年4月-2017年21月</c:v>
                </c:pt>
              </c:strCache>
            </c:strRef>
          </c:cat>
          <c:val>
            <c:numRef>
              <c:f>Sheet1!$B$40</c:f>
              <c:numCache>
                <c:formatCode>General</c:formatCode>
                <c:ptCount val="1"/>
                <c:pt idx="0">
                  <c:v>32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-253991552"/>
        <c:axId val="-253996448"/>
      </c:barChart>
      <c:catAx>
        <c:axId val="-253991552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-253996448"/>
        <c:crosses val="autoZero"/>
        <c:auto val="1"/>
        <c:lblAlgn val="ctr"/>
        <c:lblOffset val="100"/>
        <c:noMultiLvlLbl val="0"/>
      </c:catAx>
      <c:valAx>
        <c:axId val="-25399644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-25399155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4917507617582288"/>
          <c:y val="9.5501965186606488E-2"/>
          <c:w val="0.13645710773222314"/>
          <c:h val="0.81843321152095627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问题类型分布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Sheet1!$C$42</c:f>
              <c:strCache>
                <c:ptCount val="1"/>
                <c:pt idx="0">
                  <c:v>问题解决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Sheet1!$D$42</c:f>
              <c:numCache>
                <c:formatCode>General</c:formatCode>
                <c:ptCount val="1"/>
                <c:pt idx="0">
                  <c:v>123</c:v>
                </c:pt>
              </c:numCache>
            </c:numRef>
          </c:val>
        </c:ser>
        <c:ser>
          <c:idx val="1"/>
          <c:order val="1"/>
          <c:tx>
            <c:strRef>
              <c:f>Sheet1!$C$43</c:f>
              <c:strCache>
                <c:ptCount val="1"/>
                <c:pt idx="0">
                  <c:v>产品BUG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Sheet1!$D$43</c:f>
              <c:numCache>
                <c:formatCode>General</c:formatCode>
                <c:ptCount val="1"/>
                <c:pt idx="0">
                  <c:v>49</c:v>
                </c:pt>
              </c:numCache>
            </c:numRef>
          </c:val>
        </c:ser>
        <c:ser>
          <c:idx val="2"/>
          <c:order val="2"/>
          <c:tx>
            <c:strRef>
              <c:f>Sheet1!$C$44</c:f>
              <c:strCache>
                <c:ptCount val="1"/>
                <c:pt idx="0">
                  <c:v>数据问题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Sheet1!$D$44</c:f>
              <c:numCache>
                <c:formatCode>General</c:formatCode>
                <c:ptCount val="1"/>
                <c:pt idx="0">
                  <c:v>42</c:v>
                </c:pt>
              </c:numCache>
            </c:numRef>
          </c:val>
        </c:ser>
        <c:ser>
          <c:idx val="3"/>
          <c:order val="3"/>
          <c:tx>
            <c:strRef>
              <c:f>Sheet1!$C$45</c:f>
              <c:strCache>
                <c:ptCount val="1"/>
                <c:pt idx="0">
                  <c:v>客制需求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Sheet1!$D$45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4"/>
          <c:order val="4"/>
          <c:tx>
            <c:strRef>
              <c:f>Sheet1!$C$46</c:f>
              <c:strCache>
                <c:ptCount val="1"/>
                <c:pt idx="0">
                  <c:v>操作问题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Sheet1!$D$46</c:f>
              <c:numCache>
                <c:formatCode>General</c:formatCode>
                <c:ptCount val="1"/>
                <c:pt idx="0">
                  <c:v>15</c:v>
                </c:pt>
              </c:numCache>
            </c:numRef>
          </c:val>
        </c:ser>
        <c:ser>
          <c:idx val="5"/>
          <c:order val="5"/>
          <c:tx>
            <c:strRef>
              <c:f>Sheet1!$C$47</c:f>
              <c:strCache>
                <c:ptCount val="1"/>
                <c:pt idx="0">
                  <c:v>客制BUG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Sheet1!$D$47</c:f>
              <c:numCache>
                <c:formatCode>General</c:formatCode>
                <c:ptCount val="1"/>
                <c:pt idx="0">
                  <c:v>13</c:v>
                </c:pt>
              </c:numCache>
            </c:numRef>
          </c:val>
        </c:ser>
        <c:ser>
          <c:idx val="6"/>
          <c:order val="6"/>
          <c:tx>
            <c:strRef>
              <c:f>Sheet1!$C$48</c:f>
              <c:strCache>
                <c:ptCount val="1"/>
                <c:pt idx="0">
                  <c:v>流程问题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Sheet1!$D$48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7"/>
          <c:order val="7"/>
          <c:tx>
            <c:strRef>
              <c:f>Sheet1!$C$49</c:f>
              <c:strCache>
                <c:ptCount val="1"/>
                <c:pt idx="0">
                  <c:v>硬件与环境问题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Sheet1!$D$49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8"/>
          <c:order val="8"/>
          <c:tx>
            <c:strRef>
              <c:f>Sheet1!$C$50</c:f>
              <c:strCache>
                <c:ptCount val="1"/>
                <c:pt idx="0">
                  <c:v>集成问题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Sheet1!$D$50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9"/>
          <c:order val="9"/>
          <c:tx>
            <c:strRef>
              <c:f>Sheet1!$C$51</c:f>
              <c:strCache>
                <c:ptCount val="1"/>
                <c:pt idx="0">
                  <c:v>客制撰写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Sheet1!$D$51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0"/>
          <c:order val="10"/>
          <c:tx>
            <c:strRef>
              <c:f>Sheet1!$C$52</c:f>
              <c:strCache>
                <c:ptCount val="1"/>
                <c:pt idx="0">
                  <c:v>程序优化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Sheet1!$D$52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1"/>
          <c:order val="11"/>
          <c:tx>
            <c:strRef>
              <c:f>Sheet1!$C$53</c:f>
              <c:strCache>
                <c:ptCount val="1"/>
                <c:pt idx="0">
                  <c:v>版本升级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Sheet1!$E$42:$E$53</c:f>
              <c:strCache>
                <c:ptCount val="12"/>
                <c:pt idx="0">
                  <c:v>2017年4月-2017年7月</c:v>
                </c:pt>
                <c:pt idx="1">
                  <c:v>2017年4月-2017年8月</c:v>
                </c:pt>
                <c:pt idx="2">
                  <c:v>2017年4月-2017年9月</c:v>
                </c:pt>
                <c:pt idx="3">
                  <c:v>2017年4月-2017年10月</c:v>
                </c:pt>
                <c:pt idx="4">
                  <c:v>2017年4月-2017年11月</c:v>
                </c:pt>
                <c:pt idx="5">
                  <c:v>2017年4月-2017年12月</c:v>
                </c:pt>
                <c:pt idx="6">
                  <c:v>2017年4月-2017年13月</c:v>
                </c:pt>
                <c:pt idx="7">
                  <c:v>2017年4月-2017年14月</c:v>
                </c:pt>
                <c:pt idx="8">
                  <c:v>2017年4月-2017年15月</c:v>
                </c:pt>
                <c:pt idx="9">
                  <c:v>2017年4月-2017年16月</c:v>
                </c:pt>
                <c:pt idx="10">
                  <c:v>2017年4月-2017年17月</c:v>
                </c:pt>
                <c:pt idx="11">
                  <c:v>2017年4月-2017年18月</c:v>
                </c:pt>
              </c:strCache>
            </c:strRef>
          </c:cat>
          <c:val>
            <c:numRef>
              <c:f>Sheet1!$D$53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-253995360"/>
        <c:axId val="-527590384"/>
      </c:barChart>
      <c:catAx>
        <c:axId val="-25399536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-527590384"/>
        <c:crosses val="autoZero"/>
        <c:auto val="1"/>
        <c:lblAlgn val="ctr"/>
        <c:lblOffset val="100"/>
        <c:noMultiLvlLbl val="0"/>
      </c:catAx>
      <c:valAx>
        <c:axId val="-52759038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-25399536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052873-E8ED-4631-A952-599A15D60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369</TotalTime>
  <Pages>7</Pages>
  <Words>235</Words>
  <Characters>1342</Characters>
  <Application>Microsoft Office Word</Application>
  <DocSecurity>0</DocSecurity>
  <Lines>11</Lines>
  <Paragraphs>3</Paragraphs>
  <ScaleCrop>false</ScaleCrop>
  <Company>Sky123.Org</Company>
  <LinksUpToDate>false</LinksUpToDate>
  <CharactersWithSpaces>1574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119</cp:revision>
  <cp:lastPrinted>2017-08-14T03:43:00Z</cp:lastPrinted>
  <dcterms:created xsi:type="dcterms:W3CDTF">2015-05-27T07:59:00Z</dcterms:created>
  <dcterms:modified xsi:type="dcterms:W3CDTF">2017-09-15T02:23:00Z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