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5DD" w:rsidRDefault="00A105DD" w:rsidP="00192F61">
      <w:r>
        <w:rPr>
          <w:rFonts w:hint="eastAsia"/>
          <w:noProof/>
        </w:rPr>
        <w:t>兩步驟驗證設定：</w:t>
      </w:r>
    </w:p>
    <w:p w:rsidR="00A105DD" w:rsidRDefault="00A105DD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5270500" cy="3632200"/>
            <wp:effectExtent l="19050" t="0" r="6350" b="0"/>
            <wp:docPr id="10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3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5DD" w:rsidRDefault="00A105DD" w:rsidP="00A105DD">
      <w:pPr>
        <w:pStyle w:val="a5"/>
        <w:numPr>
          <w:ilvl w:val="0"/>
          <w:numId w:val="1"/>
        </w:numPr>
        <w:ind w:leftChars="0"/>
        <w:rPr>
          <w:noProof/>
        </w:rPr>
      </w:pPr>
      <w:r>
        <w:rPr>
          <w:rFonts w:hint="eastAsia"/>
          <w:noProof/>
        </w:rPr>
        <w:t>按下</w:t>
      </w:r>
      <w:r>
        <w:rPr>
          <w:rFonts w:hint="eastAsia"/>
          <w:noProof/>
        </w:rPr>
        <w:t>EFGP</w:t>
      </w:r>
      <w:r>
        <w:rPr>
          <w:rFonts w:hint="eastAsia"/>
          <w:noProof/>
        </w:rPr>
        <w:t>右上方的「個人資訊」圖示</w:t>
      </w:r>
    </w:p>
    <w:p w:rsidR="00A105DD" w:rsidRDefault="00A105DD" w:rsidP="00A105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選擇「個人資訊」</w:t>
      </w:r>
    </w:p>
    <w:p w:rsidR="00A105DD" w:rsidRDefault="00A105DD" w:rsidP="00A105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按下「兩步驟驗證設定」</w:t>
      </w:r>
    </w:p>
    <w:p w:rsidR="00A105DD" w:rsidRDefault="00A105DD" w:rsidP="00A105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會跳出「兩步驟驗證設定」畫面</w:t>
      </w:r>
    </w:p>
    <w:p w:rsidR="00A105DD" w:rsidRDefault="00A105DD" w:rsidP="00A105DD">
      <w:r w:rsidRPr="00A105DD">
        <w:rPr>
          <w:rFonts w:hint="eastAsia"/>
          <w:noProof/>
        </w:rPr>
        <w:drawing>
          <wp:inline distT="0" distB="0" distL="0" distR="0">
            <wp:extent cx="1651000" cy="1565308"/>
            <wp:effectExtent l="19050" t="0" r="6350" b="0"/>
            <wp:docPr id="12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565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5DD" w:rsidRDefault="00A105DD" w:rsidP="00A105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手機先安裝「</w:t>
      </w:r>
      <w:proofErr w:type="spellStart"/>
      <w:r>
        <w:rPr>
          <w:rFonts w:hint="eastAsia"/>
        </w:rPr>
        <w:t>Authenticato</w:t>
      </w:r>
      <w:proofErr w:type="spellEnd"/>
      <w:r>
        <w:rPr>
          <w:rFonts w:hint="eastAsia"/>
        </w:rPr>
        <w:t>」</w:t>
      </w:r>
    </w:p>
    <w:p w:rsidR="00A105DD" w:rsidRDefault="00A105DD" w:rsidP="00A105DD">
      <w:r>
        <w:rPr>
          <w:rFonts w:hint="eastAsia"/>
          <w:noProof/>
        </w:rPr>
        <w:lastRenderedPageBreak/>
        <w:drawing>
          <wp:inline distT="0" distB="0" distL="0" distR="0">
            <wp:extent cx="5264150" cy="3225800"/>
            <wp:effectExtent l="1905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22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5DD" w:rsidRDefault="00A105DD" w:rsidP="00A105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點開手機的「</w:t>
      </w:r>
      <w:proofErr w:type="spellStart"/>
      <w:r>
        <w:rPr>
          <w:rFonts w:hint="eastAsia"/>
        </w:rPr>
        <w:t>Authenticato</w:t>
      </w:r>
      <w:proofErr w:type="spellEnd"/>
      <w:r>
        <w:rPr>
          <w:rFonts w:hint="eastAsia"/>
        </w:rPr>
        <w:t>」應用程式，按下「新增動態密碼」</w:t>
      </w:r>
    </w:p>
    <w:p w:rsidR="00A105DD" w:rsidRDefault="00A105DD" w:rsidP="00A105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選擇「掃瞄</w:t>
      </w:r>
      <w:r>
        <w:rPr>
          <w:rFonts w:hint="eastAsia"/>
        </w:rPr>
        <w:t>QR</w:t>
      </w:r>
      <w:proofErr w:type="gramStart"/>
      <w:r>
        <w:rPr>
          <w:rFonts w:hint="eastAsia"/>
        </w:rPr>
        <w:t>圖碼</w:t>
      </w:r>
      <w:proofErr w:type="gramEnd"/>
      <w:r>
        <w:rPr>
          <w:rFonts w:hint="eastAsia"/>
        </w:rPr>
        <w:t>」</w:t>
      </w:r>
    </w:p>
    <w:p w:rsidR="00A105DD" w:rsidRDefault="00A105DD" w:rsidP="00A105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掃瞄「兩步驟驗證定」的</w:t>
      </w:r>
      <w:proofErr w:type="spellStart"/>
      <w:r>
        <w:rPr>
          <w:rFonts w:hint="eastAsia"/>
        </w:rPr>
        <w:t>QRcode</w:t>
      </w:r>
      <w:proofErr w:type="spellEnd"/>
    </w:p>
    <w:p w:rsidR="00A105DD" w:rsidRDefault="00A105DD" w:rsidP="00A105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應用程式會產生驗證碼</w:t>
      </w:r>
    </w:p>
    <w:p w:rsidR="00A105DD" w:rsidRDefault="00A105DD" w:rsidP="00A105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將驗證碼輸入到「兩步驟驗證定」的驗證碼欄位</w:t>
      </w:r>
    </w:p>
    <w:p w:rsidR="00A105DD" w:rsidRDefault="00A105DD" w:rsidP="00A105DD">
      <w:r>
        <w:rPr>
          <w:rFonts w:hint="eastAsia"/>
          <w:noProof/>
        </w:rPr>
        <w:drawing>
          <wp:inline distT="0" distB="0" distL="0" distR="0">
            <wp:extent cx="5270500" cy="3060700"/>
            <wp:effectExtent l="19050" t="0" r="635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6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5DD" w:rsidRDefault="00A105DD" w:rsidP="00A105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按下應用程式驗證</w:t>
      </w:r>
    </w:p>
    <w:p w:rsidR="00A105DD" w:rsidRDefault="00A105DD" w:rsidP="00A105DD">
      <w:pPr>
        <w:pStyle w:val="a5"/>
        <w:numPr>
          <w:ilvl w:val="0"/>
          <w:numId w:val="1"/>
        </w:numPr>
        <w:ind w:leftChars="0"/>
      </w:pPr>
      <w:r>
        <w:t>會跳出</w:t>
      </w:r>
      <w:proofErr w:type="gramStart"/>
      <w:r>
        <w:t>一</w:t>
      </w:r>
      <w:proofErr w:type="gramEnd"/>
      <w:r>
        <w:t>視窗，顯示「驗證成功」，按下「確認」，就完成了</w:t>
      </w:r>
    </w:p>
    <w:p w:rsidR="00BF14D9" w:rsidRDefault="00BF14D9" w:rsidP="00BF14D9">
      <w:r w:rsidRPr="00BF14D9">
        <w:rPr>
          <w:noProof/>
        </w:rPr>
        <w:lastRenderedPageBreak/>
        <w:drawing>
          <wp:inline distT="0" distB="0" distL="0" distR="0">
            <wp:extent cx="5270500" cy="3594100"/>
            <wp:effectExtent l="19050" t="0" r="6350" b="0"/>
            <wp:docPr id="17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9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4D9" w:rsidRDefault="00BF14D9" w:rsidP="00A105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如果要重新設定，只要按下「</w:t>
      </w:r>
      <w:proofErr w:type="gramStart"/>
      <w:r>
        <w:rPr>
          <w:rFonts w:hint="eastAsia"/>
        </w:rPr>
        <w:t>重置兩步驟</w:t>
      </w:r>
      <w:proofErr w:type="gramEnd"/>
      <w:r>
        <w:rPr>
          <w:rFonts w:hint="eastAsia"/>
        </w:rPr>
        <w:t>驗證定」，然後再重覆上述步驟即可</w:t>
      </w:r>
    </w:p>
    <w:p w:rsidR="00A105DD" w:rsidRDefault="00A105DD" w:rsidP="00A105DD"/>
    <w:p w:rsidR="00192F61" w:rsidRDefault="00192F61">
      <w:pPr>
        <w:widowControl/>
        <w:rPr>
          <w:noProof/>
        </w:rPr>
      </w:pPr>
      <w:r>
        <w:rPr>
          <w:noProof/>
        </w:rPr>
        <w:br w:type="page"/>
      </w:r>
    </w:p>
    <w:p w:rsidR="00BF14D9" w:rsidRDefault="00192F61" w:rsidP="00192F61">
      <w:r>
        <w:rPr>
          <w:rFonts w:hint="eastAsia"/>
          <w:noProof/>
        </w:rPr>
        <w:lastRenderedPageBreak/>
        <w:t>外網</w:t>
      </w:r>
      <w:r w:rsidR="00BF14D9">
        <w:rPr>
          <w:rFonts w:hint="eastAsia"/>
          <w:noProof/>
        </w:rPr>
        <w:t>使用</w:t>
      </w:r>
      <w:r w:rsidR="00BF14D9">
        <w:rPr>
          <w:rFonts w:hint="eastAsia"/>
          <w:noProof/>
        </w:rPr>
        <w:t>EFGP</w:t>
      </w:r>
      <w:r w:rsidR="00BF14D9">
        <w:rPr>
          <w:rFonts w:hint="eastAsia"/>
          <w:noProof/>
        </w:rPr>
        <w:t>：</w:t>
      </w:r>
    </w:p>
    <w:p w:rsidR="00BF14D9" w:rsidRDefault="00192F61" w:rsidP="00A105DD">
      <w:pPr>
        <w:rPr>
          <w:rFonts w:hint="eastAsia"/>
        </w:rPr>
      </w:pPr>
      <w:r>
        <w:t>網址：</w:t>
      </w:r>
      <w:hyperlink r:id="rId13" w:history="1">
        <w:r w:rsidR="00AF69CD" w:rsidRPr="00FB2A20">
          <w:rPr>
            <w:rStyle w:val="ab"/>
            <w:rFonts w:hint="eastAsia"/>
          </w:rPr>
          <w:t>https://efgp.esmt.com.tw</w:t>
        </w:r>
      </w:hyperlink>
    </w:p>
    <w:p w:rsidR="00192F61" w:rsidRDefault="00192F61" w:rsidP="00192F61"/>
    <w:p w:rsidR="00192F61" w:rsidRDefault="00192F61" w:rsidP="00192F61">
      <w:pPr>
        <w:pStyle w:val="a5"/>
        <w:numPr>
          <w:ilvl w:val="0"/>
          <w:numId w:val="3"/>
        </w:numPr>
        <w:ind w:leftChars="0"/>
      </w:pPr>
      <w:r>
        <w:t>手機登入</w:t>
      </w:r>
      <w:r>
        <w:rPr>
          <w:rFonts w:hint="eastAsia"/>
        </w:rPr>
        <w:t>EFGP</w:t>
      </w:r>
      <w:r>
        <w:rPr>
          <w:rFonts w:hint="eastAsia"/>
        </w:rPr>
        <w:t>，輸入帳號密碼</w:t>
      </w:r>
    </w:p>
    <w:p w:rsidR="00192F61" w:rsidRDefault="00192F61" w:rsidP="00192F61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點開手機的「</w:t>
      </w:r>
      <w:proofErr w:type="spellStart"/>
      <w:r>
        <w:rPr>
          <w:rFonts w:hint="eastAsia"/>
        </w:rPr>
        <w:t>Authenticato</w:t>
      </w:r>
      <w:proofErr w:type="spellEnd"/>
      <w:r>
        <w:rPr>
          <w:rFonts w:hint="eastAsia"/>
        </w:rPr>
        <w:t>」應用程式，取得驗證碼</w:t>
      </w:r>
      <w:r>
        <w:rPr>
          <w:rFonts w:hint="eastAsia"/>
        </w:rPr>
        <w:t>(</w:t>
      </w:r>
      <w:r>
        <w:rPr>
          <w:rFonts w:hint="eastAsia"/>
        </w:rPr>
        <w:t>請參考「</w:t>
      </w:r>
      <w:r>
        <w:rPr>
          <w:rFonts w:hint="eastAsia"/>
          <w:noProof/>
        </w:rPr>
        <w:t>兩步驟驗證設定」</w:t>
      </w:r>
      <w:r>
        <w:rPr>
          <w:rFonts w:hint="eastAsia"/>
        </w:rPr>
        <w:t>)</w:t>
      </w:r>
    </w:p>
    <w:p w:rsidR="00192F61" w:rsidRDefault="00192F61" w:rsidP="00A105DD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輸入驗證碼，按下驗證</w:t>
      </w:r>
    </w:p>
    <w:p w:rsidR="00192F61" w:rsidRDefault="00192F61" w:rsidP="00192F61">
      <w:r w:rsidRPr="00192F61">
        <w:rPr>
          <w:noProof/>
        </w:rPr>
        <w:drawing>
          <wp:inline distT="0" distB="0" distL="0" distR="0">
            <wp:extent cx="5264150" cy="3238500"/>
            <wp:effectExtent l="19050" t="0" r="0" b="0"/>
            <wp:docPr id="19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F61" w:rsidRDefault="00192F61" w:rsidP="00A105DD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下圖左為登入後畫面、右為待辦事項</w:t>
      </w:r>
    </w:p>
    <w:p w:rsidR="00192F61" w:rsidRDefault="00192F61" w:rsidP="00192F61">
      <w:r w:rsidRPr="00192F61">
        <w:rPr>
          <w:noProof/>
        </w:rPr>
        <w:drawing>
          <wp:inline distT="0" distB="0" distL="0" distR="0">
            <wp:extent cx="3937883" cy="3752850"/>
            <wp:effectExtent l="19050" t="0" r="5467" b="0"/>
            <wp:docPr id="21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883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F61" w:rsidRDefault="00192F61" w:rsidP="00A105DD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待簽核畫面</w:t>
      </w:r>
    </w:p>
    <w:p w:rsidR="00192F61" w:rsidRDefault="00192F61" w:rsidP="00192F61">
      <w:r>
        <w:rPr>
          <w:rFonts w:hint="eastAsia"/>
          <w:noProof/>
        </w:rPr>
        <w:drawing>
          <wp:inline distT="0" distB="0" distL="0" distR="0">
            <wp:extent cx="3820221" cy="3654425"/>
            <wp:effectExtent l="19050" t="0" r="8829" b="0"/>
            <wp:docPr id="22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221" cy="365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F61" w:rsidRDefault="00192F61" w:rsidP="00A105DD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填單畫面</w:t>
      </w:r>
    </w:p>
    <w:p w:rsidR="00192F61" w:rsidRDefault="00192F61" w:rsidP="00A105DD">
      <w:r>
        <w:rPr>
          <w:rFonts w:hint="eastAsia"/>
          <w:noProof/>
        </w:rPr>
        <w:drawing>
          <wp:inline distT="0" distB="0" distL="0" distR="0">
            <wp:extent cx="3886200" cy="3670820"/>
            <wp:effectExtent l="19050" t="0" r="0" b="0"/>
            <wp:docPr id="23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67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2F61" w:rsidSect="000932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69CD" w:rsidRDefault="00AF69CD" w:rsidP="00AF69CD">
      <w:r>
        <w:separator/>
      </w:r>
    </w:p>
  </w:endnote>
  <w:endnote w:type="continuationSeparator" w:id="0">
    <w:p w:rsidR="00AF69CD" w:rsidRDefault="00AF69CD" w:rsidP="00AF69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69CD" w:rsidRDefault="00AF69CD" w:rsidP="00AF69CD">
      <w:r>
        <w:separator/>
      </w:r>
    </w:p>
  </w:footnote>
  <w:footnote w:type="continuationSeparator" w:id="0">
    <w:p w:rsidR="00AF69CD" w:rsidRDefault="00AF69CD" w:rsidP="00AF69C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C30A62"/>
    <w:multiLevelType w:val="hybridMultilevel"/>
    <w:tmpl w:val="594C1440"/>
    <w:lvl w:ilvl="0" w:tplc="343A00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6394998"/>
    <w:multiLevelType w:val="hybridMultilevel"/>
    <w:tmpl w:val="1C903E8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76661E4"/>
    <w:multiLevelType w:val="hybridMultilevel"/>
    <w:tmpl w:val="594C1440"/>
    <w:lvl w:ilvl="0" w:tplc="343A00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105DD"/>
    <w:rsid w:val="000115DE"/>
    <w:rsid w:val="000932BD"/>
    <w:rsid w:val="0010241F"/>
    <w:rsid w:val="00192F61"/>
    <w:rsid w:val="00495210"/>
    <w:rsid w:val="00A105DD"/>
    <w:rsid w:val="00AF69CD"/>
    <w:rsid w:val="00BF14D9"/>
    <w:rsid w:val="00E21D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32B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241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41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41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05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A105D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A105DD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10241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6">
    <w:name w:val="TOC Heading"/>
    <w:basedOn w:val="1"/>
    <w:next w:val="a"/>
    <w:uiPriority w:val="39"/>
    <w:semiHidden/>
    <w:unhideWhenUsed/>
    <w:qFormat/>
    <w:rsid w:val="0010241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character" w:customStyle="1" w:styleId="20">
    <w:name w:val="標題 2 字元"/>
    <w:basedOn w:val="a0"/>
    <w:link w:val="2"/>
    <w:uiPriority w:val="9"/>
    <w:semiHidden/>
    <w:rsid w:val="0010241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10241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21">
    <w:name w:val="toc 2"/>
    <w:basedOn w:val="a"/>
    <w:next w:val="a"/>
    <w:autoRedefine/>
    <w:uiPriority w:val="39"/>
    <w:semiHidden/>
    <w:unhideWhenUsed/>
    <w:qFormat/>
    <w:rsid w:val="00192F61"/>
    <w:pPr>
      <w:widowControl/>
      <w:spacing w:after="100" w:line="276" w:lineRule="auto"/>
      <w:ind w:left="220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192F61"/>
    <w:pPr>
      <w:widowControl/>
      <w:spacing w:after="100" w:line="276" w:lineRule="auto"/>
    </w:pPr>
    <w:rPr>
      <w:kern w:val="0"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192F61"/>
    <w:pPr>
      <w:widowControl/>
      <w:spacing w:after="100" w:line="276" w:lineRule="auto"/>
      <w:ind w:left="440"/>
    </w:pPr>
    <w:rPr>
      <w:kern w:val="0"/>
      <w:sz w:val="22"/>
    </w:rPr>
  </w:style>
  <w:style w:type="paragraph" w:styleId="a7">
    <w:name w:val="header"/>
    <w:basedOn w:val="a"/>
    <w:link w:val="a8"/>
    <w:uiPriority w:val="99"/>
    <w:semiHidden/>
    <w:unhideWhenUsed/>
    <w:rsid w:val="00AF69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AF69CD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AF69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AF69CD"/>
    <w:rPr>
      <w:sz w:val="20"/>
      <w:szCs w:val="20"/>
    </w:rPr>
  </w:style>
  <w:style w:type="character" w:styleId="ab">
    <w:name w:val="Hyperlink"/>
    <w:basedOn w:val="a0"/>
    <w:uiPriority w:val="99"/>
    <w:unhideWhenUsed/>
    <w:rsid w:val="00AF69C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86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7846">
          <w:marLeft w:val="547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fgp.esmt.com.tw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57A0BA-5595-4DBB-A515-03E2F9209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PLHUNG</dc:creator>
  <cp:lastModifiedBy>KLChiang</cp:lastModifiedBy>
  <cp:revision>5</cp:revision>
  <dcterms:created xsi:type="dcterms:W3CDTF">2025-04-01T02:30:00Z</dcterms:created>
  <dcterms:modified xsi:type="dcterms:W3CDTF">2025-04-01T06:22:00Z</dcterms:modified>
</cp:coreProperties>
</file>