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AA74924" w:rsidR="00831EA1" w:rsidRPr="00240098" w:rsidRDefault="00716FB0" w:rsidP="00F933AC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Faizullah Dahri</w:t>
      </w:r>
    </w:p>
    <w:p w14:paraId="06549A75" w14:textId="7041067E" w:rsidR="00831EA1" w:rsidRPr="00240098" w:rsidRDefault="00716FB0" w:rsidP="00F933AC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AFCF15E" w:rsidR="00240098" w:rsidRDefault="00716FB0" w:rsidP="00F933AC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Hyderabad Electric Supply Company</w:t>
      </w:r>
    </w:p>
    <w:p w14:paraId="04C3DDFA" w14:textId="6029F105" w:rsidR="00FD4F09" w:rsidRDefault="00716FB0" w:rsidP="00F933AC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Complex, Hussainabad, Hyderabad, Sindh</w:t>
      </w:r>
    </w:p>
    <w:p w14:paraId="394AC856" w14:textId="77777777" w:rsidR="007E106D" w:rsidRPr="00240098" w:rsidRDefault="007E106D" w:rsidP="00F933AC">
      <w:pPr>
        <w:rPr>
          <w:rFonts w:ascii="Poppins" w:hAnsi="Poppins" w:cs="Poppins"/>
          <w:sz w:val="19"/>
          <w:szCs w:val="19"/>
        </w:rPr>
      </w:pPr>
    </w:p>
    <w:p w14:paraId="45D26A92" w14:textId="509C88C0" w:rsidR="00831EA1" w:rsidRPr="00240098" w:rsidRDefault="003664D2" w:rsidP="00F933AC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44374582" w:rsidR="00831EA1" w:rsidRDefault="007E106D" w:rsidP="00F933AC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16FB0">
        <w:rPr>
          <w:rFonts w:ascii="Poppins" w:eastAsia="Calibri" w:hAnsi="Poppins" w:cs="Poppins"/>
          <w:color w:val="3A3A3A"/>
          <w:sz w:val="19"/>
          <w:szCs w:val="19"/>
        </w:rPr>
        <w:t>Faizullah Dahri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ACED627" w:rsidR="00812AF4" w:rsidRPr="00240098" w:rsidRDefault="007E106D" w:rsidP="00F933AC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3664D2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16FB0">
        <w:rPr>
          <w:rFonts w:ascii="Poppins" w:hAnsi="Poppins" w:cs="Poppins"/>
          <w:sz w:val="19"/>
          <w:szCs w:val="19"/>
        </w:rPr>
        <w:t>Hyderabad Electric Supply Company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F933AC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F933AC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F933A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F933A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F933A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F933A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F933AC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549819B" w:rsidR="00831EA1" w:rsidRPr="00240098" w:rsidRDefault="007E106D" w:rsidP="00F933AC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3664D2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F933AC" w:rsidRPr="00F933AC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5CA831C6" w:rsidR="00831EA1" w:rsidRPr="00240098" w:rsidRDefault="007E106D" w:rsidP="00F933AC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16FB0">
        <w:rPr>
          <w:rFonts w:ascii="Poppins" w:eastAsia="Calibri" w:hAnsi="Poppins" w:cs="Poppins"/>
          <w:color w:val="3A3A3A"/>
          <w:sz w:val="19"/>
          <w:szCs w:val="19"/>
        </w:rPr>
        <w:t>Hyderabad Electric Supply Company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F933AC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F933AC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F933AC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F933AC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F933AC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F933AC">
      <w:pPr>
        <w:spacing w:after="20"/>
        <w:rPr>
          <w:rFonts w:ascii="Poppins" w:hAnsi="Poppins" w:cs="Poppins"/>
          <w:i/>
          <w:sz w:val="19"/>
          <w:szCs w:val="19"/>
        </w:rPr>
      </w:pPr>
      <w:r w:rsidRPr="00FB2338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F933AC">
      <w:pPr>
        <w:spacing w:after="20"/>
        <w:rPr>
          <w:rFonts w:ascii="Poppins" w:hAnsi="Poppins" w:cs="Poppins"/>
          <w:sz w:val="19"/>
          <w:szCs w:val="19"/>
        </w:rPr>
      </w:pPr>
      <w:r w:rsidRPr="00FB2338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F933AC">
      <w:pPr>
        <w:rPr>
          <w:rFonts w:ascii="Poppins" w:hAnsi="Poppins" w:cs="Poppins"/>
          <w:sz w:val="19"/>
          <w:szCs w:val="19"/>
        </w:rPr>
      </w:pPr>
      <w:r w:rsidRPr="00FB2338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F933AC">
      <w:pPr>
        <w:rPr>
          <w:rFonts w:ascii="Poppins" w:hAnsi="Poppins" w:cs="Poppins"/>
          <w:sz w:val="19"/>
          <w:szCs w:val="19"/>
        </w:rPr>
      </w:pPr>
    </w:p>
    <w:sectPr w:rsidR="007E106D" w:rsidRPr="00240098" w:rsidSect="00FE53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E678A" w14:textId="77777777" w:rsidR="00FE5336" w:rsidRDefault="00FE5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FE5336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5A1D35" w14:textId="77777777" w:rsidR="00FE5336" w:rsidRDefault="00FE5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15DA1" w14:textId="77777777" w:rsidR="00FE5336" w:rsidRDefault="00FE5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59567B83" w:rsidR="00831EA1" w:rsidRDefault="00FE5336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CD2482" wp14:editId="2C7EFFF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C6546" w14:textId="77777777" w:rsidR="00FE5336" w:rsidRDefault="00FE53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664D2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16FB0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933AC"/>
    <w:rsid w:val="00FA0692"/>
    <w:rsid w:val="00FB2338"/>
    <w:rsid w:val="00FC30F7"/>
    <w:rsid w:val="00FD4F09"/>
    <w:rsid w:val="00FE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F9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1416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