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754EBAF" w:rsidR="00831EA1" w:rsidRPr="00240098" w:rsidRDefault="00901532" w:rsidP="007015C7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B01B890" w:rsidR="00831EA1" w:rsidRPr="00240098" w:rsidRDefault="00901532" w:rsidP="007015C7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Star Hydro Power Company</w:t>
      </w:r>
    </w:p>
    <w:p w14:paraId="31D70B49" w14:textId="038A5E4F" w:rsidR="00240098" w:rsidRDefault="00901532" w:rsidP="007015C7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Usman Square, 3rd &amp; 4th Floor, Main Double Road, Sector E-11/2, Islamabad</w:t>
      </w:r>
    </w:p>
    <w:p w14:paraId="394AC856" w14:textId="77777777" w:rsidR="007E106D" w:rsidRPr="00240098" w:rsidRDefault="007E106D" w:rsidP="007015C7">
      <w:pPr>
        <w:rPr>
          <w:rFonts w:ascii="Poppins" w:hAnsi="Poppins" w:cs="Poppins"/>
          <w:sz w:val="19"/>
          <w:szCs w:val="19"/>
        </w:rPr>
      </w:pPr>
    </w:p>
    <w:p w14:paraId="45D26A92" w14:textId="6D45F00D" w:rsidR="00831EA1" w:rsidRPr="00240098" w:rsidRDefault="000D0927" w:rsidP="007015C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C7D53D7" w:rsidR="00831EA1" w:rsidRDefault="007E106D" w:rsidP="007015C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01532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52AF547" w:rsidR="00812AF4" w:rsidRPr="00240098" w:rsidRDefault="007E106D" w:rsidP="007015C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D092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901532">
        <w:rPr>
          <w:rFonts w:ascii="Poppins" w:hAnsi="Poppins" w:cs="Poppins"/>
          <w:sz w:val="19"/>
          <w:szCs w:val="19"/>
        </w:rPr>
        <w:t>Star Hydro Power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7015C7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015C7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7015C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7015C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7015C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7015C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7015C7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A596445" w:rsidR="00831EA1" w:rsidRPr="00240098" w:rsidRDefault="007E106D" w:rsidP="007015C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D0927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7015C7" w:rsidRPr="007015C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B1ED1DA" w:rsidR="00831EA1" w:rsidRPr="00240098" w:rsidRDefault="007E106D" w:rsidP="007015C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01532">
        <w:rPr>
          <w:rFonts w:ascii="Poppins" w:eastAsia="Calibri" w:hAnsi="Poppins" w:cs="Poppins"/>
          <w:color w:val="3A3A3A"/>
          <w:sz w:val="19"/>
          <w:szCs w:val="19"/>
        </w:rPr>
        <w:t>Star Hydro Power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7015C7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7015C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7015C7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7015C7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7015C7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7015C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7015C7">
      <w:pPr>
        <w:spacing w:after="20"/>
        <w:rPr>
          <w:rFonts w:ascii="Poppins" w:hAnsi="Poppins" w:cs="Poppins"/>
          <w:i/>
          <w:sz w:val="19"/>
          <w:szCs w:val="19"/>
        </w:rPr>
      </w:pPr>
      <w:r w:rsidRPr="00A561D7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7015C7">
      <w:pPr>
        <w:spacing w:after="20"/>
        <w:rPr>
          <w:rFonts w:ascii="Poppins" w:hAnsi="Poppins" w:cs="Poppins"/>
          <w:sz w:val="19"/>
          <w:szCs w:val="19"/>
        </w:rPr>
      </w:pPr>
      <w:r w:rsidRPr="00A561D7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7015C7">
      <w:pPr>
        <w:rPr>
          <w:rFonts w:ascii="Poppins" w:hAnsi="Poppins" w:cs="Poppins"/>
          <w:sz w:val="19"/>
          <w:szCs w:val="19"/>
        </w:rPr>
      </w:pPr>
      <w:r w:rsidRPr="00A561D7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7015C7">
      <w:pPr>
        <w:rPr>
          <w:rFonts w:ascii="Poppins" w:hAnsi="Poppins" w:cs="Poppins"/>
          <w:sz w:val="19"/>
          <w:szCs w:val="19"/>
        </w:rPr>
      </w:pPr>
    </w:p>
    <w:sectPr w:rsidR="007E106D" w:rsidRPr="00240098" w:rsidSect="000B2D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D19F3B9" w14:textId="77777777" w:rsidR="000B2D84" w:rsidRDefault="000B2D8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0B2D84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22645C" w14:textId="77777777" w:rsidR="000B2D84" w:rsidRDefault="000B2D8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8B2180" w14:textId="77777777" w:rsidR="000B2D84" w:rsidRDefault="000B2D8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63FB1DCB" w:rsidR="00831EA1" w:rsidRDefault="000B2D84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3B2D029" wp14:editId="218EB374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BFAA053" w14:textId="77777777" w:rsidR="000B2D84" w:rsidRDefault="000B2D8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B2D84"/>
    <w:rsid w:val="000D0927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15C7"/>
    <w:rsid w:val="00702404"/>
    <w:rsid w:val="007475A4"/>
    <w:rsid w:val="00775B0E"/>
    <w:rsid w:val="007E106D"/>
    <w:rsid w:val="00812AF4"/>
    <w:rsid w:val="00831EA1"/>
    <w:rsid w:val="008421CB"/>
    <w:rsid w:val="00901532"/>
    <w:rsid w:val="00912295"/>
    <w:rsid w:val="00996975"/>
    <w:rsid w:val="00A561D7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7015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211</Words>
  <Characters>1395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2026-08-25T13:21:00Z</dcterms:modified>
</cp:coreProperties>
</file>