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E1442AF" w:rsidR="00831EA1" w:rsidRPr="00240098" w:rsidRDefault="00947951" w:rsidP="003220F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Murtaza Ahmed</w:t>
      </w:r>
    </w:p>
    <w:p w14:paraId="06549A75" w14:textId="670CFE74" w:rsidR="00831EA1" w:rsidRPr="00240098" w:rsidRDefault="00947951" w:rsidP="003220F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A6629C4" w:rsidR="00240098" w:rsidRDefault="00947951" w:rsidP="003220F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Artistic Energy Pvt</w:t>
      </w:r>
    </w:p>
    <w:p w14:paraId="04C3DDFA" w14:textId="61A5D50F" w:rsidR="00FD4F09" w:rsidRDefault="00947951" w:rsidP="003220F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Jason Trade Centre, 4th Floor, 39-A-1 Shahrah-e-Faisal, Block 6, PECHS, Karachi</w:t>
      </w:r>
    </w:p>
    <w:p w14:paraId="394AC856" w14:textId="77777777" w:rsidR="007E106D" w:rsidRPr="00240098" w:rsidRDefault="007E106D" w:rsidP="003220F8">
      <w:pPr>
        <w:rPr>
          <w:rFonts w:ascii="Poppins" w:hAnsi="Poppins" w:cs="Poppins"/>
          <w:sz w:val="19"/>
          <w:szCs w:val="19"/>
        </w:rPr>
      </w:pPr>
    </w:p>
    <w:p w14:paraId="45D26A92" w14:textId="32BC4CD2" w:rsidR="00831EA1" w:rsidRPr="00240098" w:rsidRDefault="00397563" w:rsidP="003220F8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8095107" w:rsidR="00831EA1" w:rsidRDefault="007E106D" w:rsidP="003220F8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947951">
        <w:rPr>
          <w:rFonts w:ascii="Poppins" w:eastAsia="Calibri" w:hAnsi="Poppins" w:cs="Poppins"/>
          <w:color w:val="3A3A3A"/>
          <w:sz w:val="19"/>
          <w:szCs w:val="19"/>
        </w:rPr>
        <w:t>Murtaza Ahmed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98AF959" w:rsidR="00812AF4" w:rsidRPr="00240098" w:rsidRDefault="007E106D" w:rsidP="003220F8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397563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947951">
        <w:rPr>
          <w:rFonts w:ascii="Poppins" w:hAnsi="Poppins" w:cs="Poppins"/>
          <w:sz w:val="19"/>
          <w:szCs w:val="19"/>
        </w:rPr>
        <w:t>Artistic Energy Pvt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3220F8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3220F8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3220F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3220F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3220F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3220F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3220F8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D6DFC8C" w:rsidR="00831EA1" w:rsidRPr="00240098" w:rsidRDefault="007E106D" w:rsidP="003220F8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397563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3220F8" w:rsidRPr="003220F8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15D76840" w:rsidR="00831EA1" w:rsidRPr="00240098" w:rsidRDefault="007E106D" w:rsidP="003220F8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947951">
        <w:rPr>
          <w:rFonts w:ascii="Poppins" w:eastAsia="Calibri" w:hAnsi="Poppins" w:cs="Poppins"/>
          <w:color w:val="3A3A3A"/>
          <w:sz w:val="19"/>
          <w:szCs w:val="19"/>
        </w:rPr>
        <w:t>Artistic Energy Pvt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3220F8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3220F8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3220F8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3220F8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3220F8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3220F8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3220F8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3220F8">
      <w:pPr>
        <w:spacing w:after="20"/>
        <w:rPr>
          <w:rFonts w:ascii="Poppins" w:hAnsi="Poppins" w:cs="Poppins"/>
          <w:i/>
          <w:sz w:val="19"/>
          <w:szCs w:val="19"/>
        </w:rPr>
      </w:pPr>
      <w:r w:rsidRPr="00182996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3220F8">
      <w:pPr>
        <w:spacing w:after="20"/>
        <w:rPr>
          <w:rFonts w:ascii="Poppins" w:hAnsi="Poppins" w:cs="Poppins"/>
          <w:sz w:val="19"/>
          <w:szCs w:val="19"/>
        </w:rPr>
      </w:pPr>
      <w:r w:rsidRPr="00182996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3220F8">
      <w:pPr>
        <w:rPr>
          <w:rFonts w:ascii="Poppins" w:hAnsi="Poppins" w:cs="Poppins"/>
          <w:sz w:val="19"/>
          <w:szCs w:val="19"/>
        </w:rPr>
      </w:pPr>
      <w:r w:rsidRPr="00182996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3220F8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82996"/>
    <w:rsid w:val="002047E0"/>
    <w:rsid w:val="00240098"/>
    <w:rsid w:val="003220F8"/>
    <w:rsid w:val="003236BF"/>
    <w:rsid w:val="00343E40"/>
    <w:rsid w:val="00373275"/>
    <w:rsid w:val="00376533"/>
    <w:rsid w:val="0039756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47951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3220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252</Words>
  <Characters>1442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