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164B066" w:rsidR="00831EA1" w:rsidRPr="00240098" w:rsidRDefault="00D94F05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1F82EC17" w:rsidR="00831EA1" w:rsidRPr="00240098" w:rsidRDefault="00D94F05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CACHO Wind Energy</w:t>
      </w:r>
    </w:p>
    <w:p w14:paraId="31D70B49" w14:textId="5189634A" w:rsidR="00240098" w:rsidRDefault="00D94F05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E5BCA4E" w:rsidR="00831EA1" w:rsidRPr="00240098" w:rsidRDefault="00466CA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69A48F5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4F05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DC0660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66CA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4F05">
        <w:rPr>
          <w:rFonts w:ascii="Poppins" w:hAnsi="Poppins" w:cs="Poppins"/>
          <w:sz w:val="19"/>
          <w:szCs w:val="19"/>
        </w:rPr>
        <w:t>CACHO Wind Energy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82D7E2D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66CA0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579D73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4F05">
        <w:rPr>
          <w:rFonts w:ascii="Poppins" w:eastAsia="Calibri" w:hAnsi="Poppins" w:cs="Poppins"/>
          <w:color w:val="3A3A3A"/>
          <w:sz w:val="19"/>
          <w:szCs w:val="19"/>
        </w:rPr>
        <w:t>CACHO Wind Energy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EE7C3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EE7C3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EE7C3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66CA0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4F05"/>
    <w:rsid w:val="00DA3E30"/>
    <w:rsid w:val="00E031EB"/>
    <w:rsid w:val="00E224A0"/>
    <w:rsid w:val="00EE7C3D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