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854172" w:rsidR="00831EA1" w:rsidRPr="00240098" w:rsidRDefault="00477FF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Ghazanfar Mirza</w:t>
      </w:r>
    </w:p>
    <w:p w14:paraId="06549A75" w14:textId="02B248FA" w:rsidR="00831EA1" w:rsidRPr="00240098" w:rsidRDefault="00477FF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5005027" w:rsidR="00240098" w:rsidRDefault="00477FF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Power Ltd</w:t>
      </w:r>
    </w:p>
    <w:p w14:paraId="04C3DDFA" w14:textId="6FAEFB17" w:rsidR="00FD4F09" w:rsidRDefault="00477FF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366AB2C" w:rsidR="00831EA1" w:rsidRPr="00240098" w:rsidRDefault="00A86B0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A68CB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Ghazanfar Mirza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E0C40C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86B0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7FF8">
        <w:rPr>
          <w:rFonts w:ascii="Poppins" w:hAnsi="Poppins" w:cs="Poppins"/>
          <w:sz w:val="19"/>
          <w:szCs w:val="19"/>
        </w:rPr>
        <w:t>Nishat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D3044F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86B0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0CD907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Nishat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36D3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36D3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36D31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6D31"/>
    <w:rsid w:val="00240098"/>
    <w:rsid w:val="003236BF"/>
    <w:rsid w:val="00343E40"/>
    <w:rsid w:val="00373275"/>
    <w:rsid w:val="00376533"/>
    <w:rsid w:val="003D28DC"/>
    <w:rsid w:val="00477FF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6B0E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