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AI Agents &amp; Autonomous Systems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/services/ai-agents-and-autonomous-systems</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23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AI that carries out work: agents that take actions across systems, with people approving what matters. Assistants that only answer belong to Generative AI; the model layer belongs to Large Language Models</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leaf page pattern set by the Applied AI hub. This page carries the full 11 stage architecture, with descriptions</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Agent Development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agents that take real work off your team: orders, approvals, reconciliation and research, with human approval, audit trails and monitoring built in.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Agent Development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Agents &amp; Autonomous Systems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Applied AI Solutions › AI Agents &amp; Autonomous Systems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with each service on this page as its own </w:t>
            </w:r>
            <w:r>
              <w:rPr>
                <w:rFonts w:ascii="Consolas" w:cs="Consolas" w:eastAsia="Consolas" w:hAnsi="Consolas"/>
                <w:color w:val="1A1A1A"/>
                <w:sz w:val="19"/>
                <w:szCs w:val="19"/>
              </w:rPr>
              <w:t xml:space="preserve">Service</w:t>
            </w:r>
            <w:r>
              <w:rPr>
                <w:rFonts w:ascii="Arial" w:cs="Arial" w:eastAsia="Arial" w:hAnsi="Arial"/>
                <w:color w:val="1A1A1A"/>
                <w:sz w:val="19"/>
                <w:szCs w:val="19"/>
              </w:rPr>
              <w:t xml:space="preserve"> entity in </w:t>
            </w:r>
            <w:r>
              <w:rPr>
                <w:rFonts w:ascii="Consolas" w:cs="Consolas" w:eastAsia="Consolas" w:hAnsi="Consolas"/>
                <w:color w:val="1A1A1A"/>
                <w:sz w:val="19"/>
                <w:szCs w:val="19"/>
              </w:rPr>
              <w:t xml:space="preserve">hasOfferCatalog</w:t>
            </w:r>
            <w:r>
              <w:rPr>
                <w:rFonts w:ascii="Arial" w:cs="Arial" w:eastAsia="Arial" w:hAnsi="Arial"/>
                <w:color w:val="1A1A1A"/>
                <w:sz w:val="19"/>
                <w:szCs w:val="19"/>
              </w:rPr>
              <w:t xml:space="preserv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AI Agents for Your Business (already correct on the live page)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Social share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Set og:title and og:description to this page's own title and meta (live page falls back to the homepage default)</w:t>
            </w:r>
          </w:p>
        </w:tc>
      </w:tr>
    </w:tbl>
    <w:p>
      <w:pPr>
        <w:spacing w:after="80"/>
      </w:pP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Agent Development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A chatbot answers. An agent gets the work done. We build AI agents that take orders, process requests and move work between your systems, with clear limits on what they can do alone and a person approving everything that matters.</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workflow. Our AI engineers will tell you which steps an agent can take over, what it needs, how we would build it, and give you a straight answer in 30 minutes.</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source=ai-agents</w:t>
      </w:r>
      <w:r>
        <w:rPr>
          <w:rFonts w:ascii="Arial" w:cs="Arial" w:eastAsia="Arial" w:hAnsi="Arial"/>
          <w:i/>
          <w:iCs/>
          <w:color w:val="6B7280"/>
          <w:sz w:val="18"/>
          <w:szCs w:val="18"/>
        </w:rPr>
        <w:t xml:space="preserve"> tag. Same booking as the Applied AI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AI Agents?</w:t>
      </w:r>
    </w:p>
    <w:p>
      <w:pPr>
        <w:spacing w:after="130" w:line="300"/>
      </w:pPr>
      <w:r>
        <w:rPr>
          <w:rFonts w:ascii="Arial" w:cs="Arial" w:eastAsia="Arial" w:hAnsi="Arial"/>
          <w:color w:val="1A1A1A"/>
          <w:sz w:val="21"/>
          <w:szCs w:val="21"/>
        </w:rPr>
        <w:t xml:space="preserve">AI agents are software systems that use a language model to plan and carry out a task: reading a request, deciding the steps, calling tools and business systems, and checking the result. Unlike fixed automation, they handle variation in the input. In a business, they work within set permissions, and hand decisions they are not sure about to a person. xLoop builds agents on an 11 stage architecture, with human approval and monitoring built in.</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Problems AI Agents Solve</w:t>
      </w:r>
    </w:p>
    <w:p>
      <w:pPr>
        <w:spacing w:after="130" w:line="300"/>
      </w:pPr>
      <w:r>
        <w:rPr>
          <w:rFonts w:ascii="Arial" w:cs="Arial" w:eastAsia="Arial" w:hAnsi="Arial"/>
          <w:color w:val="1A1A1A"/>
          <w:sz w:val="21"/>
          <w:szCs w:val="21"/>
        </w:rPr>
        <w:t xml:space="preserve">AI agents solve work that is high volume, repetitive and spread across systems: peak demand, manual data transfer, assistants that can't act, brittle automation, and the worry of AI acting alone.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"Peak hours swamp the team."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Order and request volumes spike at predictable times, and staffing for the peak sits idle the rest of the day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Agents that take orders and handle routine requests at any volume, and pass the rest to your staff</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 customer facing agent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people spend the day moving data between systems."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ERP, CRM and finance systems that don't talk to each other, joined by copy, paste and spreadsheets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Agents that read, check and move the data, and raise exceptions for a person to resolve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Map our workflow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chatbot answers questions but can't actually do anything."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assistant with no access to the systems where the work happens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Give the assistant tools: secure, limited actions in your systems, with approval where it matters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Upgrade our assistant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automation breaks on every exception."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Rules and scripts that only handle the inputs they were written for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Agents for the steps that need judgment, rules and RPA for the steps that don't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our automation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can't let AI act on its own."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No way to limit what an agent may do, see why it acted, or stop 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Scoped permissions, approval thresholds, a full audit trail and an off switch, designed in from the start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agent controls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AI Agent Services</w:t>
      </w:r>
    </w:p>
    <w:p>
      <w:pPr>
        <w:spacing w:after="130" w:line="300"/>
      </w:pPr>
      <w:r>
        <w:rPr>
          <w:rFonts w:ascii="Arial" w:cs="Arial" w:eastAsia="Arial" w:hAnsi="Arial"/>
          <w:color w:val="1A1A1A"/>
          <w:sz w:val="21"/>
          <w:szCs w:val="21"/>
        </w:rPr>
        <w:t xml:space="preserve">xLoop builds five kinds of AI agents: customer facing agents, workflow and back office agents, research agents, data operations agents, and monitoring and compliance agents.</w:t>
      </w:r>
    </w:p>
    <w:p>
      <w:pPr>
        <w:spacing w:after="120"/>
      </w:pPr>
      <w:r>
        <w:rPr>
          <w:rFonts w:ascii="Arial" w:cs="Arial" w:eastAsia="Arial" w:hAnsi="Arial"/>
          <w:i/>
          <w:iCs/>
          <w:color w:val="6B7280"/>
          <w:sz w:val="18"/>
          <w:szCs w:val="18"/>
        </w:rPr>
        <w:t xml:space="preserve">Design: five service blocks. On desktop, a sticky sub nav with one panel per service;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Customer facing agents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take orders, answer and resolve routine requests, suggest relevant products and hand over to staff when needed, across web, app, phone and messaging channels, in your customers' languages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More requests handled at peak times, without adding staff for the peak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Workflow and back office agents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run approvals, reconciliation, data entry and request handling across ERP, CRM, finance and HR systems, with exceptions sent to a person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Fewer manual handoffs and faster processing, with people focused on exceptions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Research and knowledge agents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gather information from internal and external sources, compare it, and produce briefings and summaries on a schedule or on request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Hours of research reduced to a briefing a person can check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Data operations agents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move data between systems, check it for gaps and conflicts, and flag what needs fixing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Cleaner, more consistent data without a manual checking routine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Monitoring and compliance agents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watch transactions, logs or documents against your rules, flag anomalies and draft reports, for a person to review and approve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Issues found earlier, with the evidence gathered for review</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Need an assistant that answers rather than acts? See Generative AI (/services/generative-ai). Choosing or hosting the model? See Large Language Models (/services/large-language-models).</w:t>
      </w:r>
    </w:p>
    <w:p>
      <w:pPr>
        <w:pStyle w:val="Heading1"/>
        <w:keepNext/>
        <w:spacing w:after="160" w:before="320"/>
      </w:pPr>
      <w:r>
        <w:rPr>
          <w:rFonts w:ascii="Arial" w:cs="Arial" w:eastAsia="Arial" w:hAnsi="Arial"/>
          <w:b/>
          <w:bCs/>
          <w:color w:val="1A1A1A"/>
          <w:sz w:val="28"/>
          <w:szCs w:val="28"/>
        </w:rPr>
        <w:t xml:space="preserve">5. Agents or automation · `#agents-or-automation`</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Agent, Automation or Both?</w:t>
      </w:r>
    </w:p>
    <w:p>
      <w:pPr>
        <w:spacing w:after="130" w:line="300"/>
      </w:pPr>
      <w:r>
        <w:rPr>
          <w:rFonts w:ascii="Arial" w:cs="Arial" w:eastAsia="Arial" w:hAnsi="Arial"/>
          <w:color w:val="1A1A1A"/>
          <w:sz w:val="21"/>
          <w:szCs w:val="21"/>
        </w:rPr>
        <w:t xml:space="preserve">Use rule based automation for fixed steps, AI agents for steps that need judgment, and human approval for decisions with real impact. Not every step needs AI, and most good systems combine the two.</w:t>
      </w:r>
    </w:p>
    <w:p>
      <w:pPr>
        <w:spacing w:after="120"/>
      </w:pPr>
      <w:r>
        <w:rPr>
          <w:rFonts w:ascii="Arial" w:cs="Arial" w:eastAsia="Arial" w:hAnsi="Arial"/>
          <w:i/>
          <w:iCs/>
          <w:color w:val="6B7280"/>
          <w:sz w:val="18"/>
          <w:szCs w:val="18"/>
        </w:rPr>
        <w:t xml:space="preserve">Design: a real HTML table. AEO friendly; keep as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Rule based automation and RPA</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AI agent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Agent with human approval</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Best for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Fixed steps with predictable input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Steps where the input varies and judgment is needed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Decisions with financial, legal or customer impact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Handles exceptions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No. It stops or fails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Yes, within its limits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Yes. A person decides the hard cases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Examples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Moving files, copying fields between systems, scheduled reports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Reading free text requests, choosing the next step, drafting a response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Approving payments, changing records, replying to complaints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Cost to run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Lowest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Model usage per task</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Model usage plus review time</w:t>
            </w:r>
          </w:p>
        </w:tc>
      </w:tr>
    </w:tbl>
    <w:p>
      <w:pPr>
        <w:spacing w:after="80"/>
      </w:pPr>
    </w:p>
    <w:p>
      <w:pPr>
        <w:spacing w:after="120"/>
      </w:pPr>
      <w:r>
        <w:rPr>
          <w:rFonts w:ascii="Arial" w:cs="Arial" w:eastAsia="Arial" w:hAnsi="Arial"/>
          <w:i/>
          <w:iCs/>
          <w:color w:val="6B7280"/>
          <w:sz w:val="18"/>
          <w:szCs w:val="18"/>
        </w:rPr>
        <w:t xml:space="preserve">Link: the asset management card below combines rule based automation and RPA.</w:t>
      </w:r>
    </w:p>
    <w:p>
      <w:pPr>
        <w:pStyle w:val="Heading1"/>
        <w:keepNext/>
        <w:spacing w:after="160" w:before="320"/>
      </w:pPr>
      <w:r>
        <w:rPr>
          <w:rFonts w:ascii="Arial" w:cs="Arial" w:eastAsia="Arial" w:hAnsi="Arial"/>
          <w:b/>
          <w:bCs/>
          <w:color w:val="1A1A1A"/>
          <w:sz w:val="28"/>
          <w:szCs w:val="28"/>
        </w:rPr>
        <w:t xml:space="preserve">6. Agent architecture · `#architecture`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Build AI Agents</w:t>
      </w:r>
    </w:p>
    <w:p>
      <w:pPr>
        <w:spacing w:after="130" w:line="300"/>
      </w:pPr>
      <w:r>
        <w:rPr>
          <w:rFonts w:ascii="Arial" w:cs="Arial" w:eastAsia="Arial" w:hAnsi="Arial"/>
          <w:color w:val="1A1A1A"/>
          <w:sz w:val="21"/>
          <w:szCs w:val="21"/>
        </w:rPr>
        <w:t xml:space="preserve">Our multi agent reference architecture has 11 stages. Each agent uses the stages its job needs, and none skips guardrails, human approval or observability.</w:t>
      </w:r>
    </w:p>
    <w:p>
      <w:pPr>
        <w:spacing w:after="120"/>
      </w:pPr>
      <w:r>
        <w:rPr>
          <w:rFonts w:ascii="Arial" w:cs="Arial" w:eastAsia="Arial" w:hAnsi="Arial"/>
          <w:i/>
          <w:iCs/>
          <w:color w:val="6B7280"/>
          <w:sz w:val="18"/>
          <w:szCs w:val="18"/>
        </w:rPr>
        <w:t xml:space="preserve">Design: an 11 step vertical timeline in four groups, with the description under each stage. HTML text, not an image. Same stage names as the Applied AI hub.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Group</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Stage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it does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Control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Input guardrails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Validates, moderates and normalizes every request before the agent acts on it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Planner and task decomposer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Works out the intent and breaks the task into steps, in the right order</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Orchestrator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Routes, sequences and runs the steps, in parallel where it can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State and session manager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Keeps context and progress across steps and conversations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Execution engine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Runs jobs reliably, with queues, retries and scaling</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6. Reflection loop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Checks its own results and corrects errors before moving 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Act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7. Tools and knowledge layer</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Calls your APIs and systems, and retrieves from your documents and data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8. Agent pool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Specialist agents for reasoning, retrieval and tool use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Oversee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9. Human in the loop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Sends decisions for approval, override or escalation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10. Output and action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Produces the response or carries out the action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11. Observability and evaluation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Logs, traces and measures every run, and feeds results back</w:t>
            </w:r>
          </w:p>
        </w:tc>
      </w:tr>
    </w:tbl>
    <w:p>
      <w:pPr>
        <w:spacing w:after="80"/>
      </w:pPr>
    </w:p>
    <w:p>
      <w:pPr>
        <w:spacing w:after="130" w:line="300"/>
      </w:pPr>
      <w:r>
        <w:rPr>
          <w:rFonts w:ascii="Arial" w:cs="Arial" w:eastAsia="Arial" w:hAnsi="Arial"/>
          <w:b/>
          <w:bCs/>
          <w:color w:val="1A1A1A"/>
          <w:sz w:val="21"/>
          <w:szCs w:val="21"/>
        </w:rPr>
        <w:t xml:space="preserve">Stack (text):</w:t>
      </w:r>
      <w:r>
        <w:rPr>
          <w:rFonts w:ascii="Arial" w:cs="Arial" w:eastAsia="Arial" w:hAnsi="Arial"/>
          <w:color w:val="1A1A1A"/>
          <w:sz w:val="21"/>
          <w:szCs w:val="21"/>
        </w:rPr>
        <w:t xml:space="preserve"> OpenAI · Anthropic · LangChain · LangGraph · AutoGen · CrewAI · Pinecone · Chroma · FastAPI · Kubernetes</w:t>
      </w:r>
    </w:p>
    <w:p>
      <w:pPr>
        <w:pStyle w:val="Heading1"/>
        <w:keepNext/>
        <w:spacing w:after="160" w:before="320"/>
      </w:pPr>
      <w:r>
        <w:rPr>
          <w:rFonts w:ascii="Arial" w:cs="Arial" w:eastAsia="Arial" w:hAnsi="Arial"/>
          <w:b/>
          <w:bCs/>
          <w:color w:val="1A1A1A"/>
          <w:sz w:val="28"/>
          <w:szCs w:val="28"/>
        </w:rPr>
        <w:t xml:space="preserve">7. Keeping agents in control · `#control`</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Keep AI Agents in Control</w:t>
      </w:r>
    </w:p>
    <w:p>
      <w:pPr>
        <w:spacing w:after="130" w:line="300"/>
      </w:pPr>
      <w:r>
        <w:rPr>
          <w:rFonts w:ascii="Arial" w:cs="Arial" w:eastAsia="Arial" w:hAnsi="Arial"/>
          <w:color w:val="1A1A1A"/>
          <w:sz w:val="21"/>
          <w:szCs w:val="21"/>
        </w:rPr>
        <w:t xml:space="preserve">AI agents stay in control when each one has least access, approval thresholds, escalation rules, a full audit trail, limits and an off switch.</w:t>
      </w:r>
    </w:p>
    <w:p>
      <w:pPr>
        <w:pStyle w:val="ListParagraph"/>
        <w:numPr>
          <w:ilvl w:val="0"/>
          <w:numId w:val="2"/>
        </w:numPr>
        <w:spacing w:after="70"/>
      </w:pPr>
      <w:r>
        <w:rPr>
          <w:rFonts w:ascii="Arial" w:cs="Arial" w:eastAsia="Arial" w:hAnsi="Arial"/>
          <w:b/>
          <w:bCs/>
          <w:color w:val="1A1A1A"/>
          <w:sz w:val="21"/>
          <w:szCs w:val="21"/>
        </w:rPr>
        <w:t xml:space="preserve">Least access.</w:t>
      </w:r>
      <w:r>
        <w:rPr>
          <w:rFonts w:ascii="Arial" w:cs="Arial" w:eastAsia="Arial" w:hAnsi="Arial"/>
          <w:color w:val="1A1A1A"/>
          <w:sz w:val="21"/>
          <w:szCs w:val="21"/>
        </w:rPr>
        <w:t xml:space="preserve"> Each agent can only use the systems and actions its job needs</w:t>
      </w:r>
    </w:p>
    <w:p>
      <w:pPr>
        <w:pStyle w:val="ListParagraph"/>
        <w:numPr>
          <w:ilvl w:val="0"/>
          <w:numId w:val="2"/>
        </w:numPr>
        <w:spacing w:after="70"/>
      </w:pPr>
      <w:r>
        <w:rPr>
          <w:rFonts w:ascii="Arial" w:cs="Arial" w:eastAsia="Arial" w:hAnsi="Arial"/>
          <w:b/>
          <w:bCs/>
          <w:color w:val="1A1A1A"/>
          <w:sz w:val="21"/>
          <w:szCs w:val="21"/>
        </w:rPr>
        <w:t xml:space="preserve">Approval thresholds.</w:t>
      </w:r>
      <w:r>
        <w:rPr>
          <w:rFonts w:ascii="Arial" w:cs="Arial" w:eastAsia="Arial" w:hAnsi="Arial"/>
          <w:color w:val="1A1A1A"/>
          <w:sz w:val="21"/>
          <w:szCs w:val="21"/>
        </w:rPr>
        <w:t xml:space="preserve"> You decide which actions need a person, by type, value or risk</w:t>
      </w:r>
    </w:p>
    <w:p>
      <w:pPr>
        <w:pStyle w:val="ListParagraph"/>
        <w:numPr>
          <w:ilvl w:val="0"/>
          <w:numId w:val="2"/>
        </w:numPr>
        <w:spacing w:after="70"/>
      </w:pPr>
      <w:r>
        <w:rPr>
          <w:rFonts w:ascii="Arial" w:cs="Arial" w:eastAsia="Arial" w:hAnsi="Arial"/>
          <w:b/>
          <w:bCs/>
          <w:color w:val="1A1A1A"/>
          <w:sz w:val="21"/>
          <w:szCs w:val="21"/>
        </w:rPr>
        <w:t xml:space="preserve">Escalation, not guessing.</w:t>
      </w:r>
      <w:r>
        <w:rPr>
          <w:rFonts w:ascii="Arial" w:cs="Arial" w:eastAsia="Arial" w:hAnsi="Arial"/>
          <w:color w:val="1A1A1A"/>
          <w:sz w:val="21"/>
          <w:szCs w:val="21"/>
        </w:rPr>
        <w:t xml:space="preserve"> When confidence is low or the case is new, the agent stops and hands over with context</w:t>
      </w:r>
    </w:p>
    <w:p>
      <w:pPr>
        <w:pStyle w:val="ListParagraph"/>
        <w:numPr>
          <w:ilvl w:val="0"/>
          <w:numId w:val="2"/>
        </w:numPr>
        <w:spacing w:after="70"/>
      </w:pPr>
      <w:r>
        <w:rPr>
          <w:rFonts w:ascii="Arial" w:cs="Arial" w:eastAsia="Arial" w:hAnsi="Arial"/>
          <w:b/>
          <w:bCs/>
          <w:color w:val="1A1A1A"/>
          <w:sz w:val="21"/>
          <w:szCs w:val="21"/>
        </w:rPr>
        <w:t xml:space="preserve">A full audit trail.</w:t>
      </w:r>
      <w:r>
        <w:rPr>
          <w:rFonts w:ascii="Arial" w:cs="Arial" w:eastAsia="Arial" w:hAnsi="Arial"/>
          <w:color w:val="1A1A1A"/>
          <w:sz w:val="21"/>
          <w:szCs w:val="21"/>
        </w:rPr>
        <w:t xml:space="preserve"> Every request, decision and action is logged, so you can see why the agent acted</w:t>
      </w:r>
    </w:p>
    <w:p>
      <w:pPr>
        <w:pStyle w:val="ListParagraph"/>
        <w:numPr>
          <w:ilvl w:val="0"/>
          <w:numId w:val="2"/>
        </w:numPr>
        <w:spacing w:after="70"/>
      </w:pPr>
      <w:r>
        <w:rPr>
          <w:rFonts w:ascii="Arial" w:cs="Arial" w:eastAsia="Arial" w:hAnsi="Arial"/>
          <w:b/>
          <w:bCs/>
          <w:color w:val="1A1A1A"/>
          <w:sz w:val="21"/>
          <w:szCs w:val="21"/>
        </w:rPr>
        <w:t xml:space="preserve">Limits and an off switch.</w:t>
      </w:r>
      <w:r>
        <w:rPr>
          <w:rFonts w:ascii="Arial" w:cs="Arial" w:eastAsia="Arial" w:hAnsi="Arial"/>
          <w:color w:val="1A1A1A"/>
          <w:sz w:val="21"/>
          <w:szCs w:val="21"/>
        </w:rPr>
        <w:t xml:space="preserve"> Rate limits, spending caps and the ability to pause an agent at once</w:t>
      </w:r>
    </w:p>
    <w:p>
      <w:pPr>
        <w:pStyle w:val="ListParagraph"/>
        <w:numPr>
          <w:ilvl w:val="0"/>
          <w:numId w:val="2"/>
        </w:numPr>
        <w:spacing w:after="70"/>
      </w:pPr>
      <w:r>
        <w:rPr>
          <w:rFonts w:ascii="Arial" w:cs="Arial" w:eastAsia="Arial" w:hAnsi="Arial"/>
          <w:b/>
          <w:bCs/>
          <w:color w:val="1A1A1A"/>
          <w:sz w:val="21"/>
          <w:szCs w:val="21"/>
        </w:rPr>
        <w:t xml:space="preserve">Security tested before launch.</w:t>
      </w:r>
      <w:r>
        <w:rPr>
          <w:rFonts w:ascii="Arial" w:cs="Arial" w:eastAsia="Arial" w:hAnsi="Arial"/>
          <w:color w:val="1A1A1A"/>
          <w:sz w:val="21"/>
          <w:szCs w:val="21"/>
        </w:rPr>
        <w:t xml:space="preserve"> We test for prompt injection and misuse of tools with our AI Security (/services/ai-security-service) team</w:t>
      </w:r>
    </w:p>
    <w:p>
      <w:pPr>
        <w:pStyle w:val="Heading1"/>
        <w:keepNext/>
        <w:spacing w:after="160" w:before="320"/>
      </w:pPr>
      <w:r>
        <w:rPr>
          <w:rFonts w:ascii="Arial" w:cs="Arial" w:eastAsia="Arial" w:hAnsi="Arial"/>
          <w:b/>
          <w:bCs/>
          <w:color w:val="1A1A1A"/>
          <w:sz w:val="28"/>
          <w:szCs w:val="28"/>
        </w:rPr>
        <w:t xml:space="preserve">8.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Agents and Automation We've Delivered</w:t>
      </w:r>
    </w:p>
    <w:p>
      <w:pPr>
        <w:spacing w:after="130" w:line="300"/>
      </w:pPr>
      <w:r>
        <w:rPr>
          <w:rFonts w:ascii="Arial" w:cs="Arial" w:eastAsia="Arial" w:hAnsi="Arial"/>
          <w:color w:val="1A1A1A"/>
          <w:sz w:val="21"/>
          <w:szCs w:val="21"/>
        </w:rPr>
        <w:t xml:space="preserve">xLoop has an AI ordering agent in production for a leading Saudi Arabian fast food chain, and reconciliation automation for one of the largest asset managers in Pakistan.</w:t>
      </w:r>
    </w:p>
    <w:p>
      <w:pPr>
        <w:spacing w:after="120"/>
      </w:pPr>
      <w:r>
        <w:rPr>
          <w:rFonts w:ascii="Arial" w:cs="Arial" w:eastAsia="Arial" w:hAnsi="Arial"/>
          <w:i/>
          <w:iCs/>
          <w:color w:val="6B7280"/>
          <w:sz w:val="18"/>
          <w:szCs w:val="18"/>
        </w:rPr>
        <w:t xml:space="preserve">Card format: same as the Applied AI hub. No percentages.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Saudi Arabian fast food chain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High order volumes at peak hours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Deployed xServe, our AI ordering agent, to take orders at peak times in natural conversation. It also suggests upsells and provides nutritional information when customers ask, in English, Urdu or Arabic</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Peak hour orders handled by AI, with upsell suggestions and nutrition details built into the ordering flow</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One of the largest asset management companies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data reconciled by hand in spreadsheets, with NAV tagging done manually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Automated ingestion and matching, rule based NAV tagging, exception reports, role based access and a dashboard, with RPA entering results into the existing desktop portal</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Reconciliation that runs without manual spreadsheet work, with people reviewing only the exceptions</w:t>
            </w:r>
          </w:p>
        </w:tc>
      </w:tr>
    </w:tbl>
    <w:p>
      <w:pPr>
        <w:spacing w:after="80"/>
      </w:pPr>
    </w:p>
    <w:p>
      <w:pPr>
        <w:spacing w:after="120"/>
      </w:pPr>
      <w:r>
        <w:rPr>
          <w:rFonts w:ascii="Arial" w:cs="Arial" w:eastAsia="Arial" w:hAnsi="Arial"/>
          <w:i/>
          <w:iCs/>
          <w:color w:val="6B7280"/>
          <w:sz w:val="18"/>
          <w:szCs w:val="18"/>
        </w:rPr>
        <w:t xml:space="preserve">xServe card: same wording as the hub, plus the languages (Sana, 20 Oct). Asset management card: detail from Sana, 21 Oct; anonymous per Sana's rule (23 Oct); no figures. It is automation and RPA, not an LLM agent, and the card says so; it supports section 5.</w:t>
      </w:r>
    </w:p>
    <w:p>
      <w:pPr>
        <w:pStyle w:val="Heading1"/>
        <w:keepNext/>
        <w:spacing w:after="160" w:before="320"/>
      </w:pPr>
      <w:r>
        <w:rPr>
          <w:rFonts w:ascii="Arial" w:cs="Arial" w:eastAsia="Arial" w:hAnsi="Arial"/>
          <w:b/>
          <w:bCs/>
          <w:color w:val="1A1A1A"/>
          <w:sz w:val="28"/>
          <w:szCs w:val="28"/>
        </w:rPr>
        <w:t xml:space="preserve">9.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Agents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COOs, CTOs, heads of operations, customer service and finance with a repeatable, high volume process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Peak volumes · manual work between systems · a chatbot that can't act · automation that breaks on exceptions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Customer facing agents · workflow and back office agents · research and knowledge agents · data operations agents · monitoring and compliance agents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Controls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Least access · approval thresholds · escalation · audit trail · limits and off switch · security testing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Languages 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English · Urdu · Arabic</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xServe AI ordering agent · fund reconciliation automation for a large asset manager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Stack</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OpenAI · Anthropic · LangChain · LangGraph · AutoGen · CrewAI · Pinecone · Chroma · FastAPI · Kubernetes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Generative AI · Large Language Models · Data &amp; AI Consulting · AI Security</w:t>
            </w:r>
          </w:p>
        </w:tc>
      </w:tr>
    </w:tbl>
    <w:p>
      <w:pPr>
        <w:spacing w:after="80"/>
      </w:pPr>
    </w:p>
    <w:p>
      <w:pPr>
        <w:pStyle w:val="Heading1"/>
        <w:keepNext/>
        <w:spacing w:after="160" w:before="320"/>
      </w:pPr>
      <w:r>
        <w:rPr>
          <w:rFonts w:ascii="Arial" w:cs="Arial" w:eastAsia="Arial" w:hAnsi="Arial"/>
          <w:b/>
          <w:bCs/>
          <w:color w:val="1A1A1A"/>
          <w:sz w:val="28"/>
          <w:szCs w:val="28"/>
        </w:rPr>
        <w:t xml:space="preserve">10.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Agents FAQ</w:t>
      </w:r>
    </w:p>
    <w:p>
      <w:pPr>
        <w:spacing w:after="120"/>
      </w:pPr>
      <w:r>
        <w:rPr>
          <w:rFonts w:ascii="Arial" w:cs="Arial" w:eastAsia="Arial" w:hAnsi="Arial"/>
          <w:i/>
          <w:iCs/>
          <w:color w:val="6B7280"/>
          <w:sz w:val="18"/>
          <w:szCs w:val="18"/>
        </w:rPr>
        <w:t xml:space="preserve">All nine go into FAQPage schema, with text identical to the page.</w:t>
      </w:r>
    </w:p>
    <w:p>
      <w:pPr>
        <w:spacing w:after="130" w:line="300"/>
      </w:pPr>
      <w:r>
        <w:rPr>
          <w:rFonts w:ascii="Arial" w:cs="Arial" w:eastAsia="Arial" w:hAnsi="Arial"/>
          <w:b/>
          <w:bCs/>
          <w:color w:val="1A1A1A"/>
          <w:sz w:val="21"/>
          <w:szCs w:val="21"/>
        </w:rPr>
        <w:t xml:space="preserve">What are AI agents?</w:t>
      </w:r>
    </w:p>
    <w:p>
      <w:pPr>
        <w:spacing w:after="130" w:line="300"/>
      </w:pPr>
      <w:r>
        <w:rPr>
          <w:rFonts w:ascii="Arial" w:cs="Arial" w:eastAsia="Arial" w:hAnsi="Arial"/>
          <w:color w:val="1A1A1A"/>
          <w:sz w:val="21"/>
          <w:szCs w:val="21"/>
        </w:rPr>
        <w:t xml:space="preserve">AI agents are software systems that use a language model to plan and carry out tasks: they read a request, decide the steps, use tools and business systems, and check the result. In business, they act within set permissions and hand uncertain decisions to a person.</w:t>
      </w:r>
    </w:p>
    <w:p>
      <w:pPr>
        <w:spacing w:after="130" w:line="300"/>
      </w:pPr>
      <w:r>
        <w:rPr>
          <w:rFonts w:ascii="Arial" w:cs="Arial" w:eastAsia="Arial" w:hAnsi="Arial"/>
          <w:b/>
          <w:bCs/>
          <w:color w:val="1A1A1A"/>
          <w:sz w:val="21"/>
          <w:szCs w:val="21"/>
        </w:rPr>
        <w:t xml:space="preserve">How are AI agents different from RPA and traditional automation?</w:t>
      </w:r>
    </w:p>
    <w:p>
      <w:pPr>
        <w:spacing w:after="130" w:line="300"/>
      </w:pPr>
      <w:r>
        <w:rPr>
          <w:rFonts w:ascii="Arial" w:cs="Arial" w:eastAsia="Arial" w:hAnsi="Arial"/>
          <w:color w:val="1A1A1A"/>
          <w:sz w:val="21"/>
          <w:szCs w:val="21"/>
        </w:rPr>
        <w:t xml:space="preserve">RPA and rule based automation follow fixed steps and stop when the input changes. AI agents handle variation and choose the next step themselves. The best systems use both: rules for the fixed steps, agents for the steps that need judgment.</w:t>
      </w:r>
    </w:p>
    <w:p>
      <w:pPr>
        <w:spacing w:after="130" w:line="300"/>
      </w:pPr>
      <w:r>
        <w:rPr>
          <w:rFonts w:ascii="Arial" w:cs="Arial" w:eastAsia="Arial" w:hAnsi="Arial"/>
          <w:b/>
          <w:bCs/>
          <w:color w:val="1A1A1A"/>
          <w:sz w:val="21"/>
          <w:szCs w:val="21"/>
        </w:rPr>
        <w:t xml:space="preserve">What is the difference between an AI agent and a chatbot?</w:t>
      </w:r>
    </w:p>
    <w:p>
      <w:pPr>
        <w:spacing w:after="130" w:line="300"/>
      </w:pPr>
      <w:r>
        <w:rPr>
          <w:rFonts w:ascii="Arial" w:cs="Arial" w:eastAsia="Arial" w:hAnsi="Arial"/>
          <w:color w:val="1A1A1A"/>
          <w:sz w:val="21"/>
          <w:szCs w:val="21"/>
        </w:rPr>
        <w:t xml:space="preserve">A chatbot answers questions. An agent takes action: it places the order, updates the record or starts the approval. Many agents start as an assistant that is then given secure access to the systems where the work happens.</w:t>
      </w:r>
    </w:p>
    <w:p>
      <w:pPr>
        <w:spacing w:after="130" w:line="300"/>
      </w:pPr>
      <w:r>
        <w:rPr>
          <w:rFonts w:ascii="Arial" w:cs="Arial" w:eastAsia="Arial" w:hAnsi="Arial"/>
          <w:b/>
          <w:bCs/>
          <w:color w:val="1A1A1A"/>
          <w:sz w:val="21"/>
          <w:szCs w:val="21"/>
        </w:rPr>
        <w:t xml:space="preserve">What workflows can AI agents handle?</w:t>
      </w:r>
    </w:p>
    <w:p>
      <w:pPr>
        <w:spacing w:after="130" w:line="300"/>
      </w:pPr>
      <w:r>
        <w:rPr>
          <w:rFonts w:ascii="Arial" w:cs="Arial" w:eastAsia="Arial" w:hAnsi="Arial"/>
          <w:color w:val="1A1A1A"/>
          <w:sz w:val="21"/>
          <w:szCs w:val="21"/>
        </w:rPr>
        <w:t xml:space="preserve">Workflows with clear goals, high volume and some variation: taking orders, routing and resolving requests, reconciliation, data entry across systems, research briefings and compliance checks. A 30 minute use case review shows which steps of your workflow suit an agent.</w:t>
      </w:r>
    </w:p>
    <w:p>
      <w:pPr>
        <w:spacing w:after="130" w:line="300"/>
      </w:pPr>
      <w:r>
        <w:rPr>
          <w:rFonts w:ascii="Arial" w:cs="Arial" w:eastAsia="Arial" w:hAnsi="Arial"/>
          <w:b/>
          <w:bCs/>
          <w:color w:val="1A1A1A"/>
          <w:sz w:val="21"/>
          <w:szCs w:val="21"/>
        </w:rPr>
        <w:t xml:space="preserve">Can AI agents work with our existing systems?</w:t>
      </w:r>
    </w:p>
    <w:p>
      <w:pPr>
        <w:spacing w:after="130" w:line="300"/>
      </w:pPr>
      <w:r>
        <w:rPr>
          <w:rFonts w:ascii="Arial" w:cs="Arial" w:eastAsia="Arial" w:hAnsi="Arial"/>
          <w:color w:val="1A1A1A"/>
          <w:sz w:val="21"/>
          <w:szCs w:val="21"/>
        </w:rPr>
        <w:t xml:space="preserve">Yes. Agents connect through APIs, databases and connectors to systems such as Salesforce, SAP, Microsoft 365 and your own applications. Where a system has no API, RPA can enter the data, as we did for one of the largest asset management companies in Pakistan.</w:t>
      </w:r>
    </w:p>
    <w:p>
      <w:pPr>
        <w:spacing w:after="130" w:line="300"/>
      </w:pPr>
      <w:r>
        <w:rPr>
          <w:rFonts w:ascii="Arial" w:cs="Arial" w:eastAsia="Arial" w:hAnsi="Arial"/>
          <w:b/>
          <w:bCs/>
          <w:color w:val="1A1A1A"/>
          <w:sz w:val="21"/>
          <w:szCs w:val="21"/>
        </w:rPr>
        <w:t xml:space="preserve">How do you stop an AI agent from making a wrong decision?</w:t>
      </w:r>
    </w:p>
    <w:p>
      <w:pPr>
        <w:spacing w:after="130" w:line="300"/>
      </w:pPr>
      <w:r>
        <w:rPr>
          <w:rFonts w:ascii="Arial" w:cs="Arial" w:eastAsia="Arial" w:hAnsi="Arial"/>
          <w:color w:val="1A1A1A"/>
          <w:sz w:val="21"/>
          <w:szCs w:val="21"/>
        </w:rPr>
        <w:t xml:space="preserve">We limit what each agent can access, set approval thresholds for actions that matter, make it escalate when it is unsure, and log every step. Before launch, we test it on real cases and for misuse with our AI Security team.</w:t>
      </w:r>
    </w:p>
    <w:p>
      <w:pPr>
        <w:spacing w:after="130" w:line="300"/>
      </w:pPr>
      <w:r>
        <w:rPr>
          <w:rFonts w:ascii="Arial" w:cs="Arial" w:eastAsia="Arial" w:hAnsi="Arial"/>
          <w:b/>
          <w:bCs/>
          <w:color w:val="1A1A1A"/>
          <w:sz w:val="21"/>
          <w:szCs w:val="21"/>
        </w:rPr>
        <w:t xml:space="preserve">How long does it take to build an AI agent?</w:t>
      </w:r>
    </w:p>
    <w:p>
      <w:pPr>
        <w:spacing w:after="130" w:line="300"/>
      </w:pPr>
      <w:r>
        <w:rPr>
          <w:rFonts w:ascii="Arial" w:cs="Arial" w:eastAsia="Arial" w:hAnsi="Arial"/>
          <w:color w:val="1A1A1A"/>
          <w:sz w:val="21"/>
          <w:szCs w:val="21"/>
        </w:rPr>
        <w:t xml:space="preserve">A first production pilot usually takes six to twelve weeks, depending on the workflow and the systems it connects to. We then add steps and volume in phases, based on results.</w:t>
      </w:r>
    </w:p>
    <w:p>
      <w:pPr>
        <w:spacing w:after="130" w:line="300"/>
      </w:pPr>
      <w:r>
        <w:rPr>
          <w:rFonts w:ascii="Arial" w:cs="Arial" w:eastAsia="Arial" w:hAnsi="Arial"/>
          <w:b/>
          <w:bCs/>
          <w:color w:val="1A1A1A"/>
          <w:sz w:val="21"/>
          <w:szCs w:val="21"/>
        </w:rPr>
        <w:t xml:space="preserve">Can AI agents work in languages other than English?</w:t>
      </w:r>
    </w:p>
    <w:p>
      <w:pPr>
        <w:spacing w:after="130" w:line="300"/>
      </w:pPr>
      <w:r>
        <w:rPr>
          <w:rFonts w:ascii="Arial" w:cs="Arial" w:eastAsia="Arial" w:hAnsi="Arial"/>
          <w:color w:val="1A1A1A"/>
          <w:sz w:val="21"/>
          <w:szCs w:val="21"/>
        </w:rPr>
        <w:t xml:space="preserve">Yes. xServe, our AI ordering agent, works in English, Urdu and Arabic. We test every agent in the languages your customers and staff use.</w:t>
      </w:r>
    </w:p>
    <w:p>
      <w:pPr>
        <w:spacing w:after="130" w:line="300"/>
      </w:pPr>
      <w:r>
        <w:rPr>
          <w:rFonts w:ascii="Arial" w:cs="Arial" w:eastAsia="Arial" w:hAnsi="Arial"/>
          <w:b/>
          <w:bCs/>
          <w:color w:val="1A1A1A"/>
          <w:sz w:val="21"/>
          <w:szCs w:val="21"/>
        </w:rPr>
        <w:t xml:space="preserve">What support do agents need after launch?</w:t>
      </w:r>
    </w:p>
    <w:p>
      <w:pPr>
        <w:spacing w:after="130" w:line="300"/>
      </w:pPr>
      <w:r>
        <w:rPr>
          <w:rFonts w:ascii="Arial" w:cs="Arial" w:eastAsia="Arial" w:hAnsi="Arial"/>
          <w:color w:val="1A1A1A"/>
          <w:sz w:val="21"/>
          <w:szCs w:val="21"/>
        </w:rPr>
        <w:t xml:space="preserve">Monitoring of accuracy, cost and response time, updates when your systems or rules change, and review of escalated cases. We can run this for you or hand it over to your team with training.</w:t>
      </w:r>
    </w:p>
    <w:p>
      <w:pPr>
        <w:pStyle w:val="Heading1"/>
        <w:keepNext/>
        <w:spacing w:after="160" w:before="320"/>
      </w:pPr>
      <w:r>
        <w:rPr>
          <w:rFonts w:ascii="Arial" w:cs="Arial" w:eastAsia="Arial" w:hAnsi="Arial"/>
          <w:b/>
          <w:bCs/>
          <w:color w:val="1A1A1A"/>
          <w:sz w:val="28"/>
          <w:szCs w:val="28"/>
        </w:rPr>
        <w:t xml:space="preserve">11.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Which Workflow an Agent Can Take Over</w:t>
      </w:r>
    </w:p>
    <w:p>
      <w:pPr>
        <w:spacing w:after="130" w:line="300"/>
      </w:pPr>
      <w:r>
        <w:rPr>
          <w:rFonts w:ascii="Arial" w:cs="Arial" w:eastAsia="Arial" w:hAnsi="Arial"/>
          <w:color w:val="1A1A1A"/>
          <w:sz w:val="21"/>
          <w:szCs w:val="21"/>
        </w:rPr>
        <w:t xml:space="preserve">In 30 minutes our AI engineers will look at one of your workflows, the systems it touches and where people step in today. You'll leave knowing which steps an agent can take over, what it needs, and how we would build it.</w:t>
      </w:r>
    </w:p>
    <w:p>
      <w:pPr>
        <w:spacing w:after="130" w:line="300"/>
      </w:pPr>
      <w:r>
        <w:rPr>
          <w:rFonts w:ascii="Arial" w:cs="Arial" w:eastAsia="Arial" w:hAnsi="Arial"/>
          <w:b/>
          <w:bCs/>
          <w:color w:val="1A1A1A"/>
          <w:sz w:val="21"/>
          <w:szCs w:val="21"/>
        </w:rPr>
        <w:t xml:space="preserve">Proof line (above the button):</w:t>
      </w:r>
      <w:r>
        <w:rPr>
          <w:rFonts w:ascii="Arial" w:cs="Arial" w:eastAsia="Arial" w:hAnsi="Arial"/>
          <w:color w:val="1A1A1A"/>
          <w:sz w:val="21"/>
          <w:szCs w:val="21"/>
        </w:rPr>
        <w:t xml:space="preserve"> An AI ordering agent already in production, in English, Urdu and Arabic.</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Describe the workflow in one line</w:t>
      </w:r>
    </w:p>
    <w:p>
      <w:pPr>
        <w:spacing w:after="120"/>
      </w:pPr>
      <w:r>
        <w:rPr>
          <w:rFonts w:ascii="Arial" w:cs="Arial" w:eastAsia="Arial" w:hAnsi="Arial"/>
          <w:i/>
          <w:iCs/>
          <w:color w:val="6B7280"/>
          <w:sz w:val="18"/>
          <w:szCs w:val="18"/>
        </w:rPr>
        <w:t xml:space="preserve">Four fields only (27 Oct review). Role and size are asked on the call.</w:t>
      </w:r>
    </w:p>
    <w:p>
      <w:pPr>
        <w:pStyle w:val="Heading1"/>
        <w:keepNext/>
        <w:spacing w:after="160" w:before="320"/>
      </w:pPr>
      <w:r>
        <w:rPr>
          <w:rFonts w:ascii="Arial" w:cs="Arial" w:eastAsia="Arial" w:hAnsi="Arial"/>
          <w:b/>
          <w:bCs/>
          <w:color w:val="1A1A1A"/>
          <w:sz w:val="28"/>
          <w:szCs w:val="28"/>
        </w:rPr>
        <w:t xml:space="preserve">12. Related · `#related`</w:t>
      </w:r>
    </w:p>
    <w:p>
      <w:pPr>
        <w:spacing w:after="130" w:line="300"/>
      </w:pPr>
      <w:r>
        <w:rPr>
          <w:rFonts w:ascii="Arial" w:cs="Arial" w:eastAsia="Arial" w:hAnsi="Arial"/>
          <w:color w:val="1A1A1A"/>
          <w:sz w:val="21"/>
          <w:szCs w:val="21"/>
        </w:rPr>
        <w:t xml:space="preserve">All applied AI solutions (/services/applied-ai-solutions) · Generative AI assistants (/services/generative-ai) · LLM development and hosting (/services/large-language-models) · Data and AI consulting (/ai-consultancy) · AI security testing for agents (/services/ai-security-service)</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The Rise of AI Agents: How Enterprises Are Moving Beyond Chatbots · Using AI Agents in DevOps to Automate CI/CD, Incident Response, &amp; Root Cause Analysis · Rethinking Loan Operations: How AI Agents Are Accelerating Approval Cycles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2026-10-27T05:19:14.028Z</dcterms:created>
  <dcterms:modified xsi:type="dcterms:W3CDTF">2026-10-27T05:19:14.029Z</dcterms:modified>
</cp:coreProperties>
</file>

<file path=docProps/custom.xml><?xml version="1.0" encoding="utf-8"?>
<Properties xmlns="http://schemas.openxmlformats.org/officeDocument/2006/custom-properties" xmlns:vt="http://schemas.openxmlformats.org/officeDocument/2006/docPropsVTypes"/>
</file>