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42EF63D5" w:rsidR="00831EA1" w:rsidRPr="00240098" w:rsidRDefault="00737D19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46BF40B9" w:rsidR="00831EA1" w:rsidRPr="00240098" w:rsidRDefault="00737D1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Saba Power Company Pvt Ltd</w:t>
      </w:r>
    </w:p>
    <w:p w14:paraId="31D70B49" w14:textId="7C88CAB8" w:rsidR="00240098" w:rsidRDefault="00737D19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House # 11, Street # 17, F-7/2, Islamabad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7782F1FC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737D19">
        <w:rPr>
          <w:rFonts w:ascii="Poppins" w:eastAsia="Calibri" w:hAnsi="Poppins" w:cs="Poppins"/>
          <w:b/>
          <w:bCs/>
          <w:color w:val="0B2545"/>
          <w:sz w:val="19"/>
          <w:szCs w:val="19"/>
        </w:rPr>
        <w:t>Saba Power Company Pvt Ltd</w:t>
      </w:r>
    </w:p>
    <w:p w14:paraId="344F4652" w14:textId="31922CB8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737D19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571111F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737D19">
        <w:rPr>
          <w:rFonts w:ascii="Poppins" w:hAnsi="Poppins" w:cs="Poppins"/>
          <w:sz w:val="19"/>
          <w:szCs w:val="19"/>
        </w:rPr>
        <w:t>Saba Power Company Pvt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47DE3003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737D19">
        <w:rPr>
          <w:rFonts w:ascii="Poppins" w:eastAsia="Calibri" w:hAnsi="Poppins" w:cs="Poppins"/>
          <w:color w:val="3A3A3A"/>
          <w:sz w:val="19"/>
          <w:szCs w:val="19"/>
        </w:rPr>
        <w:t>Saba Power Company Pvt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37D19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226</Words>
  <Characters>1292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