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03B23F0E" w:rsidR="00831EA1" w:rsidRPr="00240098" w:rsidRDefault="00A826C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Siddique Bhatti</w:t>
      </w:r>
    </w:p>
    <w:p w14:paraId="06549A75" w14:textId="2177C20A" w:rsidR="00831EA1" w:rsidRPr="00240098" w:rsidRDefault="00A826C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CF83B37" w:rsidR="00240098" w:rsidRDefault="00A826C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U.S. Apparel and Textiles Pvt Ltd</w:t>
      </w:r>
    </w:p>
    <w:p w14:paraId="04C3DDFA" w14:textId="00CAF1F2" w:rsidR="00FD4F09" w:rsidRDefault="00A826C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3-KM Raiwind Defence Road, Khizarabad Stop, Lahore 53700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0286257F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A826CF">
        <w:rPr>
          <w:rFonts w:ascii="Poppins" w:eastAsia="Calibri" w:hAnsi="Poppins" w:cs="Poppins"/>
          <w:b/>
          <w:bCs/>
          <w:color w:val="0B2545"/>
          <w:sz w:val="19"/>
          <w:szCs w:val="19"/>
        </w:rPr>
        <w:t>U.S. Apparel and Textiles Pvt Ltd</w:t>
      </w:r>
    </w:p>
    <w:p w14:paraId="344F4652" w14:textId="756EA61B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A826CF">
        <w:rPr>
          <w:rFonts w:ascii="Poppins" w:eastAsia="Calibri" w:hAnsi="Poppins" w:cs="Poppins"/>
          <w:color w:val="3A3A3A"/>
          <w:sz w:val="19"/>
          <w:szCs w:val="19"/>
        </w:rPr>
        <w:t>Siddique Bhatti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C268A3D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A826CF">
        <w:rPr>
          <w:rFonts w:ascii="Poppins" w:hAnsi="Poppins" w:cs="Poppins"/>
          <w:sz w:val="19"/>
          <w:szCs w:val="19"/>
        </w:rPr>
        <w:t>U.S. Apparel and Textiles Pvt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68B1BF61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A826CF">
        <w:rPr>
          <w:rFonts w:ascii="Poppins" w:eastAsia="Calibri" w:hAnsi="Poppins" w:cs="Poppins"/>
          <w:color w:val="3A3A3A"/>
          <w:sz w:val="19"/>
          <w:szCs w:val="19"/>
        </w:rPr>
        <w:t>U.S. Apparel and Textiles Pvt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826CF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235</Words>
  <Characters>1344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