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4B19" w:rsidRDefault="00B95663">
      <w:pPr>
        <w:spacing w:after="80"/>
      </w:pPr>
      <w:r>
        <w:rPr>
          <w:b/>
          <w:bCs/>
          <w:color w:val="22205D"/>
          <w:sz w:val="52"/>
          <w:szCs w:val="52"/>
        </w:rPr>
        <w:t>Poland Pitch Deck</w:t>
      </w:r>
    </w:p>
    <w:p w:rsidR="00A24B19" w:rsidRDefault="00B95663">
      <w:pPr>
        <w:spacing w:after="240"/>
      </w:pPr>
      <w:r>
        <w:rPr>
          <w:color w:val="0061F6"/>
          <w:sz w:val="30"/>
          <w:szCs w:val="30"/>
        </w:rPr>
        <w:t>Slide plan and copy for Omais</w:t>
      </w:r>
    </w:p>
    <w:p w:rsidR="00A24B19" w:rsidRDefault="00B95663">
      <w:pPr>
        <w:spacing w:after="120"/>
      </w:pPr>
      <w:r>
        <w:rPr>
          <w:b/>
          <w:bCs/>
        </w:rPr>
        <w:t xml:space="preserve">Source file: </w:t>
      </w:r>
      <w:r>
        <w:t>Decks.pptx on SharePoint, version of 16 October 2026 (104 slides). Slide numbers below match that version.</w:t>
      </w:r>
    </w:p>
    <w:p w:rsidR="00A24B19" w:rsidRDefault="00B95663">
      <w:pPr>
        <w:spacing w:after="120"/>
      </w:pPr>
      <w:r>
        <w:rPr>
          <w:b/>
          <w:bCs/>
        </w:rPr>
        <w:t xml:space="preserve">Length: </w:t>
      </w:r>
      <w:r>
        <w:t>11 slides. Six case studies, with credentials and story around them.</w:t>
      </w:r>
    </w:p>
    <w:p w:rsidR="00A24B19" w:rsidRDefault="00B95663">
      <w:pPr>
        <w:spacing w:after="120"/>
      </w:pPr>
      <w:r>
        <w:rPr>
          <w:b/>
          <w:bCs/>
        </w:rPr>
        <w:t xml:space="preserve">Look: </w:t>
      </w:r>
      <w:r>
        <w:t>modern and premium, few words per slide.</w:t>
      </w:r>
    </w:p>
    <w:p w:rsidR="00A24B19" w:rsidRDefault="00B95663">
      <w:pPr>
        <w:pStyle w:val="Heading1"/>
        <w:keepNext/>
        <w:spacing w:before="360" w:after="160"/>
      </w:pPr>
      <w:r>
        <w:rPr>
          <w:b/>
          <w:bCs/>
          <w:color w:val="22205D"/>
          <w:sz w:val="34"/>
          <w:szCs w:val="34"/>
        </w:rPr>
        <w:t>Rules for the whole deck</w:t>
      </w:r>
    </w:p>
    <w:p w:rsidR="00A24B19" w:rsidRDefault="00B95663" w:rsidP="00B95663">
      <w:pPr>
        <w:pStyle w:val="ListParagraph"/>
        <w:numPr>
          <w:ilvl w:val="0"/>
          <w:numId w:val="4"/>
        </w:numPr>
        <w:spacing w:after="60"/>
      </w:pPr>
      <w:r>
        <w:rPr>
          <w:b/>
          <w:bCs/>
        </w:rPr>
        <w:t xml:space="preserve">No client names or client logos anywhere. </w:t>
      </w:r>
      <w:r>
        <w:t xml:space="preserve">Use the descriptors in this document, for example, </w:t>
      </w:r>
      <w:r>
        <w:t>leading South African retailer</w:t>
      </w:r>
      <w:r>
        <w:t>. This includes names inside screenshots and app mockups.</w:t>
      </w:r>
    </w:p>
    <w:p w:rsidR="00A24B19" w:rsidRDefault="00B95663" w:rsidP="00B95663">
      <w:pPr>
        <w:pStyle w:val="ListParagraph"/>
        <w:numPr>
          <w:ilvl w:val="0"/>
          <w:numId w:val="4"/>
        </w:numPr>
        <w:spacing w:after="60"/>
      </w:pPr>
      <w:r>
        <w:t>Us</w:t>
      </w:r>
      <w:r>
        <w:t>e the copy in this document as written. Do not add numbers or results that are not here.</w:t>
      </w:r>
    </w:p>
    <w:p w:rsidR="00A24B19" w:rsidRDefault="00B95663" w:rsidP="00B95663">
      <w:pPr>
        <w:pStyle w:val="ListParagraph"/>
        <w:numPr>
          <w:ilvl w:val="0"/>
          <w:numId w:val="4"/>
        </w:numPr>
        <w:spacing w:after="60"/>
      </w:pPr>
      <w:r>
        <w:t>US spelling. No dashes inside sentences.</w:t>
      </w:r>
    </w:p>
    <w:p w:rsidR="00A24B19" w:rsidRDefault="00B95663">
      <w:pPr>
        <w:pStyle w:val="Heading1"/>
        <w:keepNext/>
        <w:spacing w:before="360" w:after="160"/>
      </w:pPr>
      <w:r>
        <w:rPr>
          <w:b/>
          <w:bCs/>
          <w:color w:val="22205D"/>
          <w:sz w:val="34"/>
          <w:szCs w:val="34"/>
        </w:rPr>
        <w:t>The 11 slides at a glance</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500"/>
        <w:gridCol w:w="3200"/>
        <w:gridCol w:w="2860"/>
        <w:gridCol w:w="2800"/>
      </w:tblGrid>
      <w:tr w:rsidR="00A24B19">
        <w:trPr>
          <w:tblHeader/>
        </w:trPr>
        <w:tc>
          <w:tcPr>
            <w:tcW w:w="50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w:t>
            </w:r>
          </w:p>
        </w:tc>
        <w:tc>
          <w:tcPr>
            <w:tcW w:w="320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Slide</w:t>
            </w:r>
          </w:p>
        </w:tc>
        <w:tc>
          <w:tcPr>
            <w:tcW w:w="286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Source in Decks.pptx</w:t>
            </w:r>
          </w:p>
        </w:tc>
        <w:tc>
          <w:tcPr>
            <w:tcW w:w="280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Action</w:t>
            </w:r>
          </w:p>
        </w:tc>
      </w:tr>
      <w:tr w:rsidR="00A24B19">
        <w:tc>
          <w:tcPr>
            <w:tcW w:w="500" w:type="dxa"/>
            <w:tcMar>
              <w:top w:w="80" w:type="dxa"/>
              <w:left w:w="100" w:type="dxa"/>
              <w:bottom w:w="80" w:type="dxa"/>
              <w:right w:w="100" w:type="dxa"/>
            </w:tcMar>
          </w:tcPr>
          <w:p w:rsidR="00A24B19" w:rsidRDefault="00B95663">
            <w:pPr>
              <w:spacing w:after="40"/>
            </w:pPr>
            <w:r>
              <w:rPr>
                <w:sz w:val="19"/>
                <w:szCs w:val="19"/>
              </w:rPr>
              <w:t>1</w:t>
            </w:r>
          </w:p>
        </w:tc>
        <w:tc>
          <w:tcPr>
            <w:tcW w:w="3200" w:type="dxa"/>
            <w:tcMar>
              <w:top w:w="80" w:type="dxa"/>
              <w:left w:w="100" w:type="dxa"/>
              <w:bottom w:w="80" w:type="dxa"/>
              <w:right w:w="100" w:type="dxa"/>
            </w:tcMar>
          </w:tcPr>
          <w:p w:rsidR="00A24B19" w:rsidRDefault="00B95663">
            <w:pPr>
              <w:spacing w:after="40"/>
            </w:pPr>
            <w:r>
              <w:rPr>
                <w:sz w:val="19"/>
                <w:szCs w:val="19"/>
              </w:rPr>
              <w:t>Cover</w:t>
            </w:r>
          </w:p>
        </w:tc>
        <w:tc>
          <w:tcPr>
            <w:tcW w:w="2860" w:type="dxa"/>
            <w:tcMar>
              <w:top w:w="80" w:type="dxa"/>
              <w:left w:w="100" w:type="dxa"/>
              <w:bottom w:w="80" w:type="dxa"/>
              <w:right w:w="100" w:type="dxa"/>
            </w:tcMar>
          </w:tcPr>
          <w:p w:rsidR="00A24B19" w:rsidRDefault="00B95663">
            <w:pPr>
              <w:spacing w:after="40"/>
            </w:pPr>
            <w:r>
              <w:rPr>
                <w:sz w:val="19"/>
                <w:szCs w:val="19"/>
              </w:rPr>
              <w:t>Slide 19</w:t>
            </w:r>
          </w:p>
        </w:tc>
        <w:tc>
          <w:tcPr>
            <w:tcW w:w="2800" w:type="dxa"/>
            <w:tcMar>
              <w:top w:w="80" w:type="dxa"/>
              <w:left w:w="100" w:type="dxa"/>
              <w:bottom w:w="80" w:type="dxa"/>
              <w:right w:w="100" w:type="dxa"/>
            </w:tcMar>
          </w:tcPr>
          <w:p w:rsidR="00A24B19" w:rsidRDefault="00B95663">
            <w:pPr>
              <w:spacing w:after="40"/>
            </w:pPr>
            <w:r>
              <w:rPr>
                <w:sz w:val="19"/>
                <w:szCs w:val="19"/>
              </w:rPr>
              <w:t>Edit subtitle</w:t>
            </w:r>
          </w:p>
        </w:tc>
      </w:tr>
      <w:tr w:rsidR="00A24B19">
        <w:tc>
          <w:tcPr>
            <w:tcW w:w="500" w:type="dxa"/>
            <w:tcMar>
              <w:top w:w="80" w:type="dxa"/>
              <w:left w:w="100" w:type="dxa"/>
              <w:bottom w:w="80" w:type="dxa"/>
              <w:right w:w="100" w:type="dxa"/>
            </w:tcMar>
          </w:tcPr>
          <w:p w:rsidR="00A24B19" w:rsidRDefault="00B95663">
            <w:pPr>
              <w:spacing w:after="40"/>
            </w:pPr>
            <w:r>
              <w:rPr>
                <w:sz w:val="19"/>
                <w:szCs w:val="19"/>
              </w:rPr>
              <w:t>2</w:t>
            </w:r>
          </w:p>
        </w:tc>
        <w:tc>
          <w:tcPr>
            <w:tcW w:w="3200" w:type="dxa"/>
            <w:tcMar>
              <w:top w:w="80" w:type="dxa"/>
              <w:left w:w="100" w:type="dxa"/>
              <w:bottom w:w="80" w:type="dxa"/>
              <w:right w:w="100" w:type="dxa"/>
            </w:tcMar>
          </w:tcPr>
          <w:p w:rsidR="00A24B19" w:rsidRDefault="00B95663">
            <w:pPr>
              <w:spacing w:after="40"/>
            </w:pPr>
            <w:proofErr w:type="spellStart"/>
            <w:r>
              <w:rPr>
                <w:sz w:val="19"/>
                <w:szCs w:val="19"/>
              </w:rPr>
              <w:t>xLoop</w:t>
            </w:r>
            <w:proofErr w:type="spellEnd"/>
            <w:r>
              <w:rPr>
                <w:sz w:val="19"/>
                <w:szCs w:val="19"/>
              </w:rPr>
              <w:t xml:space="preserve"> at a Glance</w:t>
            </w:r>
          </w:p>
        </w:tc>
        <w:tc>
          <w:tcPr>
            <w:tcW w:w="2860" w:type="dxa"/>
            <w:tcMar>
              <w:top w:w="80" w:type="dxa"/>
              <w:left w:w="100" w:type="dxa"/>
              <w:bottom w:w="80" w:type="dxa"/>
              <w:right w:w="100" w:type="dxa"/>
            </w:tcMar>
          </w:tcPr>
          <w:p w:rsidR="00A24B19" w:rsidRDefault="00B95663">
            <w:pPr>
              <w:spacing w:after="40"/>
            </w:pPr>
            <w:r>
              <w:rPr>
                <w:sz w:val="19"/>
                <w:szCs w:val="19"/>
              </w:rPr>
              <w:t>Slide 3</w:t>
            </w:r>
          </w:p>
        </w:tc>
        <w:tc>
          <w:tcPr>
            <w:tcW w:w="2800" w:type="dxa"/>
            <w:tcMar>
              <w:top w:w="80" w:type="dxa"/>
              <w:left w:w="100" w:type="dxa"/>
              <w:bottom w:w="80" w:type="dxa"/>
              <w:right w:w="100" w:type="dxa"/>
            </w:tcMar>
          </w:tcPr>
          <w:p w:rsidR="00A24B19" w:rsidRDefault="00B95663">
            <w:pPr>
              <w:spacing w:after="40"/>
            </w:pPr>
            <w:r>
              <w:rPr>
                <w:sz w:val="19"/>
                <w:szCs w:val="19"/>
              </w:rPr>
              <w:t>Edit numbers, map, industries</w:t>
            </w:r>
          </w:p>
        </w:tc>
      </w:tr>
      <w:tr w:rsidR="00A24B19">
        <w:tc>
          <w:tcPr>
            <w:tcW w:w="500" w:type="dxa"/>
            <w:tcMar>
              <w:top w:w="80" w:type="dxa"/>
              <w:left w:w="100" w:type="dxa"/>
              <w:bottom w:w="80" w:type="dxa"/>
              <w:right w:w="100" w:type="dxa"/>
            </w:tcMar>
          </w:tcPr>
          <w:p w:rsidR="00A24B19" w:rsidRDefault="00B95663">
            <w:pPr>
              <w:spacing w:after="40"/>
            </w:pPr>
            <w:r>
              <w:rPr>
                <w:sz w:val="19"/>
                <w:szCs w:val="19"/>
              </w:rPr>
              <w:t>3</w:t>
            </w:r>
          </w:p>
        </w:tc>
        <w:tc>
          <w:tcPr>
            <w:tcW w:w="3200" w:type="dxa"/>
            <w:tcMar>
              <w:top w:w="80" w:type="dxa"/>
              <w:left w:w="100" w:type="dxa"/>
              <w:bottom w:w="80" w:type="dxa"/>
              <w:right w:w="100" w:type="dxa"/>
            </w:tcMar>
          </w:tcPr>
          <w:p w:rsidR="00A24B19" w:rsidRDefault="00B95663">
            <w:pPr>
              <w:spacing w:after="40"/>
            </w:pPr>
            <w:r>
              <w:rPr>
                <w:sz w:val="19"/>
                <w:szCs w:val="19"/>
              </w:rPr>
              <w:t>AI First Engineering</w:t>
            </w:r>
          </w:p>
        </w:tc>
        <w:tc>
          <w:tcPr>
            <w:tcW w:w="2860" w:type="dxa"/>
            <w:tcMar>
              <w:top w:w="80" w:type="dxa"/>
              <w:left w:w="100" w:type="dxa"/>
              <w:bottom w:w="80" w:type="dxa"/>
              <w:right w:w="100" w:type="dxa"/>
            </w:tcMar>
          </w:tcPr>
          <w:p w:rsidR="00A24B19" w:rsidRDefault="00B95663">
            <w:pPr>
              <w:spacing w:after="40"/>
            </w:pPr>
            <w:r>
              <w:rPr>
                <w:sz w:val="19"/>
                <w:szCs w:val="19"/>
              </w:rPr>
              <w:t>New (use slide 20 and 24 visuals)</w:t>
            </w:r>
          </w:p>
        </w:tc>
        <w:tc>
          <w:tcPr>
            <w:tcW w:w="2800" w:type="dxa"/>
            <w:tcMar>
              <w:top w:w="80" w:type="dxa"/>
              <w:left w:w="100" w:type="dxa"/>
              <w:bottom w:w="80" w:type="dxa"/>
              <w:right w:w="100" w:type="dxa"/>
            </w:tcMar>
          </w:tcPr>
          <w:p w:rsidR="00A24B19" w:rsidRDefault="00B95663">
            <w:pPr>
              <w:spacing w:after="40"/>
            </w:pPr>
            <w:r>
              <w:rPr>
                <w:sz w:val="19"/>
                <w:szCs w:val="19"/>
              </w:rPr>
              <w:t>New slide</w:t>
            </w:r>
          </w:p>
        </w:tc>
      </w:tr>
      <w:tr w:rsidR="00A24B19">
        <w:tc>
          <w:tcPr>
            <w:tcW w:w="500" w:type="dxa"/>
            <w:tcMar>
              <w:top w:w="80" w:type="dxa"/>
              <w:left w:w="100" w:type="dxa"/>
              <w:bottom w:w="80" w:type="dxa"/>
              <w:right w:w="100" w:type="dxa"/>
            </w:tcMar>
          </w:tcPr>
          <w:p w:rsidR="00A24B19" w:rsidRDefault="00B95663">
            <w:pPr>
              <w:spacing w:after="40"/>
            </w:pPr>
            <w:r>
              <w:rPr>
                <w:sz w:val="19"/>
                <w:szCs w:val="19"/>
              </w:rPr>
              <w:t>4</w:t>
            </w:r>
          </w:p>
        </w:tc>
        <w:tc>
          <w:tcPr>
            <w:tcW w:w="3200" w:type="dxa"/>
            <w:tcMar>
              <w:top w:w="80" w:type="dxa"/>
              <w:left w:w="100" w:type="dxa"/>
              <w:bottom w:w="80" w:type="dxa"/>
              <w:right w:w="100" w:type="dxa"/>
            </w:tcMar>
          </w:tcPr>
          <w:p w:rsidR="00A24B19" w:rsidRDefault="00B95663">
            <w:pPr>
              <w:spacing w:after="40"/>
            </w:pPr>
            <w:r>
              <w:rPr>
                <w:sz w:val="19"/>
                <w:szCs w:val="19"/>
              </w:rPr>
              <w:t>Industries We Serve</w:t>
            </w:r>
          </w:p>
        </w:tc>
        <w:tc>
          <w:tcPr>
            <w:tcW w:w="2860" w:type="dxa"/>
            <w:tcMar>
              <w:top w:w="80" w:type="dxa"/>
              <w:left w:w="100" w:type="dxa"/>
              <w:bottom w:w="80" w:type="dxa"/>
              <w:right w:w="100" w:type="dxa"/>
            </w:tcMar>
          </w:tcPr>
          <w:p w:rsidR="00A24B19" w:rsidRDefault="00B95663">
            <w:pPr>
              <w:spacing w:after="40"/>
            </w:pPr>
            <w:r>
              <w:rPr>
                <w:sz w:val="19"/>
                <w:szCs w:val="19"/>
              </w:rPr>
              <w:t>Slide 17 layout</w:t>
            </w:r>
          </w:p>
        </w:tc>
        <w:tc>
          <w:tcPr>
            <w:tcW w:w="2800" w:type="dxa"/>
            <w:tcMar>
              <w:top w:w="80" w:type="dxa"/>
              <w:left w:w="100" w:type="dxa"/>
              <w:bottom w:w="80" w:type="dxa"/>
              <w:right w:w="100" w:type="dxa"/>
            </w:tcMar>
          </w:tcPr>
          <w:p w:rsidR="00A24B19" w:rsidRDefault="00B95663">
            <w:pPr>
              <w:spacing w:after="40"/>
            </w:pPr>
            <w:r>
              <w:rPr>
                <w:sz w:val="19"/>
                <w:szCs w:val="19"/>
              </w:rPr>
              <w:t>Rebuild: replace logos with sector tiles</w:t>
            </w:r>
          </w:p>
        </w:tc>
      </w:tr>
      <w:tr w:rsidR="00A24B19">
        <w:tc>
          <w:tcPr>
            <w:tcW w:w="500" w:type="dxa"/>
            <w:tcMar>
              <w:top w:w="80" w:type="dxa"/>
              <w:left w:w="100" w:type="dxa"/>
              <w:bottom w:w="80" w:type="dxa"/>
              <w:right w:w="100" w:type="dxa"/>
            </w:tcMar>
          </w:tcPr>
          <w:p w:rsidR="00A24B19" w:rsidRDefault="00B95663">
            <w:pPr>
              <w:spacing w:after="40"/>
            </w:pPr>
            <w:r>
              <w:rPr>
                <w:sz w:val="19"/>
                <w:szCs w:val="19"/>
              </w:rPr>
              <w:t>5</w:t>
            </w:r>
          </w:p>
        </w:tc>
        <w:tc>
          <w:tcPr>
            <w:tcW w:w="3200" w:type="dxa"/>
            <w:tcMar>
              <w:top w:w="80" w:type="dxa"/>
              <w:left w:w="100" w:type="dxa"/>
              <w:bottom w:w="80" w:type="dxa"/>
              <w:right w:w="100" w:type="dxa"/>
            </w:tcMar>
          </w:tcPr>
          <w:p w:rsidR="00A24B19" w:rsidRDefault="00B95663">
            <w:pPr>
              <w:spacing w:after="40"/>
            </w:pPr>
            <w:r>
              <w:rPr>
                <w:sz w:val="19"/>
                <w:szCs w:val="19"/>
              </w:rPr>
              <w:t>Case: Banking</w:t>
            </w:r>
          </w:p>
        </w:tc>
        <w:tc>
          <w:tcPr>
            <w:tcW w:w="2860" w:type="dxa"/>
            <w:tcMar>
              <w:top w:w="80" w:type="dxa"/>
              <w:left w:w="100" w:type="dxa"/>
              <w:bottom w:w="80" w:type="dxa"/>
              <w:right w:w="100" w:type="dxa"/>
            </w:tcMar>
          </w:tcPr>
          <w:p w:rsidR="00A24B19" w:rsidRDefault="00B95663">
            <w:pPr>
              <w:spacing w:after="40"/>
            </w:pPr>
            <w:r>
              <w:rPr>
                <w:sz w:val="19"/>
                <w:szCs w:val="19"/>
              </w:rPr>
              <w:t>Slide 27</w:t>
            </w:r>
          </w:p>
        </w:tc>
        <w:tc>
          <w:tcPr>
            <w:tcW w:w="2800" w:type="dxa"/>
            <w:tcMar>
              <w:top w:w="80" w:type="dxa"/>
              <w:left w:w="100" w:type="dxa"/>
              <w:bottom w:w="80" w:type="dxa"/>
              <w:right w:w="100" w:type="dxa"/>
            </w:tcMar>
          </w:tcPr>
          <w:p w:rsidR="00A24B19" w:rsidRDefault="00B95663">
            <w:pPr>
              <w:spacing w:after="40"/>
            </w:pPr>
            <w:r>
              <w:rPr>
                <w:sz w:val="19"/>
                <w:szCs w:val="19"/>
              </w:rPr>
              <w:t>Rebuild on the slide 36 layout</w:t>
            </w:r>
          </w:p>
        </w:tc>
      </w:tr>
      <w:tr w:rsidR="00A24B19">
        <w:tc>
          <w:tcPr>
            <w:tcW w:w="500" w:type="dxa"/>
            <w:tcMar>
              <w:top w:w="80" w:type="dxa"/>
              <w:left w:w="100" w:type="dxa"/>
              <w:bottom w:w="80" w:type="dxa"/>
              <w:right w:w="100" w:type="dxa"/>
            </w:tcMar>
          </w:tcPr>
          <w:p w:rsidR="00A24B19" w:rsidRDefault="00B95663">
            <w:pPr>
              <w:spacing w:after="40"/>
            </w:pPr>
            <w:r>
              <w:rPr>
                <w:sz w:val="19"/>
                <w:szCs w:val="19"/>
              </w:rPr>
              <w:t>6</w:t>
            </w:r>
          </w:p>
        </w:tc>
        <w:tc>
          <w:tcPr>
            <w:tcW w:w="3200" w:type="dxa"/>
            <w:tcMar>
              <w:top w:w="80" w:type="dxa"/>
              <w:left w:w="100" w:type="dxa"/>
              <w:bottom w:w="80" w:type="dxa"/>
              <w:right w:w="100" w:type="dxa"/>
            </w:tcMar>
          </w:tcPr>
          <w:p w:rsidR="00A24B19" w:rsidRDefault="00B95663">
            <w:pPr>
              <w:spacing w:after="40"/>
            </w:pPr>
            <w:r>
              <w:rPr>
                <w:sz w:val="19"/>
                <w:szCs w:val="19"/>
              </w:rPr>
              <w:t>Case: Retail</w:t>
            </w:r>
          </w:p>
        </w:tc>
        <w:tc>
          <w:tcPr>
            <w:tcW w:w="2860" w:type="dxa"/>
            <w:tcMar>
              <w:top w:w="80" w:type="dxa"/>
              <w:left w:w="100" w:type="dxa"/>
              <w:bottom w:w="80" w:type="dxa"/>
              <w:right w:w="100" w:type="dxa"/>
            </w:tcMar>
          </w:tcPr>
          <w:p w:rsidR="00A24B19" w:rsidRDefault="00B95663">
            <w:pPr>
              <w:spacing w:after="40"/>
            </w:pPr>
            <w:r>
              <w:rPr>
                <w:sz w:val="19"/>
                <w:szCs w:val="19"/>
              </w:rPr>
              <w:t>Slide 25</w:t>
            </w:r>
          </w:p>
        </w:tc>
        <w:tc>
          <w:tcPr>
            <w:tcW w:w="2800" w:type="dxa"/>
            <w:tcMar>
              <w:top w:w="80" w:type="dxa"/>
              <w:left w:w="100" w:type="dxa"/>
              <w:bottom w:w="80" w:type="dxa"/>
              <w:right w:w="100" w:type="dxa"/>
            </w:tcMar>
          </w:tcPr>
          <w:p w:rsidR="00A24B19" w:rsidRDefault="00B95663">
            <w:pPr>
              <w:spacing w:after="40"/>
            </w:pPr>
            <w:r>
              <w:rPr>
                <w:sz w:val="19"/>
                <w:szCs w:val="19"/>
              </w:rPr>
              <w:t>Rebuild on the slide 36 layout</w:t>
            </w:r>
          </w:p>
        </w:tc>
      </w:tr>
      <w:tr w:rsidR="00A24B19">
        <w:tc>
          <w:tcPr>
            <w:tcW w:w="500" w:type="dxa"/>
            <w:tcMar>
              <w:top w:w="80" w:type="dxa"/>
              <w:left w:w="100" w:type="dxa"/>
              <w:bottom w:w="80" w:type="dxa"/>
              <w:right w:w="100" w:type="dxa"/>
            </w:tcMar>
          </w:tcPr>
          <w:p w:rsidR="00A24B19" w:rsidRDefault="00B95663">
            <w:pPr>
              <w:spacing w:after="40"/>
            </w:pPr>
            <w:r>
              <w:rPr>
                <w:sz w:val="19"/>
                <w:szCs w:val="19"/>
              </w:rPr>
              <w:t>7</w:t>
            </w:r>
          </w:p>
        </w:tc>
        <w:tc>
          <w:tcPr>
            <w:tcW w:w="3200" w:type="dxa"/>
            <w:tcMar>
              <w:top w:w="80" w:type="dxa"/>
              <w:left w:w="100" w:type="dxa"/>
              <w:bottom w:w="80" w:type="dxa"/>
              <w:right w:w="100" w:type="dxa"/>
            </w:tcMar>
          </w:tcPr>
          <w:p w:rsidR="00A24B19" w:rsidRDefault="00B95663">
            <w:pPr>
              <w:spacing w:after="40"/>
            </w:pPr>
            <w:r>
              <w:rPr>
                <w:sz w:val="19"/>
                <w:szCs w:val="19"/>
              </w:rPr>
              <w:t>Case: Healthcare</w:t>
            </w:r>
          </w:p>
        </w:tc>
        <w:tc>
          <w:tcPr>
            <w:tcW w:w="2860" w:type="dxa"/>
            <w:tcMar>
              <w:top w:w="80" w:type="dxa"/>
              <w:left w:w="100" w:type="dxa"/>
              <w:bottom w:w="80" w:type="dxa"/>
              <w:right w:w="100" w:type="dxa"/>
            </w:tcMar>
          </w:tcPr>
          <w:p w:rsidR="00A24B19" w:rsidRDefault="00B95663">
            <w:pPr>
              <w:spacing w:after="40"/>
            </w:pPr>
            <w:r>
              <w:rPr>
                <w:sz w:val="19"/>
                <w:szCs w:val="19"/>
              </w:rPr>
              <w:t>Slide 28</w:t>
            </w:r>
          </w:p>
        </w:tc>
        <w:tc>
          <w:tcPr>
            <w:tcW w:w="2800" w:type="dxa"/>
            <w:tcMar>
              <w:top w:w="80" w:type="dxa"/>
              <w:left w:w="100" w:type="dxa"/>
              <w:bottom w:w="80" w:type="dxa"/>
              <w:right w:w="100" w:type="dxa"/>
            </w:tcMar>
          </w:tcPr>
          <w:p w:rsidR="00A24B19" w:rsidRDefault="00B95663">
            <w:pPr>
              <w:spacing w:after="40"/>
            </w:pPr>
            <w:r>
              <w:rPr>
                <w:sz w:val="19"/>
                <w:szCs w:val="19"/>
              </w:rPr>
              <w:t>Rebuild on the slide 36 layout</w:t>
            </w:r>
          </w:p>
        </w:tc>
      </w:tr>
      <w:tr w:rsidR="00A24B19">
        <w:tc>
          <w:tcPr>
            <w:tcW w:w="500" w:type="dxa"/>
            <w:tcMar>
              <w:top w:w="80" w:type="dxa"/>
              <w:left w:w="100" w:type="dxa"/>
              <w:bottom w:w="80" w:type="dxa"/>
              <w:right w:w="100" w:type="dxa"/>
            </w:tcMar>
          </w:tcPr>
          <w:p w:rsidR="00A24B19" w:rsidRDefault="00B95663">
            <w:pPr>
              <w:spacing w:after="40"/>
            </w:pPr>
            <w:r>
              <w:rPr>
                <w:sz w:val="19"/>
                <w:szCs w:val="19"/>
              </w:rPr>
              <w:t>8</w:t>
            </w:r>
          </w:p>
        </w:tc>
        <w:tc>
          <w:tcPr>
            <w:tcW w:w="3200" w:type="dxa"/>
            <w:tcMar>
              <w:top w:w="80" w:type="dxa"/>
              <w:left w:w="100" w:type="dxa"/>
              <w:bottom w:w="80" w:type="dxa"/>
              <w:right w:w="100" w:type="dxa"/>
            </w:tcMar>
          </w:tcPr>
          <w:p w:rsidR="00A24B19" w:rsidRDefault="00B95663">
            <w:pPr>
              <w:spacing w:after="40"/>
            </w:pPr>
            <w:r>
              <w:rPr>
                <w:sz w:val="19"/>
                <w:szCs w:val="19"/>
              </w:rPr>
              <w:t>Case: Middle East cloud migration</w:t>
            </w:r>
          </w:p>
        </w:tc>
        <w:tc>
          <w:tcPr>
            <w:tcW w:w="2860" w:type="dxa"/>
            <w:tcMar>
              <w:top w:w="80" w:type="dxa"/>
              <w:left w:w="100" w:type="dxa"/>
              <w:bottom w:w="80" w:type="dxa"/>
              <w:right w:w="100" w:type="dxa"/>
            </w:tcMar>
          </w:tcPr>
          <w:p w:rsidR="00A24B19" w:rsidRDefault="00B95663">
            <w:pPr>
              <w:spacing w:after="40"/>
            </w:pPr>
            <w:r>
              <w:rPr>
                <w:sz w:val="19"/>
                <w:szCs w:val="19"/>
              </w:rPr>
              <w:t>Slide 36</w:t>
            </w:r>
          </w:p>
        </w:tc>
        <w:tc>
          <w:tcPr>
            <w:tcW w:w="2800" w:type="dxa"/>
            <w:tcMar>
              <w:top w:w="80" w:type="dxa"/>
              <w:left w:w="100" w:type="dxa"/>
              <w:bottom w:w="80" w:type="dxa"/>
              <w:right w:w="100" w:type="dxa"/>
            </w:tcMar>
          </w:tcPr>
          <w:p w:rsidR="00A24B19" w:rsidRDefault="00B95663">
            <w:pPr>
              <w:spacing w:after="40"/>
            </w:pPr>
            <w:r>
              <w:rPr>
                <w:sz w:val="19"/>
                <w:szCs w:val="19"/>
              </w:rPr>
              <w:t>Keep layout, new text</w:t>
            </w:r>
          </w:p>
        </w:tc>
      </w:tr>
      <w:tr w:rsidR="00A24B19">
        <w:tc>
          <w:tcPr>
            <w:tcW w:w="500" w:type="dxa"/>
            <w:tcMar>
              <w:top w:w="80" w:type="dxa"/>
              <w:left w:w="100" w:type="dxa"/>
              <w:bottom w:w="80" w:type="dxa"/>
              <w:right w:w="100" w:type="dxa"/>
            </w:tcMar>
          </w:tcPr>
          <w:p w:rsidR="00A24B19" w:rsidRDefault="00B95663">
            <w:pPr>
              <w:spacing w:after="40"/>
            </w:pPr>
            <w:r>
              <w:rPr>
                <w:sz w:val="19"/>
                <w:szCs w:val="19"/>
              </w:rPr>
              <w:t>9</w:t>
            </w:r>
          </w:p>
        </w:tc>
        <w:tc>
          <w:tcPr>
            <w:tcW w:w="3200" w:type="dxa"/>
            <w:tcMar>
              <w:top w:w="80" w:type="dxa"/>
              <w:left w:w="100" w:type="dxa"/>
              <w:bottom w:w="80" w:type="dxa"/>
              <w:right w:w="100" w:type="dxa"/>
            </w:tcMar>
          </w:tcPr>
          <w:p w:rsidR="00A24B19" w:rsidRDefault="00B95663">
            <w:pPr>
              <w:spacing w:after="40"/>
            </w:pPr>
            <w:r>
              <w:rPr>
                <w:sz w:val="19"/>
                <w:szCs w:val="19"/>
              </w:rPr>
              <w:t>Case: Gulf data platforms</w:t>
            </w:r>
          </w:p>
        </w:tc>
        <w:tc>
          <w:tcPr>
            <w:tcW w:w="2860" w:type="dxa"/>
            <w:tcMar>
              <w:top w:w="80" w:type="dxa"/>
              <w:left w:w="100" w:type="dxa"/>
              <w:bottom w:w="80" w:type="dxa"/>
              <w:right w:w="100" w:type="dxa"/>
            </w:tcMar>
          </w:tcPr>
          <w:p w:rsidR="00A24B19" w:rsidRDefault="00B95663">
            <w:pPr>
              <w:spacing w:after="40"/>
            </w:pPr>
            <w:r>
              <w:rPr>
                <w:sz w:val="19"/>
                <w:szCs w:val="19"/>
              </w:rPr>
              <w:t>New, on the slide 36 layout</w:t>
            </w:r>
          </w:p>
        </w:tc>
        <w:tc>
          <w:tcPr>
            <w:tcW w:w="2800" w:type="dxa"/>
            <w:tcMar>
              <w:top w:w="80" w:type="dxa"/>
              <w:left w:w="100" w:type="dxa"/>
              <w:bottom w:w="80" w:type="dxa"/>
              <w:right w:w="100" w:type="dxa"/>
            </w:tcMar>
          </w:tcPr>
          <w:p w:rsidR="00A24B19" w:rsidRDefault="00B95663">
            <w:pPr>
              <w:spacing w:after="40"/>
            </w:pPr>
            <w:r>
              <w:rPr>
                <w:sz w:val="19"/>
                <w:szCs w:val="19"/>
              </w:rPr>
              <w:t>New slide</w:t>
            </w:r>
          </w:p>
        </w:tc>
      </w:tr>
      <w:tr w:rsidR="00A24B19">
        <w:tc>
          <w:tcPr>
            <w:tcW w:w="500" w:type="dxa"/>
            <w:tcMar>
              <w:top w:w="80" w:type="dxa"/>
              <w:left w:w="100" w:type="dxa"/>
              <w:bottom w:w="80" w:type="dxa"/>
              <w:right w:w="100" w:type="dxa"/>
            </w:tcMar>
          </w:tcPr>
          <w:p w:rsidR="00A24B19" w:rsidRDefault="00B95663">
            <w:pPr>
              <w:spacing w:after="40"/>
            </w:pPr>
            <w:r>
              <w:rPr>
                <w:sz w:val="19"/>
                <w:szCs w:val="19"/>
              </w:rPr>
              <w:t>10</w:t>
            </w:r>
          </w:p>
        </w:tc>
        <w:tc>
          <w:tcPr>
            <w:tcW w:w="3200" w:type="dxa"/>
            <w:tcMar>
              <w:top w:w="80" w:type="dxa"/>
              <w:left w:w="100" w:type="dxa"/>
              <w:bottom w:w="80" w:type="dxa"/>
              <w:right w:w="100" w:type="dxa"/>
            </w:tcMar>
          </w:tcPr>
          <w:p w:rsidR="00A24B19" w:rsidRDefault="00B95663">
            <w:pPr>
              <w:spacing w:after="40"/>
            </w:pPr>
            <w:r>
              <w:rPr>
                <w:sz w:val="19"/>
                <w:szCs w:val="19"/>
              </w:rPr>
              <w:t>Case: Poland fintech</w:t>
            </w:r>
          </w:p>
        </w:tc>
        <w:tc>
          <w:tcPr>
            <w:tcW w:w="2860" w:type="dxa"/>
            <w:tcMar>
              <w:top w:w="80" w:type="dxa"/>
              <w:left w:w="100" w:type="dxa"/>
              <w:bottom w:w="80" w:type="dxa"/>
              <w:right w:w="100" w:type="dxa"/>
            </w:tcMar>
          </w:tcPr>
          <w:p w:rsidR="00A24B19" w:rsidRDefault="00B95663">
            <w:pPr>
              <w:spacing w:after="40"/>
            </w:pPr>
            <w:r>
              <w:rPr>
                <w:sz w:val="19"/>
                <w:szCs w:val="19"/>
              </w:rPr>
              <w:t>Slide 62</w:t>
            </w:r>
          </w:p>
        </w:tc>
        <w:tc>
          <w:tcPr>
            <w:tcW w:w="2800" w:type="dxa"/>
            <w:tcMar>
              <w:top w:w="80" w:type="dxa"/>
              <w:left w:w="100" w:type="dxa"/>
              <w:bottom w:w="80" w:type="dxa"/>
              <w:right w:w="100" w:type="dxa"/>
            </w:tcMar>
          </w:tcPr>
          <w:p w:rsidR="00A24B19" w:rsidRDefault="00B95663">
            <w:pPr>
              <w:spacing w:after="40"/>
            </w:pPr>
            <w:r>
              <w:rPr>
                <w:sz w:val="19"/>
                <w:szCs w:val="19"/>
              </w:rPr>
              <w:t>Rebuild on the slide 36 layout</w:t>
            </w:r>
          </w:p>
        </w:tc>
      </w:tr>
      <w:tr w:rsidR="00A24B19">
        <w:tc>
          <w:tcPr>
            <w:tcW w:w="500" w:type="dxa"/>
            <w:tcMar>
              <w:top w:w="80" w:type="dxa"/>
              <w:left w:w="100" w:type="dxa"/>
              <w:bottom w:w="80" w:type="dxa"/>
              <w:right w:w="100" w:type="dxa"/>
            </w:tcMar>
          </w:tcPr>
          <w:p w:rsidR="00A24B19" w:rsidRDefault="00B95663">
            <w:pPr>
              <w:spacing w:after="40"/>
            </w:pPr>
            <w:r>
              <w:rPr>
                <w:sz w:val="19"/>
                <w:szCs w:val="19"/>
              </w:rPr>
              <w:t>11</w:t>
            </w:r>
          </w:p>
        </w:tc>
        <w:tc>
          <w:tcPr>
            <w:tcW w:w="3200" w:type="dxa"/>
            <w:tcMar>
              <w:top w:w="80" w:type="dxa"/>
              <w:left w:w="100" w:type="dxa"/>
              <w:bottom w:w="80" w:type="dxa"/>
              <w:right w:w="100" w:type="dxa"/>
            </w:tcMar>
          </w:tcPr>
          <w:p w:rsidR="00A24B19" w:rsidRDefault="00B95663">
            <w:pPr>
              <w:spacing w:after="40"/>
            </w:pPr>
            <w:r>
              <w:rPr>
                <w:sz w:val="19"/>
                <w:szCs w:val="19"/>
              </w:rPr>
              <w:t xml:space="preserve">Why </w:t>
            </w:r>
            <w:proofErr w:type="spellStart"/>
            <w:r>
              <w:rPr>
                <w:sz w:val="19"/>
                <w:szCs w:val="19"/>
              </w:rPr>
              <w:t>xLoop</w:t>
            </w:r>
            <w:proofErr w:type="spellEnd"/>
            <w:r>
              <w:rPr>
                <w:sz w:val="19"/>
                <w:szCs w:val="19"/>
              </w:rPr>
              <w:t xml:space="preserve"> for Poland and contact</w:t>
            </w:r>
          </w:p>
        </w:tc>
        <w:tc>
          <w:tcPr>
            <w:tcW w:w="2860" w:type="dxa"/>
            <w:tcMar>
              <w:top w:w="80" w:type="dxa"/>
              <w:left w:w="100" w:type="dxa"/>
              <w:bottom w:w="80" w:type="dxa"/>
              <w:right w:w="100" w:type="dxa"/>
            </w:tcMar>
          </w:tcPr>
          <w:p w:rsidR="00A24B19" w:rsidRDefault="00B95663">
            <w:pPr>
              <w:spacing w:after="40"/>
            </w:pPr>
            <w:r>
              <w:rPr>
                <w:sz w:val="19"/>
                <w:szCs w:val="19"/>
              </w:rPr>
              <w:t>Slide 104</w:t>
            </w:r>
          </w:p>
        </w:tc>
        <w:tc>
          <w:tcPr>
            <w:tcW w:w="2800" w:type="dxa"/>
            <w:tcMar>
              <w:top w:w="80" w:type="dxa"/>
              <w:left w:w="100" w:type="dxa"/>
              <w:bottom w:w="80" w:type="dxa"/>
              <w:right w:w="100" w:type="dxa"/>
            </w:tcMar>
          </w:tcPr>
          <w:p w:rsidR="00A24B19" w:rsidRDefault="00B95663">
            <w:pPr>
              <w:spacing w:after="40"/>
            </w:pPr>
            <w:r>
              <w:rPr>
                <w:sz w:val="19"/>
                <w:szCs w:val="19"/>
              </w:rPr>
              <w:t>Rewrite text</w:t>
            </w:r>
          </w:p>
        </w:tc>
      </w:tr>
    </w:tbl>
    <w:p w:rsidR="00A24B19" w:rsidRDefault="00A24B19">
      <w:pPr>
        <w:spacing w:after="60"/>
      </w:pPr>
    </w:p>
    <w:p w:rsidR="00A24B19" w:rsidRDefault="00B95663">
      <w:pPr>
        <w:spacing w:after="120"/>
      </w:pPr>
      <w:r>
        <w:rPr>
          <w:color w:val="5B5A80"/>
          <w:sz w:val="20"/>
          <w:szCs w:val="20"/>
        </w:rPr>
        <w:t>Not used: slides 54 and 55 (wrong headcount and office count), slide 74 (</w:t>
      </w:r>
      <w:proofErr w:type="spellStart"/>
      <w:r>
        <w:rPr>
          <w:color w:val="5B5A80"/>
          <w:sz w:val="20"/>
          <w:szCs w:val="20"/>
        </w:rPr>
        <w:t>â€œISO</w:t>
      </w:r>
      <w:proofErr w:type="spellEnd"/>
      <w:r>
        <w:rPr>
          <w:color w:val="5B5A80"/>
          <w:sz w:val="20"/>
          <w:szCs w:val="20"/>
        </w:rPr>
        <w:t xml:space="preserve"> 27001 </w:t>
      </w:r>
      <w:proofErr w:type="spellStart"/>
      <w:r>
        <w:rPr>
          <w:color w:val="5B5A80"/>
          <w:sz w:val="20"/>
          <w:szCs w:val="20"/>
        </w:rPr>
        <w:t>Alignedâ</w:t>
      </w:r>
      <w:proofErr w:type="spellEnd"/>
      <w:r>
        <w:rPr>
          <w:color w:val="5B5A80"/>
          <w:sz w:val="20"/>
          <w:szCs w:val="20"/>
        </w:rPr>
        <w:t>€ tag), slide 75 and 51 (named logo walls).</w:t>
      </w:r>
    </w:p>
    <w:p w:rsidR="00A24B19" w:rsidRDefault="00B95663">
      <w:pPr>
        <w:pStyle w:val="Heading1"/>
        <w:keepNext/>
        <w:spacing w:before="360" w:after="160"/>
      </w:pPr>
      <w:r>
        <w:rPr>
          <w:b/>
          <w:bCs/>
          <w:color w:val="22205D"/>
          <w:sz w:val="34"/>
          <w:szCs w:val="34"/>
        </w:rPr>
        <w:lastRenderedPageBreak/>
        <w:t>Slide 1: Cover</w:t>
      </w:r>
    </w:p>
    <w:p w:rsidR="00A24B19" w:rsidRDefault="00B95663">
      <w:pPr>
        <w:keepNext/>
        <w:spacing w:after="40"/>
      </w:pPr>
      <w:r>
        <w:rPr>
          <w:noProof/>
        </w:rPr>
        <w:drawing>
          <wp:inline distT="0" distB="0" distL="0" distR="0">
            <wp:extent cx="3657600" cy="2057400"/>
            <wp:effectExtent l="0" t="0" r="0" b="0"/>
            <wp:docPr id="1" name="Source: slide 19" descr="Source: slide 19" title="Source: 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657600" cy="2057400"/>
                    </a:xfrm>
                    <a:prstGeom prst="rect">
                      <a:avLst/>
                    </a:prstGeom>
                  </pic:spPr>
                </pic:pic>
              </a:graphicData>
            </a:graphic>
          </wp:inline>
        </w:drawing>
      </w:r>
    </w:p>
    <w:p w:rsidR="00A24B19" w:rsidRDefault="00B95663">
      <w:pPr>
        <w:spacing w:after="160"/>
      </w:pPr>
      <w:r>
        <w:rPr>
          <w:i/>
          <w:iCs/>
          <w:color w:val="5B5A80"/>
          <w:sz w:val="18"/>
          <w:szCs w:val="18"/>
        </w:rPr>
        <w:t>Source: slide 19</w:t>
      </w:r>
    </w:p>
    <w:p w:rsidR="00A24B19" w:rsidRDefault="00B95663">
      <w:pPr>
        <w:keepNext/>
        <w:spacing w:before="120" w:after="60"/>
      </w:pPr>
      <w:r>
        <w:rPr>
          <w:b/>
          <w:bCs/>
          <w:color w:val="0061F6"/>
          <w:sz w:val="18"/>
          <w:szCs w:val="18"/>
        </w:rPr>
        <w:t>ACTION</w:t>
      </w:r>
    </w:p>
    <w:p w:rsidR="00A24B19" w:rsidRDefault="00B95663">
      <w:pPr>
        <w:spacing w:after="120"/>
      </w:pPr>
      <w:r>
        <w:t>Keep the design. Change the text.</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t xml:space="preserve">Title  </w:t>
            </w:r>
            <w:r>
              <w:t>AI</w:t>
            </w:r>
            <w:proofErr w:type="gramEnd"/>
            <w:r>
              <w:t xml:space="preserve"> Consulting and Data Engineering</w:t>
            </w:r>
          </w:p>
          <w:p w:rsidR="00A24B19" w:rsidRDefault="00B95663">
            <w:pPr>
              <w:spacing w:after="90"/>
            </w:pPr>
            <w:proofErr w:type="gramStart"/>
            <w:r>
              <w:rPr>
                <w:b/>
                <w:bCs/>
                <w:color w:val="22205D"/>
              </w:rPr>
              <w:t xml:space="preserve">Subtitle  </w:t>
            </w:r>
            <w:r>
              <w:t>for</w:t>
            </w:r>
            <w:proofErr w:type="gramEnd"/>
            <w:r>
              <w:t xml:space="preserve"> Polish Enterprises</w:t>
            </w:r>
          </w:p>
          <w:p w:rsidR="00A24B19" w:rsidRDefault="00B95663">
            <w:pPr>
              <w:spacing w:after="90"/>
            </w:pPr>
            <w:proofErr w:type="gramStart"/>
            <w:r>
              <w:rPr>
                <w:b/>
                <w:bCs/>
                <w:color w:val="22205D"/>
              </w:rPr>
              <w:t xml:space="preserve">Tagline  </w:t>
            </w:r>
            <w:r>
              <w:t>Where</w:t>
            </w:r>
            <w:proofErr w:type="gramEnd"/>
            <w:r>
              <w:t xml:space="preserve"> Impactful AI Begins</w:t>
            </w:r>
          </w:p>
        </w:tc>
      </w:tr>
    </w:tbl>
    <w:p w:rsidR="00A24B19" w:rsidRDefault="00B95663">
      <w:pPr>
        <w:pStyle w:val="Heading1"/>
        <w:keepNext/>
        <w:spacing w:before="360" w:after="160"/>
      </w:pPr>
      <w:r>
        <w:rPr>
          <w:b/>
          <w:bCs/>
          <w:color w:val="22205D"/>
          <w:sz w:val="34"/>
          <w:szCs w:val="34"/>
        </w:rPr>
        <w:t xml:space="preserve">Slide 2: </w:t>
      </w:r>
      <w:proofErr w:type="spellStart"/>
      <w:r>
        <w:rPr>
          <w:b/>
          <w:bCs/>
          <w:color w:val="22205D"/>
          <w:sz w:val="34"/>
          <w:szCs w:val="34"/>
        </w:rPr>
        <w:t>xLoop</w:t>
      </w:r>
      <w:proofErr w:type="spellEnd"/>
      <w:r>
        <w:rPr>
          <w:b/>
          <w:bCs/>
          <w:color w:val="22205D"/>
          <w:sz w:val="34"/>
          <w:szCs w:val="34"/>
        </w:rPr>
        <w:t xml:space="preserve"> at a Glance</w:t>
      </w:r>
    </w:p>
    <w:p w:rsidR="00A24B19" w:rsidRDefault="00B95663">
      <w:pPr>
        <w:keepNext/>
        <w:spacing w:after="40"/>
      </w:pPr>
      <w:r>
        <w:rPr>
          <w:noProof/>
        </w:rPr>
        <w:drawing>
          <wp:inline distT="0" distB="0" distL="0" distR="0">
            <wp:extent cx="3657600" cy="2057400"/>
            <wp:effectExtent l="0" t="0" r="0" b="0"/>
            <wp:docPr id="2" name="Source: slide 3" descr="Source: slide 3" title="Source: 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57600" cy="2057400"/>
                    </a:xfrm>
                    <a:prstGeom prst="rect">
                      <a:avLst/>
                    </a:prstGeom>
                  </pic:spPr>
                </pic:pic>
              </a:graphicData>
            </a:graphic>
          </wp:inline>
        </w:drawing>
      </w:r>
    </w:p>
    <w:p w:rsidR="00A24B19" w:rsidRDefault="00B95663">
      <w:pPr>
        <w:spacing w:after="160"/>
      </w:pPr>
      <w:r>
        <w:rPr>
          <w:i/>
          <w:iCs/>
          <w:color w:val="5B5A80"/>
          <w:sz w:val="18"/>
          <w:szCs w:val="18"/>
        </w:rPr>
        <w:t>Source: slide 3</w:t>
      </w:r>
    </w:p>
    <w:p w:rsidR="00A24B19" w:rsidRDefault="00B95663">
      <w:pPr>
        <w:keepNext/>
        <w:spacing w:before="120" w:after="60"/>
      </w:pPr>
      <w:r>
        <w:rPr>
          <w:b/>
          <w:bCs/>
          <w:color w:val="0061F6"/>
          <w:sz w:val="18"/>
          <w:szCs w:val="18"/>
        </w:rPr>
        <w:t>ACTION</w:t>
      </w:r>
    </w:p>
    <w:p w:rsidR="00A24B19" w:rsidRDefault="00B95663" w:rsidP="00B95663">
      <w:pPr>
        <w:pStyle w:val="ListParagraph"/>
        <w:numPr>
          <w:ilvl w:val="0"/>
          <w:numId w:val="5"/>
        </w:numPr>
        <w:spacing w:after="60"/>
      </w:pPr>
      <w:r>
        <w:t>Keep the layout and the map.</w:t>
      </w:r>
    </w:p>
    <w:p w:rsidR="00A24B19" w:rsidRDefault="00B95663" w:rsidP="00B95663">
      <w:pPr>
        <w:pStyle w:val="ListParagraph"/>
        <w:numPr>
          <w:ilvl w:val="0"/>
          <w:numId w:val="5"/>
        </w:numPr>
        <w:spacing w:after="60"/>
      </w:pPr>
      <w:r>
        <w:t>Replace the three numbers (72+ Employees, 75+ Solutions Delivered, 10+ Countries Served) with the four sta</w:t>
      </w:r>
      <w:r>
        <w:t>ts below.</w:t>
      </w:r>
    </w:p>
    <w:p w:rsidR="00A24B19" w:rsidRDefault="00B95663" w:rsidP="00B95663">
      <w:pPr>
        <w:pStyle w:val="ListParagraph"/>
        <w:numPr>
          <w:ilvl w:val="0"/>
          <w:numId w:val="5"/>
        </w:numPr>
        <w:spacing w:after="60"/>
      </w:pPr>
      <w:r>
        <w:t>Map: keep the current pins and add Hungary.</w:t>
      </w:r>
    </w:p>
    <w:p w:rsidR="00A24B19" w:rsidRDefault="00B95663" w:rsidP="00B95663">
      <w:pPr>
        <w:pStyle w:val="ListParagraph"/>
        <w:spacing w:after="60"/>
        <w:ind w:left="540"/>
      </w:pPr>
      <w:r>
        <w:t>Industries row: replace with the six industries below, same icon style.</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lastRenderedPageBreak/>
              <w:t xml:space="preserve">Title  </w:t>
            </w:r>
            <w:proofErr w:type="spellStart"/>
            <w:r>
              <w:t>xLoop</w:t>
            </w:r>
            <w:proofErr w:type="spellEnd"/>
            <w:proofErr w:type="gramEnd"/>
            <w:r>
              <w:t xml:space="preserve"> at a Glance</w:t>
            </w:r>
          </w:p>
          <w:p w:rsidR="00A24B19" w:rsidRDefault="00B95663">
            <w:pPr>
              <w:spacing w:after="90"/>
            </w:pPr>
            <w:r>
              <w:rPr>
                <w:b/>
                <w:bCs/>
                <w:color w:val="22205D"/>
              </w:rPr>
              <w:t xml:space="preserve">Stat </w:t>
            </w:r>
            <w:proofErr w:type="gramStart"/>
            <w:r>
              <w:rPr>
                <w:b/>
                <w:bCs/>
                <w:color w:val="22205D"/>
              </w:rPr>
              <w:t xml:space="preserve">1  </w:t>
            </w:r>
            <w:r>
              <w:t>90</w:t>
            </w:r>
            <w:proofErr w:type="gramEnd"/>
            <w:r>
              <w:t xml:space="preserve">  People, engineers and consultants</w:t>
            </w:r>
          </w:p>
          <w:p w:rsidR="00A24B19" w:rsidRDefault="00B95663">
            <w:pPr>
              <w:spacing w:after="90"/>
            </w:pPr>
            <w:r>
              <w:rPr>
                <w:b/>
                <w:bCs/>
                <w:color w:val="22205D"/>
              </w:rPr>
              <w:t xml:space="preserve">Stat </w:t>
            </w:r>
            <w:proofErr w:type="gramStart"/>
            <w:r>
              <w:rPr>
                <w:b/>
                <w:bCs/>
                <w:color w:val="22205D"/>
              </w:rPr>
              <w:t xml:space="preserve">2  </w:t>
            </w:r>
            <w:r>
              <w:t>$</w:t>
            </w:r>
            <w:proofErr w:type="gramEnd"/>
            <w:r>
              <w:t>5M+  Annual revenue run rate (as of 2026)</w:t>
            </w:r>
          </w:p>
          <w:p w:rsidR="00A24B19" w:rsidRDefault="00B95663">
            <w:pPr>
              <w:spacing w:after="90"/>
            </w:pPr>
            <w:r>
              <w:rPr>
                <w:b/>
                <w:bCs/>
                <w:color w:val="22205D"/>
              </w:rPr>
              <w:t xml:space="preserve">Stat </w:t>
            </w:r>
            <w:proofErr w:type="gramStart"/>
            <w:r>
              <w:rPr>
                <w:b/>
                <w:bCs/>
                <w:color w:val="22205D"/>
              </w:rPr>
              <w:t xml:space="preserve">3  </w:t>
            </w:r>
            <w:r>
              <w:t>4</w:t>
            </w:r>
            <w:proofErr w:type="gramEnd"/>
            <w:r>
              <w:t xml:space="preserve">  Offices: San Mateo, Dubai, Doha, Karachi</w:t>
            </w:r>
          </w:p>
          <w:p w:rsidR="00A24B19" w:rsidRDefault="00B95663">
            <w:pPr>
              <w:spacing w:after="90"/>
            </w:pPr>
            <w:r>
              <w:rPr>
                <w:b/>
                <w:bCs/>
                <w:color w:val="22205D"/>
              </w:rPr>
              <w:t xml:space="preserve">Stat </w:t>
            </w:r>
            <w:proofErr w:type="gramStart"/>
            <w:r>
              <w:rPr>
                <w:b/>
                <w:bCs/>
                <w:color w:val="22205D"/>
              </w:rPr>
              <w:t xml:space="preserve">4  </w:t>
            </w:r>
            <w:r>
              <w:t>8</w:t>
            </w:r>
            <w:proofErr w:type="gramEnd"/>
            <w:r>
              <w:t xml:space="preserve">  Countries served</w:t>
            </w:r>
          </w:p>
          <w:p w:rsidR="00A24B19" w:rsidRDefault="00B95663">
            <w:pPr>
              <w:spacing w:after="90"/>
            </w:pPr>
            <w:r>
              <w:rPr>
                <w:b/>
                <w:bCs/>
                <w:color w:val="22205D"/>
              </w:rPr>
              <w:t xml:space="preserve">Small </w:t>
            </w:r>
            <w:proofErr w:type="gramStart"/>
            <w:r>
              <w:rPr>
                <w:b/>
                <w:bCs/>
                <w:color w:val="22205D"/>
              </w:rPr>
              <w:t xml:space="preserve">line  </w:t>
            </w:r>
            <w:r>
              <w:t>Founded</w:t>
            </w:r>
            <w:proofErr w:type="gramEnd"/>
            <w:r>
              <w:t xml:space="preserve"> in 2022</w:t>
            </w:r>
          </w:p>
          <w:p w:rsidR="00A24B19" w:rsidRDefault="00B95663">
            <w:pPr>
              <w:spacing w:after="90"/>
            </w:pPr>
            <w:proofErr w:type="gramStart"/>
            <w:r>
              <w:rPr>
                <w:b/>
                <w:bCs/>
                <w:color w:val="22205D"/>
              </w:rPr>
              <w:t xml:space="preserve">Industries  </w:t>
            </w:r>
            <w:r>
              <w:t>Banking</w:t>
            </w:r>
            <w:proofErr w:type="gramEnd"/>
            <w:r>
              <w:t xml:space="preserve"> and Financial Services · Retail · Real Estate · Healthcare · Logistics · Travel</w:t>
            </w:r>
          </w:p>
          <w:p w:rsidR="00A24B19" w:rsidRDefault="00B95663">
            <w:pPr>
              <w:spacing w:after="90"/>
            </w:pPr>
            <w:r>
              <w:rPr>
                <w:b/>
                <w:bCs/>
                <w:color w:val="22205D"/>
              </w:rPr>
              <w:t xml:space="preserve">Partners </w:t>
            </w:r>
            <w:proofErr w:type="gramStart"/>
            <w:r>
              <w:rPr>
                <w:b/>
                <w:bCs/>
                <w:color w:val="22205D"/>
              </w:rPr>
              <w:t xml:space="preserve">strip  </w:t>
            </w:r>
            <w:r>
              <w:t>AWS</w:t>
            </w:r>
            <w:proofErr w:type="gramEnd"/>
            <w:r>
              <w:t xml:space="preserve"> Â· Microsoft Â· Snowflake Â· Databri</w:t>
            </w:r>
            <w:r>
              <w:t>cks Â· Salesforce (partner logos are fine)</w:t>
            </w:r>
          </w:p>
          <w:p w:rsidR="00A24B19" w:rsidRDefault="00B95663">
            <w:pPr>
              <w:spacing w:after="90"/>
            </w:pPr>
            <w:r>
              <w:rPr>
                <w:b/>
                <w:bCs/>
                <w:color w:val="22205D"/>
              </w:rPr>
              <w:t xml:space="preserve">Footer </w:t>
            </w:r>
            <w:proofErr w:type="gramStart"/>
            <w:r>
              <w:rPr>
                <w:b/>
                <w:bCs/>
                <w:color w:val="22205D"/>
              </w:rPr>
              <w:t xml:space="preserve">line  </w:t>
            </w:r>
            <w:r>
              <w:t>Certified</w:t>
            </w:r>
            <w:proofErr w:type="gramEnd"/>
            <w:r>
              <w:t xml:space="preserve"> ISO 42001 and ISO 27001 Lead Auditors on our team</w:t>
            </w:r>
          </w:p>
        </w:tc>
      </w:tr>
    </w:tbl>
    <w:p w:rsidR="00A24B19" w:rsidRDefault="00B95663">
      <w:pPr>
        <w:pStyle w:val="Heading1"/>
        <w:keepNext/>
        <w:spacing w:before="360" w:after="160"/>
      </w:pPr>
      <w:r>
        <w:rPr>
          <w:b/>
          <w:bCs/>
          <w:color w:val="22205D"/>
          <w:sz w:val="34"/>
          <w:szCs w:val="34"/>
        </w:rPr>
        <w:t>Slide 3: AI First (new slide)</w:t>
      </w:r>
    </w:p>
    <w:p w:rsidR="00A24B19" w:rsidRDefault="00B95663">
      <w:pPr>
        <w:keepNext/>
        <w:spacing w:after="40"/>
      </w:pPr>
      <w:r>
        <w:rPr>
          <w:noProof/>
        </w:rPr>
        <w:drawing>
          <wp:inline distT="0" distB="0" distL="0" distR="0">
            <wp:extent cx="3657600" cy="2057400"/>
            <wp:effectExtent l="0" t="0" r="0" b="0"/>
            <wp:docPr id="3" name="Visual reference: slide 20 (the four business lines graphic can sit small at the bottom)" descr="Visual reference: slide 20 (the four business lines graphic can sit small at the bottom)" title="Visual reference: slide 20 (the four business lines graphic can sit small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57600" cy="2057400"/>
                    </a:xfrm>
                    <a:prstGeom prst="rect">
                      <a:avLst/>
                    </a:prstGeom>
                  </pic:spPr>
                </pic:pic>
              </a:graphicData>
            </a:graphic>
          </wp:inline>
        </w:drawing>
      </w:r>
    </w:p>
    <w:p w:rsidR="00A24B19" w:rsidRDefault="00B95663">
      <w:pPr>
        <w:spacing w:after="160"/>
      </w:pPr>
      <w:r>
        <w:rPr>
          <w:i/>
          <w:iCs/>
          <w:color w:val="5B5A80"/>
          <w:sz w:val="18"/>
          <w:szCs w:val="18"/>
        </w:rPr>
        <w:t>Visual reference: slide 20 (the four business lines graphic can sit small at the bottom)</w:t>
      </w:r>
    </w:p>
    <w:p w:rsidR="00A24B19" w:rsidRDefault="00B95663">
      <w:pPr>
        <w:keepNext/>
        <w:spacing w:before="120" w:after="60"/>
      </w:pPr>
      <w:r>
        <w:rPr>
          <w:b/>
          <w:bCs/>
          <w:color w:val="0061F6"/>
          <w:sz w:val="18"/>
          <w:szCs w:val="18"/>
        </w:rPr>
        <w:t>LAYOUT</w:t>
      </w:r>
    </w:p>
    <w:p w:rsidR="00A24B19" w:rsidRDefault="00B95663">
      <w:pPr>
        <w:spacing w:after="120"/>
      </w:pPr>
      <w:r>
        <w:t xml:space="preserve">Two columns, Then on the left, Now on the right, with an arrow or the loop motif between them. The Now column is the visual focus. A bottom band carries the closing line. If five rows feel crowded, lay it out as a </w:t>
      </w:r>
      <w:proofErr w:type="gramStart"/>
      <w:r>
        <w:t>four step</w:t>
      </w:r>
      <w:proofErr w:type="gramEnd"/>
      <w:r>
        <w:t xml:space="preserve"> path instead: Understand our dat</w:t>
      </w:r>
      <w:r>
        <w:t>a, Fix the gaps, Automate with agentic workflows, AI native organization.</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t xml:space="preserve">Title  </w:t>
            </w:r>
            <w:r>
              <w:t>AI</w:t>
            </w:r>
            <w:proofErr w:type="gramEnd"/>
            <w:r>
              <w:t xml:space="preserve"> First Engineering</w:t>
            </w:r>
          </w:p>
          <w:p w:rsidR="00A24B19" w:rsidRDefault="00B95663">
            <w:pPr>
              <w:spacing w:after="90"/>
            </w:pPr>
            <w:proofErr w:type="gramStart"/>
            <w:r>
              <w:rPr>
                <w:b/>
                <w:bCs/>
                <w:color w:val="22205D"/>
              </w:rPr>
              <w:t xml:space="preserve">Subtitle  </w:t>
            </w:r>
            <w:r>
              <w:t>We</w:t>
            </w:r>
            <w:proofErr w:type="gramEnd"/>
            <w:r>
              <w:t xml:space="preserve"> changed how we work before we asked clients to change theirs</w:t>
            </w:r>
          </w:p>
        </w:tc>
      </w:tr>
    </w:tbl>
    <w:p w:rsidR="00A24B19" w:rsidRDefault="00A24B19">
      <w:pPr>
        <w:spacing w:after="60"/>
      </w:pP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4680"/>
        <w:gridCol w:w="4680"/>
      </w:tblGrid>
      <w:tr w:rsidR="00A24B19">
        <w:trPr>
          <w:tblHeader/>
        </w:trPr>
        <w:tc>
          <w:tcPr>
            <w:tcW w:w="468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Then</w:t>
            </w:r>
          </w:p>
        </w:tc>
        <w:tc>
          <w:tcPr>
            <w:tcW w:w="468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Now</w:t>
            </w:r>
          </w:p>
        </w:tc>
      </w:tr>
      <w:tr w:rsidR="00A24B19">
        <w:tc>
          <w:tcPr>
            <w:tcW w:w="4680" w:type="dxa"/>
            <w:tcMar>
              <w:top w:w="80" w:type="dxa"/>
              <w:left w:w="100" w:type="dxa"/>
              <w:bottom w:w="80" w:type="dxa"/>
              <w:right w:w="100" w:type="dxa"/>
            </w:tcMar>
          </w:tcPr>
          <w:p w:rsidR="00A24B19" w:rsidRDefault="00B95663">
            <w:pPr>
              <w:spacing w:after="40"/>
            </w:pPr>
            <w:r>
              <w:rPr>
                <w:sz w:val="19"/>
                <w:szCs w:val="19"/>
              </w:rPr>
              <w:t>Data spread across systems, with gaps nobody could see</w:t>
            </w:r>
          </w:p>
        </w:tc>
        <w:tc>
          <w:tcPr>
            <w:tcW w:w="4680" w:type="dxa"/>
            <w:tcMar>
              <w:top w:w="80" w:type="dxa"/>
              <w:left w:w="100" w:type="dxa"/>
              <w:bottom w:w="80" w:type="dxa"/>
              <w:right w:w="100" w:type="dxa"/>
            </w:tcMar>
          </w:tcPr>
          <w:p w:rsidR="00A24B19" w:rsidRDefault="00B95663">
            <w:pPr>
              <w:spacing w:after="40"/>
            </w:pPr>
            <w:r>
              <w:rPr>
                <w:sz w:val="19"/>
                <w:szCs w:val="19"/>
              </w:rPr>
              <w:t xml:space="preserve">We mapped our data and fixed the gaps, so every decision </w:t>
            </w:r>
            <w:proofErr w:type="gramStart"/>
            <w:r>
              <w:rPr>
                <w:sz w:val="19"/>
                <w:szCs w:val="19"/>
              </w:rPr>
              <w:t>runs</w:t>
            </w:r>
            <w:proofErr w:type="gramEnd"/>
            <w:r>
              <w:rPr>
                <w:sz w:val="19"/>
                <w:szCs w:val="19"/>
              </w:rPr>
              <w:t xml:space="preserve"> on numbers we trust</w:t>
            </w:r>
          </w:p>
        </w:tc>
      </w:tr>
      <w:tr w:rsidR="00A24B19">
        <w:tc>
          <w:tcPr>
            <w:tcW w:w="4680" w:type="dxa"/>
            <w:tcMar>
              <w:top w:w="80" w:type="dxa"/>
              <w:left w:w="100" w:type="dxa"/>
              <w:bottom w:w="80" w:type="dxa"/>
              <w:right w:w="100" w:type="dxa"/>
            </w:tcMar>
          </w:tcPr>
          <w:p w:rsidR="00A24B19" w:rsidRDefault="00B95663">
            <w:pPr>
              <w:spacing w:after="40"/>
            </w:pPr>
            <w:r>
              <w:rPr>
                <w:sz w:val="19"/>
                <w:szCs w:val="19"/>
              </w:rPr>
              <w:t>Manual, repetitive processes</w:t>
            </w:r>
          </w:p>
        </w:tc>
        <w:tc>
          <w:tcPr>
            <w:tcW w:w="4680" w:type="dxa"/>
            <w:tcMar>
              <w:top w:w="80" w:type="dxa"/>
              <w:left w:w="100" w:type="dxa"/>
              <w:bottom w:w="80" w:type="dxa"/>
              <w:right w:w="100" w:type="dxa"/>
            </w:tcMar>
          </w:tcPr>
          <w:p w:rsidR="00A24B19" w:rsidRDefault="00B95663">
            <w:pPr>
              <w:spacing w:after="40"/>
            </w:pPr>
            <w:r>
              <w:rPr>
                <w:sz w:val="19"/>
                <w:szCs w:val="19"/>
              </w:rPr>
              <w:t>Automation and agentic workflows handle routine work, and people approve what matters</w:t>
            </w:r>
          </w:p>
        </w:tc>
      </w:tr>
      <w:tr w:rsidR="00A24B19">
        <w:tc>
          <w:tcPr>
            <w:tcW w:w="4680" w:type="dxa"/>
            <w:tcMar>
              <w:top w:w="80" w:type="dxa"/>
              <w:left w:w="100" w:type="dxa"/>
              <w:bottom w:w="80" w:type="dxa"/>
              <w:right w:w="100" w:type="dxa"/>
            </w:tcMar>
          </w:tcPr>
          <w:p w:rsidR="00A24B19" w:rsidRDefault="00B95663">
            <w:pPr>
              <w:spacing w:after="40"/>
            </w:pPr>
            <w:r>
              <w:rPr>
                <w:sz w:val="19"/>
                <w:szCs w:val="19"/>
              </w:rPr>
              <w:t>Software and data engineering services</w:t>
            </w:r>
          </w:p>
        </w:tc>
        <w:tc>
          <w:tcPr>
            <w:tcW w:w="4680" w:type="dxa"/>
            <w:tcMar>
              <w:top w:w="80" w:type="dxa"/>
              <w:left w:w="100" w:type="dxa"/>
              <w:bottom w:w="80" w:type="dxa"/>
              <w:right w:w="100" w:type="dxa"/>
            </w:tcMar>
          </w:tcPr>
          <w:p w:rsidR="00A24B19" w:rsidRDefault="00B95663">
            <w:pPr>
              <w:spacing w:after="40"/>
            </w:pPr>
            <w:r>
              <w:rPr>
                <w:sz w:val="19"/>
                <w:szCs w:val="19"/>
              </w:rPr>
              <w:t>AI native delivery</w:t>
            </w:r>
            <w:r>
              <w:rPr>
                <w:sz w:val="19"/>
                <w:szCs w:val="19"/>
              </w:rPr>
              <w:t>: engineers work with AI coding assistants, and an engineer reviews and tests every change</w:t>
            </w:r>
          </w:p>
        </w:tc>
      </w:tr>
      <w:tr w:rsidR="00A24B19">
        <w:tc>
          <w:tcPr>
            <w:tcW w:w="4680" w:type="dxa"/>
            <w:tcMar>
              <w:top w:w="80" w:type="dxa"/>
              <w:left w:w="100" w:type="dxa"/>
              <w:bottom w:w="80" w:type="dxa"/>
              <w:right w:w="100" w:type="dxa"/>
            </w:tcMar>
          </w:tcPr>
          <w:p w:rsidR="00A24B19" w:rsidRDefault="00B95663">
            <w:pPr>
              <w:spacing w:after="40"/>
            </w:pPr>
            <w:r>
              <w:rPr>
                <w:sz w:val="19"/>
                <w:szCs w:val="19"/>
              </w:rPr>
              <w:lastRenderedPageBreak/>
              <w:t>AI projects as pilots</w:t>
            </w:r>
          </w:p>
        </w:tc>
        <w:tc>
          <w:tcPr>
            <w:tcW w:w="4680" w:type="dxa"/>
            <w:tcMar>
              <w:top w:w="80" w:type="dxa"/>
              <w:left w:w="100" w:type="dxa"/>
              <w:bottom w:w="80" w:type="dxa"/>
              <w:right w:w="100" w:type="dxa"/>
            </w:tcMar>
          </w:tcPr>
          <w:p w:rsidR="00A24B19" w:rsidRDefault="00B95663">
            <w:pPr>
              <w:spacing w:after="40"/>
            </w:pPr>
            <w:r>
              <w:rPr>
                <w:sz w:val="19"/>
                <w:szCs w:val="19"/>
              </w:rPr>
              <w:t xml:space="preserve">AI agents built for production on an </w:t>
            </w:r>
            <w:proofErr w:type="gramStart"/>
            <w:r>
              <w:rPr>
                <w:sz w:val="19"/>
                <w:szCs w:val="19"/>
              </w:rPr>
              <w:t>11 stage</w:t>
            </w:r>
            <w:proofErr w:type="gramEnd"/>
            <w:r>
              <w:rPr>
                <w:sz w:val="19"/>
                <w:szCs w:val="19"/>
              </w:rPr>
              <w:t xml:space="preserve"> reference architecture, from input guardrails to observability</w:t>
            </w:r>
          </w:p>
        </w:tc>
      </w:tr>
      <w:tr w:rsidR="00A24B19">
        <w:tc>
          <w:tcPr>
            <w:tcW w:w="4680" w:type="dxa"/>
            <w:tcMar>
              <w:top w:w="80" w:type="dxa"/>
              <w:left w:w="100" w:type="dxa"/>
              <w:bottom w:w="80" w:type="dxa"/>
              <w:right w:w="100" w:type="dxa"/>
            </w:tcMar>
          </w:tcPr>
          <w:p w:rsidR="00A24B19" w:rsidRDefault="00B95663">
            <w:pPr>
              <w:spacing w:after="40"/>
            </w:pPr>
            <w:r>
              <w:rPr>
                <w:sz w:val="19"/>
                <w:szCs w:val="19"/>
              </w:rPr>
              <w:t>Security as a separate service</w:t>
            </w:r>
          </w:p>
        </w:tc>
        <w:tc>
          <w:tcPr>
            <w:tcW w:w="4680" w:type="dxa"/>
            <w:tcMar>
              <w:top w:w="80" w:type="dxa"/>
              <w:left w:w="100" w:type="dxa"/>
              <w:bottom w:w="80" w:type="dxa"/>
              <w:right w:w="100" w:type="dxa"/>
            </w:tcMar>
          </w:tcPr>
          <w:p w:rsidR="00A24B19" w:rsidRDefault="00B95663">
            <w:pPr>
              <w:spacing w:after="40"/>
            </w:pPr>
            <w:r>
              <w:rPr>
                <w:sz w:val="19"/>
                <w:szCs w:val="19"/>
              </w:rPr>
              <w:t>AI security built in: red teaming, AI security audits, certified ISO 42001 and ISO 27001 Lead Auditors</w:t>
            </w:r>
          </w:p>
        </w:tc>
      </w:tr>
    </w:tbl>
    <w:p w:rsidR="00A24B19" w:rsidRDefault="00A24B19">
      <w:pPr>
        <w:spacing w:after="60"/>
      </w:pP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r>
              <w:rPr>
                <w:b/>
                <w:bCs/>
                <w:color w:val="22205D"/>
              </w:rPr>
              <w:t xml:space="preserve">Bottom </w:t>
            </w:r>
            <w:proofErr w:type="gramStart"/>
            <w:r>
              <w:rPr>
                <w:b/>
                <w:bCs/>
                <w:color w:val="22205D"/>
              </w:rPr>
              <w:t xml:space="preserve">band </w:t>
            </w:r>
            <w:r>
              <w:rPr>
                <w:b/>
                <w:bCs/>
                <w:color w:val="22205D"/>
              </w:rPr>
              <w:t xml:space="preserve"> </w:t>
            </w:r>
            <w:r w:rsidRPr="00B95663">
              <w:rPr>
                <w:bCs/>
                <w:color w:val="22205D"/>
              </w:rPr>
              <w:t>We</w:t>
            </w:r>
            <w:proofErr w:type="gramEnd"/>
            <w:r w:rsidRPr="00B95663">
              <w:rPr>
                <w:bCs/>
                <w:color w:val="22205D"/>
              </w:rPr>
              <w:t xml:space="preserve"> are an</w:t>
            </w:r>
            <w:r>
              <w:t xml:space="preserve"> </w:t>
            </w:r>
            <w:r>
              <w:t>AI native organization that is agile, dependable and data backed.</w:t>
            </w:r>
          </w:p>
        </w:tc>
      </w:tr>
    </w:tbl>
    <w:p w:rsidR="00A24B19" w:rsidRDefault="00B95663">
      <w:pPr>
        <w:pStyle w:val="Heading1"/>
        <w:keepNext/>
        <w:spacing w:before="360" w:after="160"/>
      </w:pPr>
      <w:r>
        <w:rPr>
          <w:b/>
          <w:bCs/>
          <w:color w:val="22205D"/>
          <w:sz w:val="34"/>
          <w:szCs w:val="34"/>
        </w:rPr>
        <w:t>Slide 4: Industries We Serve</w:t>
      </w:r>
    </w:p>
    <w:p w:rsidR="00A24B19" w:rsidRDefault="00B95663">
      <w:pPr>
        <w:keepNext/>
        <w:spacing w:after="40"/>
      </w:pPr>
      <w:r>
        <w:rPr>
          <w:noProof/>
        </w:rPr>
        <w:drawing>
          <wp:inline distT="0" distB="0" distL="0" distR="0">
            <wp:extent cx="3657600" cy="2057400"/>
            <wp:effectExtent l="0" t="0" r="0" b="0"/>
            <wp:docPr id="4" name="Source: slide 17. Keep the title style only. The logos must go." descr="Source: slide 17. Keep the title style only. The logos must go." title="Source: slide 17. Keep the title style only. The logos must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57600" cy="2057400"/>
                    </a:xfrm>
                    <a:prstGeom prst="rect">
                      <a:avLst/>
                    </a:prstGeom>
                  </pic:spPr>
                </pic:pic>
              </a:graphicData>
            </a:graphic>
          </wp:inline>
        </w:drawing>
      </w:r>
    </w:p>
    <w:p w:rsidR="00A24B19" w:rsidRDefault="00B95663">
      <w:pPr>
        <w:spacing w:after="160"/>
      </w:pPr>
      <w:r>
        <w:rPr>
          <w:i/>
          <w:iCs/>
          <w:color w:val="5B5A80"/>
          <w:sz w:val="18"/>
          <w:szCs w:val="18"/>
        </w:rPr>
        <w:t>Source: slide 17. Keep the title style only. The logos must go.</w:t>
      </w:r>
    </w:p>
    <w:p w:rsidR="00A24B19" w:rsidRDefault="00B95663">
      <w:pPr>
        <w:keepNext/>
        <w:spacing w:before="120" w:after="60"/>
      </w:pPr>
      <w:r>
        <w:rPr>
          <w:b/>
          <w:bCs/>
          <w:color w:val="0061F6"/>
          <w:sz w:val="18"/>
          <w:szCs w:val="18"/>
        </w:rPr>
        <w:t>ACTION</w:t>
      </w:r>
    </w:p>
    <w:p w:rsidR="00A24B19" w:rsidRDefault="00B95663">
      <w:pPr>
        <w:spacing w:after="120"/>
      </w:pPr>
      <w:r>
        <w:t>Replace the logo wall with six sector tiles. Each tile has the sector name, who we worked with (descriptors, no names) and what we did. Use an icon per sector.</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t xml:space="preserve">Title  </w:t>
            </w:r>
            <w:r>
              <w:t>Industries</w:t>
            </w:r>
            <w:proofErr w:type="gramEnd"/>
            <w:r>
              <w:t xml:space="preserve"> We Serv</w:t>
            </w:r>
            <w:r>
              <w:t>e</w:t>
            </w:r>
          </w:p>
          <w:p w:rsidR="00A24B19" w:rsidRDefault="00B95663">
            <w:pPr>
              <w:spacing w:after="90"/>
            </w:pPr>
            <w:proofErr w:type="gramStart"/>
            <w:r>
              <w:rPr>
                <w:b/>
                <w:bCs/>
                <w:color w:val="22205D"/>
              </w:rPr>
              <w:t xml:space="preserve">Subtitle  </w:t>
            </w:r>
            <w:r>
              <w:t>Who</w:t>
            </w:r>
            <w:proofErr w:type="gramEnd"/>
            <w:r>
              <w:t xml:space="preserve"> we have worked with, and what we built for them</w:t>
            </w:r>
          </w:p>
        </w:tc>
      </w:tr>
    </w:tbl>
    <w:p w:rsidR="00A24B19" w:rsidRDefault="00A24B19">
      <w:pPr>
        <w:spacing w:after="60"/>
      </w:pP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2400"/>
        <w:gridCol w:w="3480"/>
        <w:gridCol w:w="3480"/>
      </w:tblGrid>
      <w:tr w:rsidR="00A24B19">
        <w:trPr>
          <w:tblHeader/>
        </w:trPr>
        <w:tc>
          <w:tcPr>
            <w:tcW w:w="240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Sector</w:t>
            </w:r>
          </w:p>
        </w:tc>
        <w:tc>
          <w:tcPr>
            <w:tcW w:w="348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Who</w:t>
            </w:r>
          </w:p>
        </w:tc>
        <w:tc>
          <w:tcPr>
            <w:tcW w:w="348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What we did</w:t>
            </w:r>
          </w:p>
        </w:tc>
      </w:tr>
      <w:tr w:rsidR="00A24B19">
        <w:tc>
          <w:tcPr>
            <w:tcW w:w="2400" w:type="dxa"/>
            <w:tcMar>
              <w:top w:w="80" w:type="dxa"/>
              <w:left w:w="100" w:type="dxa"/>
              <w:bottom w:w="80" w:type="dxa"/>
              <w:right w:w="100" w:type="dxa"/>
            </w:tcMar>
          </w:tcPr>
          <w:p w:rsidR="00A24B19" w:rsidRDefault="00B95663">
            <w:pPr>
              <w:spacing w:after="40"/>
            </w:pPr>
            <w:r>
              <w:rPr>
                <w:sz w:val="19"/>
                <w:szCs w:val="19"/>
              </w:rPr>
              <w:t>Banking and Financial Services</w:t>
            </w:r>
          </w:p>
        </w:tc>
        <w:tc>
          <w:tcPr>
            <w:tcW w:w="3480" w:type="dxa"/>
            <w:tcMar>
              <w:top w:w="80" w:type="dxa"/>
              <w:left w:w="100" w:type="dxa"/>
              <w:bottom w:w="80" w:type="dxa"/>
              <w:right w:w="100" w:type="dxa"/>
            </w:tcMar>
          </w:tcPr>
          <w:p w:rsidR="00A24B19" w:rsidRDefault="00B95663">
            <w:pPr>
              <w:spacing w:after="40"/>
            </w:pPr>
            <w:r>
              <w:rPr>
                <w:sz w:val="19"/>
                <w:szCs w:val="19"/>
              </w:rPr>
              <w:t>A leading asset management firm</w:t>
            </w:r>
          </w:p>
          <w:p w:rsidR="00A24B19" w:rsidRDefault="00B95663">
            <w:pPr>
              <w:spacing w:after="40"/>
            </w:pPr>
            <w:r>
              <w:rPr>
                <w:sz w:val="19"/>
                <w:szCs w:val="19"/>
              </w:rPr>
              <w:t>A UAE commercial bank</w:t>
            </w:r>
          </w:p>
          <w:p w:rsidR="00A24B19" w:rsidRDefault="00B95663">
            <w:pPr>
              <w:spacing w:after="40"/>
            </w:pPr>
            <w:r>
              <w:rPr>
                <w:sz w:val="19"/>
                <w:szCs w:val="19"/>
              </w:rPr>
              <w:t>A financial services firm</w:t>
            </w:r>
          </w:p>
        </w:tc>
        <w:tc>
          <w:tcPr>
            <w:tcW w:w="3480" w:type="dxa"/>
            <w:tcMar>
              <w:top w:w="80" w:type="dxa"/>
              <w:left w:w="100" w:type="dxa"/>
              <w:bottom w:w="80" w:type="dxa"/>
              <w:right w:w="100" w:type="dxa"/>
            </w:tcMar>
          </w:tcPr>
          <w:p w:rsidR="00A24B19" w:rsidRDefault="00B95663">
            <w:pPr>
              <w:spacing w:after="40"/>
            </w:pPr>
            <w:r>
              <w:rPr>
                <w:sz w:val="19"/>
                <w:szCs w:val="19"/>
              </w:rPr>
              <w:t>AI investment assistant</w:t>
            </w:r>
          </w:p>
          <w:p w:rsidR="00A24B19" w:rsidRDefault="00B95663">
            <w:pPr>
              <w:spacing w:after="40"/>
            </w:pPr>
            <w:r>
              <w:rPr>
                <w:sz w:val="19"/>
                <w:szCs w:val="19"/>
              </w:rPr>
              <w:t>Migration to Microsoft Azure</w:t>
            </w:r>
          </w:p>
          <w:p w:rsidR="00A24B19" w:rsidRDefault="00B95663">
            <w:pPr>
              <w:spacing w:after="40"/>
            </w:pPr>
            <w:r>
              <w:rPr>
                <w:sz w:val="19"/>
                <w:szCs w:val="19"/>
              </w:rPr>
              <w:t>COBOL to Java modernization with AI</w:t>
            </w:r>
          </w:p>
        </w:tc>
      </w:tr>
      <w:tr w:rsidR="00A24B19">
        <w:tc>
          <w:tcPr>
            <w:tcW w:w="2400" w:type="dxa"/>
            <w:tcMar>
              <w:top w:w="80" w:type="dxa"/>
              <w:left w:w="100" w:type="dxa"/>
              <w:bottom w:w="80" w:type="dxa"/>
              <w:right w:w="100" w:type="dxa"/>
            </w:tcMar>
          </w:tcPr>
          <w:p w:rsidR="00A24B19" w:rsidRDefault="00B95663">
            <w:pPr>
              <w:spacing w:after="40"/>
            </w:pPr>
            <w:r>
              <w:rPr>
                <w:sz w:val="19"/>
                <w:szCs w:val="19"/>
              </w:rPr>
              <w:t>Retail</w:t>
            </w:r>
          </w:p>
        </w:tc>
        <w:tc>
          <w:tcPr>
            <w:tcW w:w="3480" w:type="dxa"/>
            <w:tcMar>
              <w:top w:w="80" w:type="dxa"/>
              <w:left w:w="100" w:type="dxa"/>
              <w:bottom w:w="80" w:type="dxa"/>
              <w:right w:w="100" w:type="dxa"/>
            </w:tcMar>
          </w:tcPr>
          <w:p w:rsidR="00A24B19" w:rsidRDefault="00B95663">
            <w:pPr>
              <w:spacing w:after="40"/>
            </w:pPr>
            <w:r>
              <w:rPr>
                <w:sz w:val="19"/>
                <w:szCs w:val="19"/>
              </w:rPr>
              <w:t>A leading South African retailer</w:t>
            </w:r>
          </w:p>
          <w:p w:rsidR="00A24B19" w:rsidRDefault="00B95663">
            <w:pPr>
              <w:spacing w:after="40"/>
            </w:pPr>
            <w:r>
              <w:rPr>
                <w:sz w:val="19"/>
                <w:szCs w:val="19"/>
              </w:rPr>
              <w:t>A fast food chain in Saudi Arabia</w:t>
            </w:r>
          </w:p>
          <w:p w:rsidR="00A24B19" w:rsidRDefault="00B95663">
            <w:pPr>
              <w:spacing w:after="40"/>
            </w:pPr>
            <w:r>
              <w:rPr>
                <w:sz w:val="19"/>
                <w:szCs w:val="19"/>
              </w:rPr>
              <w:t>A large retail and real estate group in the Middle East</w:t>
            </w:r>
          </w:p>
        </w:tc>
        <w:tc>
          <w:tcPr>
            <w:tcW w:w="3480" w:type="dxa"/>
            <w:tcMar>
              <w:top w:w="80" w:type="dxa"/>
              <w:left w:w="100" w:type="dxa"/>
              <w:bottom w:w="80" w:type="dxa"/>
              <w:right w:w="100" w:type="dxa"/>
            </w:tcMar>
          </w:tcPr>
          <w:p w:rsidR="00A24B19" w:rsidRDefault="00B95663">
            <w:pPr>
              <w:spacing w:after="40"/>
            </w:pPr>
            <w:r>
              <w:rPr>
                <w:sz w:val="19"/>
                <w:szCs w:val="19"/>
              </w:rPr>
              <w:t>Single source of truth on Snowflake</w:t>
            </w:r>
          </w:p>
          <w:p w:rsidR="00A24B19" w:rsidRDefault="00B95663">
            <w:pPr>
              <w:spacing w:after="40"/>
            </w:pPr>
            <w:r>
              <w:rPr>
                <w:sz w:val="19"/>
                <w:szCs w:val="19"/>
              </w:rPr>
              <w:t xml:space="preserve">AI ordering with </w:t>
            </w:r>
            <w:proofErr w:type="spellStart"/>
            <w:r>
              <w:rPr>
                <w:sz w:val="19"/>
                <w:szCs w:val="19"/>
              </w:rPr>
              <w:t>xServe</w:t>
            </w:r>
            <w:proofErr w:type="spellEnd"/>
          </w:p>
          <w:p w:rsidR="00A24B19" w:rsidRDefault="00B95663">
            <w:pPr>
              <w:spacing w:after="40"/>
            </w:pPr>
            <w:r>
              <w:rPr>
                <w:sz w:val="19"/>
                <w:szCs w:val="19"/>
              </w:rPr>
              <w:t>AWS to Azure migration assessment</w:t>
            </w:r>
          </w:p>
        </w:tc>
      </w:tr>
      <w:tr w:rsidR="00A24B19">
        <w:tc>
          <w:tcPr>
            <w:tcW w:w="2400" w:type="dxa"/>
            <w:tcMar>
              <w:top w:w="80" w:type="dxa"/>
              <w:left w:w="100" w:type="dxa"/>
              <w:bottom w:w="80" w:type="dxa"/>
              <w:right w:w="100" w:type="dxa"/>
            </w:tcMar>
          </w:tcPr>
          <w:p w:rsidR="00A24B19" w:rsidRDefault="00B95663">
            <w:pPr>
              <w:spacing w:after="40"/>
            </w:pPr>
            <w:r>
              <w:rPr>
                <w:sz w:val="19"/>
                <w:szCs w:val="19"/>
              </w:rPr>
              <w:t>Real Estate</w:t>
            </w:r>
          </w:p>
        </w:tc>
        <w:tc>
          <w:tcPr>
            <w:tcW w:w="3480" w:type="dxa"/>
            <w:tcMar>
              <w:top w:w="80" w:type="dxa"/>
              <w:left w:w="100" w:type="dxa"/>
              <w:bottom w:w="80" w:type="dxa"/>
              <w:right w:w="100" w:type="dxa"/>
            </w:tcMar>
          </w:tcPr>
          <w:p w:rsidR="00A24B19" w:rsidRDefault="00B95663">
            <w:pPr>
              <w:spacing w:after="40"/>
            </w:pPr>
            <w:r>
              <w:rPr>
                <w:sz w:val="19"/>
                <w:szCs w:val="19"/>
              </w:rPr>
              <w:t>A leading UAE real estate group</w:t>
            </w:r>
          </w:p>
        </w:tc>
        <w:tc>
          <w:tcPr>
            <w:tcW w:w="3480" w:type="dxa"/>
            <w:tcMar>
              <w:top w:w="80" w:type="dxa"/>
              <w:left w:w="100" w:type="dxa"/>
              <w:bottom w:w="80" w:type="dxa"/>
              <w:right w:w="100" w:type="dxa"/>
            </w:tcMar>
          </w:tcPr>
          <w:p w:rsidR="00A24B19" w:rsidRDefault="00B95663">
            <w:pPr>
              <w:spacing w:after="40"/>
            </w:pPr>
            <w:r>
              <w:rPr>
                <w:sz w:val="19"/>
                <w:szCs w:val="19"/>
              </w:rPr>
              <w:t>Data platform on Databricks</w:t>
            </w:r>
          </w:p>
        </w:tc>
      </w:tr>
      <w:tr w:rsidR="00A24B19">
        <w:tc>
          <w:tcPr>
            <w:tcW w:w="2400" w:type="dxa"/>
            <w:tcMar>
              <w:top w:w="80" w:type="dxa"/>
              <w:left w:w="100" w:type="dxa"/>
              <w:bottom w:w="80" w:type="dxa"/>
              <w:right w:w="100" w:type="dxa"/>
            </w:tcMar>
          </w:tcPr>
          <w:p w:rsidR="00A24B19" w:rsidRDefault="00B95663">
            <w:pPr>
              <w:spacing w:after="40"/>
            </w:pPr>
            <w:r>
              <w:rPr>
                <w:sz w:val="19"/>
                <w:szCs w:val="19"/>
              </w:rPr>
              <w:t>Healthcare</w:t>
            </w:r>
          </w:p>
        </w:tc>
        <w:tc>
          <w:tcPr>
            <w:tcW w:w="3480" w:type="dxa"/>
            <w:tcMar>
              <w:top w:w="80" w:type="dxa"/>
              <w:left w:w="100" w:type="dxa"/>
              <w:bottom w:w="80" w:type="dxa"/>
              <w:right w:w="100" w:type="dxa"/>
            </w:tcMar>
          </w:tcPr>
          <w:p w:rsidR="00A24B19" w:rsidRDefault="00B95663">
            <w:pPr>
              <w:spacing w:after="40"/>
            </w:pPr>
            <w:r>
              <w:rPr>
                <w:sz w:val="19"/>
                <w:szCs w:val="19"/>
              </w:rPr>
              <w:t>A Canadian healthcare platform</w:t>
            </w:r>
          </w:p>
          <w:p w:rsidR="00A24B19" w:rsidRDefault="00B95663">
            <w:pPr>
              <w:spacing w:after="40"/>
            </w:pPr>
            <w:r>
              <w:rPr>
                <w:sz w:val="19"/>
                <w:szCs w:val="19"/>
              </w:rPr>
              <w:t>One of Pakistan's leading NGOs</w:t>
            </w:r>
          </w:p>
        </w:tc>
        <w:tc>
          <w:tcPr>
            <w:tcW w:w="3480" w:type="dxa"/>
            <w:tcMar>
              <w:top w:w="80" w:type="dxa"/>
              <w:left w:w="100" w:type="dxa"/>
              <w:bottom w:w="80" w:type="dxa"/>
              <w:right w:w="100" w:type="dxa"/>
            </w:tcMar>
          </w:tcPr>
          <w:p w:rsidR="00A24B19" w:rsidRDefault="00B95663">
            <w:pPr>
              <w:spacing w:after="40"/>
            </w:pPr>
            <w:r>
              <w:rPr>
                <w:sz w:val="19"/>
                <w:szCs w:val="19"/>
              </w:rPr>
              <w:t>AI search over video recordings and security testing</w:t>
            </w:r>
          </w:p>
          <w:p w:rsidR="00A24B19" w:rsidRDefault="00B95663">
            <w:pPr>
              <w:spacing w:after="40"/>
            </w:pPr>
            <w:r>
              <w:rPr>
                <w:sz w:val="19"/>
                <w:szCs w:val="19"/>
              </w:rPr>
              <w:lastRenderedPageBreak/>
              <w:t xml:space="preserve">National immunization </w:t>
            </w:r>
            <w:r>
              <w:rPr>
                <w:sz w:val="19"/>
                <w:szCs w:val="19"/>
              </w:rPr>
              <w:t>platform</w:t>
            </w:r>
          </w:p>
        </w:tc>
      </w:tr>
      <w:tr w:rsidR="00A24B19">
        <w:tc>
          <w:tcPr>
            <w:tcW w:w="2400" w:type="dxa"/>
            <w:tcMar>
              <w:top w:w="80" w:type="dxa"/>
              <w:left w:w="100" w:type="dxa"/>
              <w:bottom w:w="80" w:type="dxa"/>
              <w:right w:w="100" w:type="dxa"/>
            </w:tcMar>
          </w:tcPr>
          <w:p w:rsidR="00A24B19" w:rsidRDefault="00B95663">
            <w:pPr>
              <w:spacing w:after="40"/>
            </w:pPr>
            <w:r>
              <w:rPr>
                <w:sz w:val="19"/>
                <w:szCs w:val="19"/>
              </w:rPr>
              <w:lastRenderedPageBreak/>
              <w:t>Logistics</w:t>
            </w:r>
          </w:p>
        </w:tc>
        <w:tc>
          <w:tcPr>
            <w:tcW w:w="3480" w:type="dxa"/>
            <w:tcMar>
              <w:top w:w="80" w:type="dxa"/>
              <w:left w:w="100" w:type="dxa"/>
              <w:bottom w:w="80" w:type="dxa"/>
              <w:right w:w="100" w:type="dxa"/>
            </w:tcMar>
          </w:tcPr>
          <w:p w:rsidR="00A24B19" w:rsidRDefault="00B95663">
            <w:pPr>
              <w:spacing w:after="40"/>
            </w:pPr>
            <w:r>
              <w:rPr>
                <w:sz w:val="19"/>
                <w:szCs w:val="19"/>
              </w:rPr>
              <w:t>A global maritime services company</w:t>
            </w:r>
          </w:p>
          <w:p w:rsidR="00A24B19" w:rsidRDefault="00B95663">
            <w:pPr>
              <w:spacing w:after="40"/>
            </w:pPr>
            <w:r>
              <w:rPr>
                <w:sz w:val="19"/>
                <w:szCs w:val="19"/>
              </w:rPr>
              <w:t>A container depot</w:t>
            </w:r>
          </w:p>
        </w:tc>
        <w:tc>
          <w:tcPr>
            <w:tcW w:w="3480" w:type="dxa"/>
            <w:tcMar>
              <w:top w:w="80" w:type="dxa"/>
              <w:left w:w="100" w:type="dxa"/>
              <w:bottom w:w="80" w:type="dxa"/>
              <w:right w:w="100" w:type="dxa"/>
            </w:tcMar>
          </w:tcPr>
          <w:p w:rsidR="00A24B19" w:rsidRDefault="00B95663">
            <w:pPr>
              <w:spacing w:after="40"/>
            </w:pPr>
            <w:r>
              <w:rPr>
                <w:sz w:val="19"/>
                <w:szCs w:val="19"/>
              </w:rPr>
              <w:t>Data platform on Databricks</w:t>
            </w:r>
          </w:p>
          <w:p w:rsidR="00A24B19" w:rsidRDefault="00B95663">
            <w:pPr>
              <w:spacing w:after="40"/>
            </w:pPr>
            <w:r>
              <w:rPr>
                <w:sz w:val="19"/>
                <w:szCs w:val="19"/>
              </w:rPr>
              <w:t>Operations modernization</w:t>
            </w:r>
          </w:p>
        </w:tc>
      </w:tr>
      <w:tr w:rsidR="00A24B19">
        <w:tc>
          <w:tcPr>
            <w:tcW w:w="2400" w:type="dxa"/>
            <w:tcMar>
              <w:top w:w="80" w:type="dxa"/>
              <w:left w:w="100" w:type="dxa"/>
              <w:bottom w:w="80" w:type="dxa"/>
              <w:right w:w="100" w:type="dxa"/>
            </w:tcMar>
          </w:tcPr>
          <w:p w:rsidR="00A24B19" w:rsidRDefault="00B95663">
            <w:pPr>
              <w:spacing w:after="40"/>
            </w:pPr>
            <w:r>
              <w:rPr>
                <w:sz w:val="19"/>
                <w:szCs w:val="19"/>
              </w:rPr>
              <w:t>Travel</w:t>
            </w:r>
          </w:p>
        </w:tc>
        <w:tc>
          <w:tcPr>
            <w:tcW w:w="3480" w:type="dxa"/>
            <w:tcMar>
              <w:top w:w="80" w:type="dxa"/>
              <w:left w:w="100" w:type="dxa"/>
              <w:bottom w:w="80" w:type="dxa"/>
              <w:right w:w="100" w:type="dxa"/>
            </w:tcMar>
          </w:tcPr>
          <w:p w:rsidR="00A24B19" w:rsidRDefault="00B95663">
            <w:pPr>
              <w:spacing w:after="40"/>
            </w:pPr>
            <w:r>
              <w:rPr>
                <w:sz w:val="19"/>
                <w:szCs w:val="19"/>
              </w:rPr>
              <w:t>A travel insurance provider</w:t>
            </w:r>
          </w:p>
        </w:tc>
        <w:tc>
          <w:tcPr>
            <w:tcW w:w="3480" w:type="dxa"/>
            <w:tcMar>
              <w:top w:w="80" w:type="dxa"/>
              <w:left w:w="100" w:type="dxa"/>
              <w:bottom w:w="80" w:type="dxa"/>
              <w:right w:w="100" w:type="dxa"/>
            </w:tcMar>
          </w:tcPr>
          <w:p w:rsidR="00A24B19" w:rsidRDefault="00B95663">
            <w:pPr>
              <w:spacing w:after="40"/>
            </w:pPr>
            <w:r>
              <w:rPr>
                <w:sz w:val="19"/>
                <w:szCs w:val="19"/>
              </w:rPr>
              <w:t>AI claims and policy app</w:t>
            </w:r>
          </w:p>
        </w:tc>
      </w:tr>
    </w:tbl>
    <w:p w:rsidR="00A24B19" w:rsidRDefault="00B95663">
      <w:pPr>
        <w:pStyle w:val="Heading1"/>
        <w:keepNext/>
        <w:spacing w:before="360" w:after="160"/>
      </w:pPr>
      <w:r>
        <w:rPr>
          <w:b/>
          <w:bCs/>
          <w:color w:val="22205D"/>
          <w:sz w:val="34"/>
          <w:szCs w:val="34"/>
        </w:rPr>
        <w:t>Slides 5 to 10: Case studies</w:t>
      </w:r>
    </w:p>
    <w:p w:rsidR="00A24B19" w:rsidRDefault="00B95663">
      <w:pPr>
        <w:spacing w:after="120"/>
      </w:pPr>
      <w:r>
        <w:t>All six cases use one layout, so the deck reads as one set. Use the slide 36 layout for every case. Rebuild slides 27, 25, 28 and 62 on it, build the Gulf case new on it, and reuse their existing images.</w:t>
      </w:r>
    </w:p>
    <w:p w:rsidR="00A24B19" w:rsidRDefault="00B95663">
      <w:pPr>
        <w:keepNext/>
        <w:spacing w:after="40"/>
      </w:pPr>
      <w:r>
        <w:rPr>
          <w:noProof/>
        </w:rPr>
        <w:drawing>
          <wp:inline distT="0" distB="0" distL="0" distR="0">
            <wp:extent cx="3657600" cy="2057400"/>
            <wp:effectExtent l="0" t="0" r="0" b="0"/>
            <wp:docPr id="5" name="Layout for all six cases: slide 36" descr="Layout for all six cases: slide 36" title="Layout for all six cases: 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57600" cy="2057400"/>
                    </a:xfrm>
                    <a:prstGeom prst="rect">
                      <a:avLst/>
                    </a:prstGeom>
                  </pic:spPr>
                </pic:pic>
              </a:graphicData>
            </a:graphic>
          </wp:inline>
        </w:drawing>
      </w:r>
    </w:p>
    <w:p w:rsidR="00A24B19" w:rsidRDefault="00B95663">
      <w:pPr>
        <w:spacing w:after="160"/>
      </w:pPr>
      <w:r>
        <w:rPr>
          <w:i/>
          <w:iCs/>
          <w:color w:val="5B5A80"/>
          <w:sz w:val="18"/>
          <w:szCs w:val="18"/>
        </w:rPr>
        <w:t>Layout for all six cases: slide 36</w:t>
      </w:r>
    </w:p>
    <w:p w:rsidR="00A24B19" w:rsidRDefault="00B95663">
      <w:pPr>
        <w:keepNext/>
        <w:spacing w:before="120" w:after="60"/>
      </w:pPr>
      <w:r>
        <w:rPr>
          <w:b/>
          <w:bCs/>
          <w:color w:val="0061F6"/>
          <w:sz w:val="18"/>
          <w:szCs w:val="18"/>
        </w:rPr>
        <w:t xml:space="preserve">THE FORMAT, IN </w:t>
      </w:r>
      <w:r>
        <w:rPr>
          <w:b/>
          <w:bCs/>
          <w:color w:val="0061F6"/>
          <w:sz w:val="18"/>
          <w:szCs w:val="18"/>
        </w:rPr>
        <w:t>THIS ORDER</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2200"/>
        <w:gridCol w:w="4960"/>
        <w:gridCol w:w="2200"/>
      </w:tblGrid>
      <w:tr w:rsidR="00A24B19">
        <w:trPr>
          <w:tblHeader/>
        </w:trPr>
        <w:tc>
          <w:tcPr>
            <w:tcW w:w="220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Element</w:t>
            </w:r>
          </w:p>
        </w:tc>
        <w:tc>
          <w:tcPr>
            <w:tcW w:w="496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What goes in it</w:t>
            </w:r>
          </w:p>
        </w:tc>
        <w:tc>
          <w:tcPr>
            <w:tcW w:w="2200" w:type="dxa"/>
            <w:shd w:val="clear" w:color="auto" w:fill="22205D"/>
            <w:tcMar>
              <w:top w:w="80" w:type="dxa"/>
              <w:left w:w="100" w:type="dxa"/>
              <w:bottom w:w="80" w:type="dxa"/>
              <w:right w:w="100" w:type="dxa"/>
            </w:tcMar>
          </w:tcPr>
          <w:p w:rsidR="00A24B19" w:rsidRDefault="00B95663">
            <w:pPr>
              <w:spacing w:after="40"/>
            </w:pPr>
            <w:r>
              <w:rPr>
                <w:b/>
                <w:bCs/>
                <w:color w:val="FFFFFF"/>
                <w:sz w:val="19"/>
                <w:szCs w:val="19"/>
              </w:rPr>
              <w:t>Length</w:t>
            </w:r>
          </w:p>
        </w:tc>
      </w:tr>
      <w:tr w:rsidR="00A24B19">
        <w:tc>
          <w:tcPr>
            <w:tcW w:w="2200" w:type="dxa"/>
            <w:tcMar>
              <w:top w:w="80" w:type="dxa"/>
              <w:left w:w="100" w:type="dxa"/>
              <w:bottom w:w="80" w:type="dxa"/>
              <w:right w:w="100" w:type="dxa"/>
            </w:tcMar>
          </w:tcPr>
          <w:p w:rsidR="00A24B19" w:rsidRDefault="00B95663">
            <w:pPr>
              <w:spacing w:after="40"/>
            </w:pPr>
            <w:r>
              <w:rPr>
                <w:sz w:val="19"/>
                <w:szCs w:val="19"/>
              </w:rPr>
              <w:t>Client</w:t>
            </w:r>
          </w:p>
        </w:tc>
        <w:tc>
          <w:tcPr>
            <w:tcW w:w="4960" w:type="dxa"/>
            <w:tcMar>
              <w:top w:w="80" w:type="dxa"/>
              <w:left w:w="100" w:type="dxa"/>
              <w:bottom w:w="80" w:type="dxa"/>
              <w:right w:w="100" w:type="dxa"/>
            </w:tcMar>
          </w:tcPr>
          <w:p w:rsidR="00A24B19" w:rsidRDefault="00B95663">
            <w:pPr>
              <w:spacing w:after="40"/>
            </w:pPr>
            <w:r>
              <w:rPr>
                <w:sz w:val="19"/>
                <w:szCs w:val="19"/>
              </w:rPr>
              <w:t>Anonymous descriptor, no name or logo</w:t>
            </w:r>
          </w:p>
        </w:tc>
        <w:tc>
          <w:tcPr>
            <w:tcW w:w="2200" w:type="dxa"/>
            <w:tcMar>
              <w:top w:w="80" w:type="dxa"/>
              <w:left w:w="100" w:type="dxa"/>
              <w:bottom w:w="80" w:type="dxa"/>
              <w:right w:w="100" w:type="dxa"/>
            </w:tcMar>
          </w:tcPr>
          <w:p w:rsidR="00A24B19" w:rsidRDefault="00B95663">
            <w:pPr>
              <w:spacing w:after="40"/>
            </w:pPr>
            <w:r>
              <w:rPr>
                <w:sz w:val="19"/>
                <w:szCs w:val="19"/>
              </w:rPr>
              <w:t>One line</w:t>
            </w:r>
          </w:p>
        </w:tc>
      </w:tr>
      <w:tr w:rsidR="00A24B19">
        <w:tc>
          <w:tcPr>
            <w:tcW w:w="2200" w:type="dxa"/>
            <w:tcMar>
              <w:top w:w="80" w:type="dxa"/>
              <w:left w:w="100" w:type="dxa"/>
              <w:bottom w:w="80" w:type="dxa"/>
              <w:right w:w="100" w:type="dxa"/>
            </w:tcMar>
          </w:tcPr>
          <w:p w:rsidR="00A24B19" w:rsidRDefault="00B95663">
            <w:pPr>
              <w:spacing w:after="40"/>
            </w:pPr>
            <w:r>
              <w:rPr>
                <w:sz w:val="19"/>
                <w:szCs w:val="19"/>
              </w:rPr>
              <w:t>Headline</w:t>
            </w:r>
          </w:p>
        </w:tc>
        <w:tc>
          <w:tcPr>
            <w:tcW w:w="4960" w:type="dxa"/>
            <w:tcMar>
              <w:top w:w="80" w:type="dxa"/>
              <w:left w:w="100" w:type="dxa"/>
              <w:bottom w:w="80" w:type="dxa"/>
              <w:right w:w="100" w:type="dxa"/>
            </w:tcMar>
          </w:tcPr>
          <w:p w:rsidR="00A24B19" w:rsidRDefault="00B95663">
            <w:pPr>
              <w:spacing w:after="40"/>
            </w:pPr>
            <w:r>
              <w:rPr>
                <w:sz w:val="19"/>
                <w:szCs w:val="19"/>
              </w:rPr>
              <w:t>What we built, in plain words</w:t>
            </w:r>
          </w:p>
        </w:tc>
        <w:tc>
          <w:tcPr>
            <w:tcW w:w="2200" w:type="dxa"/>
            <w:tcMar>
              <w:top w:w="80" w:type="dxa"/>
              <w:left w:w="100" w:type="dxa"/>
              <w:bottom w:w="80" w:type="dxa"/>
              <w:right w:w="100" w:type="dxa"/>
            </w:tcMar>
          </w:tcPr>
          <w:p w:rsidR="00A24B19" w:rsidRDefault="00B95663">
            <w:pPr>
              <w:spacing w:after="40"/>
            </w:pPr>
            <w:r>
              <w:rPr>
                <w:sz w:val="19"/>
                <w:szCs w:val="19"/>
              </w:rPr>
              <w:t>Up to 8 words</w:t>
            </w:r>
          </w:p>
        </w:tc>
      </w:tr>
      <w:tr w:rsidR="00A24B19">
        <w:tc>
          <w:tcPr>
            <w:tcW w:w="2200" w:type="dxa"/>
            <w:tcMar>
              <w:top w:w="80" w:type="dxa"/>
              <w:left w:w="100" w:type="dxa"/>
              <w:bottom w:w="80" w:type="dxa"/>
              <w:right w:w="100" w:type="dxa"/>
            </w:tcMar>
          </w:tcPr>
          <w:p w:rsidR="00A24B19" w:rsidRDefault="00B95663">
            <w:pPr>
              <w:spacing w:after="40"/>
            </w:pPr>
            <w:r>
              <w:rPr>
                <w:sz w:val="19"/>
                <w:szCs w:val="19"/>
              </w:rPr>
              <w:t>Summary</w:t>
            </w:r>
          </w:p>
        </w:tc>
        <w:tc>
          <w:tcPr>
            <w:tcW w:w="4960" w:type="dxa"/>
            <w:tcMar>
              <w:top w:w="80" w:type="dxa"/>
              <w:left w:w="100" w:type="dxa"/>
              <w:bottom w:w="80" w:type="dxa"/>
              <w:right w:w="100" w:type="dxa"/>
            </w:tcMar>
          </w:tcPr>
          <w:p w:rsidR="00A24B19" w:rsidRDefault="00B95663">
            <w:pPr>
              <w:spacing w:after="40"/>
            </w:pPr>
            <w:r>
              <w:rPr>
                <w:sz w:val="19"/>
                <w:szCs w:val="19"/>
              </w:rPr>
              <w:t>One sentence under the headline</w:t>
            </w:r>
          </w:p>
        </w:tc>
        <w:tc>
          <w:tcPr>
            <w:tcW w:w="2200" w:type="dxa"/>
            <w:tcMar>
              <w:top w:w="80" w:type="dxa"/>
              <w:left w:w="100" w:type="dxa"/>
              <w:bottom w:w="80" w:type="dxa"/>
              <w:right w:w="100" w:type="dxa"/>
            </w:tcMar>
          </w:tcPr>
          <w:p w:rsidR="00A24B19" w:rsidRDefault="00B95663">
            <w:pPr>
              <w:spacing w:after="40"/>
            </w:pPr>
            <w:r>
              <w:rPr>
                <w:sz w:val="19"/>
                <w:szCs w:val="19"/>
              </w:rPr>
              <w:t>Up to 25 words</w:t>
            </w:r>
          </w:p>
        </w:tc>
      </w:tr>
      <w:tr w:rsidR="00A24B19">
        <w:tc>
          <w:tcPr>
            <w:tcW w:w="2200" w:type="dxa"/>
            <w:tcMar>
              <w:top w:w="80" w:type="dxa"/>
              <w:left w:w="100" w:type="dxa"/>
              <w:bottom w:w="80" w:type="dxa"/>
              <w:right w:w="100" w:type="dxa"/>
            </w:tcMar>
          </w:tcPr>
          <w:p w:rsidR="00A24B19" w:rsidRDefault="00B95663">
            <w:pPr>
              <w:spacing w:after="40"/>
            </w:pPr>
            <w:r>
              <w:rPr>
                <w:sz w:val="19"/>
                <w:szCs w:val="19"/>
              </w:rPr>
              <w:t>Tags</w:t>
            </w:r>
          </w:p>
        </w:tc>
        <w:tc>
          <w:tcPr>
            <w:tcW w:w="4960" w:type="dxa"/>
            <w:tcMar>
              <w:top w:w="80" w:type="dxa"/>
              <w:left w:w="100" w:type="dxa"/>
              <w:bottom w:w="80" w:type="dxa"/>
              <w:right w:w="100" w:type="dxa"/>
            </w:tcMar>
          </w:tcPr>
          <w:p w:rsidR="00A24B19" w:rsidRDefault="00B95663">
            <w:pPr>
              <w:spacing w:after="40"/>
            </w:pPr>
            <w:r>
              <w:rPr>
                <w:sz w:val="19"/>
                <w:szCs w:val="19"/>
              </w:rPr>
              <w:t>Sector, service, technology</w:t>
            </w:r>
          </w:p>
        </w:tc>
        <w:tc>
          <w:tcPr>
            <w:tcW w:w="2200" w:type="dxa"/>
            <w:tcMar>
              <w:top w:w="80" w:type="dxa"/>
              <w:left w:w="100" w:type="dxa"/>
              <w:bottom w:w="80" w:type="dxa"/>
              <w:right w:w="100" w:type="dxa"/>
            </w:tcMar>
          </w:tcPr>
          <w:p w:rsidR="00A24B19" w:rsidRDefault="00B95663">
            <w:pPr>
              <w:spacing w:after="40"/>
            </w:pPr>
            <w:r>
              <w:rPr>
                <w:sz w:val="19"/>
                <w:szCs w:val="19"/>
              </w:rPr>
              <w:t>Exactly 3</w:t>
            </w:r>
          </w:p>
        </w:tc>
      </w:tr>
      <w:tr w:rsidR="00A24B19">
        <w:tc>
          <w:tcPr>
            <w:tcW w:w="2200" w:type="dxa"/>
            <w:tcMar>
              <w:top w:w="80" w:type="dxa"/>
              <w:left w:w="100" w:type="dxa"/>
              <w:bottom w:w="80" w:type="dxa"/>
              <w:right w:w="100" w:type="dxa"/>
            </w:tcMar>
          </w:tcPr>
          <w:p w:rsidR="00A24B19" w:rsidRDefault="00B95663">
            <w:pPr>
              <w:spacing w:after="40"/>
            </w:pPr>
            <w:r>
              <w:rPr>
                <w:sz w:val="19"/>
                <w:szCs w:val="19"/>
              </w:rPr>
              <w:t>The Challenge</w:t>
            </w:r>
          </w:p>
        </w:tc>
        <w:tc>
          <w:tcPr>
            <w:tcW w:w="4960" w:type="dxa"/>
            <w:tcMar>
              <w:top w:w="80" w:type="dxa"/>
              <w:left w:w="100" w:type="dxa"/>
              <w:bottom w:w="80" w:type="dxa"/>
              <w:right w:w="100" w:type="dxa"/>
            </w:tcMar>
          </w:tcPr>
          <w:p w:rsidR="00A24B19" w:rsidRDefault="00B95663">
            <w:pPr>
              <w:spacing w:after="40"/>
            </w:pPr>
            <w:r>
              <w:rPr>
                <w:sz w:val="19"/>
                <w:szCs w:val="19"/>
              </w:rPr>
              <w:t>Left box, bullet points</w:t>
            </w:r>
          </w:p>
        </w:tc>
        <w:tc>
          <w:tcPr>
            <w:tcW w:w="2200" w:type="dxa"/>
            <w:tcMar>
              <w:top w:w="80" w:type="dxa"/>
              <w:left w:w="100" w:type="dxa"/>
              <w:bottom w:w="80" w:type="dxa"/>
              <w:right w:w="100" w:type="dxa"/>
            </w:tcMar>
          </w:tcPr>
          <w:p w:rsidR="00A24B19" w:rsidRDefault="00B95663">
            <w:pPr>
              <w:spacing w:after="40"/>
            </w:pPr>
            <w:r>
              <w:rPr>
                <w:sz w:val="19"/>
                <w:szCs w:val="19"/>
              </w:rPr>
              <w:t>Exactly 3 bullets</w:t>
            </w:r>
          </w:p>
        </w:tc>
      </w:tr>
      <w:tr w:rsidR="00A24B19">
        <w:tc>
          <w:tcPr>
            <w:tcW w:w="2200" w:type="dxa"/>
            <w:tcMar>
              <w:top w:w="80" w:type="dxa"/>
              <w:left w:w="100" w:type="dxa"/>
              <w:bottom w:w="80" w:type="dxa"/>
              <w:right w:w="100" w:type="dxa"/>
            </w:tcMar>
          </w:tcPr>
          <w:p w:rsidR="00A24B19" w:rsidRDefault="00B95663">
            <w:pPr>
              <w:spacing w:after="40"/>
            </w:pPr>
            <w:r>
              <w:rPr>
                <w:sz w:val="19"/>
                <w:szCs w:val="19"/>
              </w:rPr>
              <w:t xml:space="preserve">What </w:t>
            </w:r>
            <w:proofErr w:type="spellStart"/>
            <w:r>
              <w:rPr>
                <w:sz w:val="19"/>
                <w:szCs w:val="19"/>
              </w:rPr>
              <w:t>xLoop</w:t>
            </w:r>
            <w:proofErr w:type="spellEnd"/>
            <w:r>
              <w:rPr>
                <w:sz w:val="19"/>
                <w:szCs w:val="19"/>
              </w:rPr>
              <w:t xml:space="preserve"> Delivered</w:t>
            </w:r>
          </w:p>
        </w:tc>
        <w:tc>
          <w:tcPr>
            <w:tcW w:w="4960" w:type="dxa"/>
            <w:tcMar>
              <w:top w:w="80" w:type="dxa"/>
              <w:left w:w="100" w:type="dxa"/>
              <w:bottom w:w="80" w:type="dxa"/>
              <w:right w:w="100" w:type="dxa"/>
            </w:tcMar>
          </w:tcPr>
          <w:p w:rsidR="00A24B19" w:rsidRDefault="00B95663">
            <w:pPr>
              <w:spacing w:after="40"/>
            </w:pPr>
            <w:r>
              <w:rPr>
                <w:sz w:val="19"/>
                <w:szCs w:val="19"/>
              </w:rPr>
              <w:t>Right box, numbered steps, each with a bold name and one line</w:t>
            </w:r>
          </w:p>
        </w:tc>
        <w:tc>
          <w:tcPr>
            <w:tcW w:w="2200" w:type="dxa"/>
            <w:tcMar>
              <w:top w:w="80" w:type="dxa"/>
              <w:left w:w="100" w:type="dxa"/>
              <w:bottom w:w="80" w:type="dxa"/>
              <w:right w:w="100" w:type="dxa"/>
            </w:tcMar>
          </w:tcPr>
          <w:p w:rsidR="00A24B19" w:rsidRDefault="00B95663">
            <w:pPr>
              <w:spacing w:after="40"/>
            </w:pPr>
            <w:r>
              <w:rPr>
                <w:sz w:val="19"/>
                <w:szCs w:val="19"/>
              </w:rPr>
              <w:t>Exactly 4 steps</w:t>
            </w:r>
          </w:p>
        </w:tc>
      </w:tr>
      <w:tr w:rsidR="00A24B19">
        <w:tc>
          <w:tcPr>
            <w:tcW w:w="2200" w:type="dxa"/>
            <w:tcMar>
              <w:top w:w="80" w:type="dxa"/>
              <w:left w:w="100" w:type="dxa"/>
              <w:bottom w:w="80" w:type="dxa"/>
              <w:right w:w="100" w:type="dxa"/>
            </w:tcMar>
          </w:tcPr>
          <w:p w:rsidR="00A24B19" w:rsidRDefault="00B95663">
            <w:pPr>
              <w:spacing w:after="40"/>
            </w:pPr>
            <w:r>
              <w:rPr>
                <w:sz w:val="19"/>
                <w:szCs w:val="19"/>
              </w:rPr>
              <w:t>Business Value</w:t>
            </w:r>
          </w:p>
        </w:tc>
        <w:tc>
          <w:tcPr>
            <w:tcW w:w="4960" w:type="dxa"/>
            <w:tcMar>
              <w:top w:w="80" w:type="dxa"/>
              <w:left w:w="100" w:type="dxa"/>
              <w:bottom w:w="80" w:type="dxa"/>
              <w:right w:w="100" w:type="dxa"/>
            </w:tcMar>
          </w:tcPr>
          <w:p w:rsidR="00A24B19" w:rsidRDefault="00B95663">
            <w:pPr>
              <w:spacing w:after="40"/>
            </w:pPr>
            <w:r>
              <w:rPr>
                <w:sz w:val="19"/>
                <w:szCs w:val="19"/>
              </w:rPr>
              <w:t>Bottom strip of short labels</w:t>
            </w:r>
          </w:p>
        </w:tc>
        <w:tc>
          <w:tcPr>
            <w:tcW w:w="2200" w:type="dxa"/>
            <w:tcMar>
              <w:top w:w="80" w:type="dxa"/>
              <w:left w:w="100" w:type="dxa"/>
              <w:bottom w:w="80" w:type="dxa"/>
              <w:right w:w="100" w:type="dxa"/>
            </w:tcMar>
          </w:tcPr>
          <w:p w:rsidR="00A24B19" w:rsidRDefault="00B95663">
            <w:pPr>
              <w:spacing w:after="40"/>
            </w:pPr>
            <w:r>
              <w:rPr>
                <w:sz w:val="19"/>
                <w:szCs w:val="19"/>
              </w:rPr>
              <w:t>Exactly 4 labels</w:t>
            </w:r>
          </w:p>
        </w:tc>
      </w:tr>
      <w:tr w:rsidR="00A24B19">
        <w:tc>
          <w:tcPr>
            <w:tcW w:w="2200" w:type="dxa"/>
            <w:tcMar>
              <w:top w:w="80" w:type="dxa"/>
              <w:left w:w="100" w:type="dxa"/>
              <w:bottom w:w="80" w:type="dxa"/>
              <w:right w:w="100" w:type="dxa"/>
            </w:tcMar>
          </w:tcPr>
          <w:p w:rsidR="00A24B19" w:rsidRDefault="00B95663">
            <w:pPr>
              <w:spacing w:after="40"/>
            </w:pPr>
            <w:r>
              <w:rPr>
                <w:sz w:val="19"/>
                <w:szCs w:val="19"/>
              </w:rPr>
              <w:t>Image</w:t>
            </w:r>
          </w:p>
        </w:tc>
        <w:tc>
          <w:tcPr>
            <w:tcW w:w="4960" w:type="dxa"/>
            <w:tcMar>
              <w:top w:w="80" w:type="dxa"/>
              <w:left w:w="100" w:type="dxa"/>
              <w:bottom w:w="80" w:type="dxa"/>
              <w:right w:w="100" w:type="dxa"/>
            </w:tcMar>
          </w:tcPr>
          <w:p w:rsidR="00A24B19" w:rsidRDefault="00B95663">
            <w:pPr>
              <w:spacing w:after="40"/>
            </w:pPr>
            <w:r>
              <w:rPr>
                <w:sz w:val="19"/>
                <w:szCs w:val="19"/>
              </w:rPr>
              <w:t>Left panel, reuse the slide's current image</w:t>
            </w:r>
          </w:p>
        </w:tc>
        <w:tc>
          <w:tcPr>
            <w:tcW w:w="2200" w:type="dxa"/>
            <w:tcMar>
              <w:top w:w="80" w:type="dxa"/>
              <w:left w:w="100" w:type="dxa"/>
              <w:bottom w:w="80" w:type="dxa"/>
              <w:right w:w="100" w:type="dxa"/>
            </w:tcMar>
          </w:tcPr>
          <w:p w:rsidR="00A24B19" w:rsidRDefault="00B95663">
            <w:pPr>
              <w:spacing w:after="40"/>
            </w:pPr>
            <w:r>
              <w:rPr>
                <w:sz w:val="19"/>
                <w:szCs w:val="19"/>
              </w:rPr>
              <w:t>No client logos in it</w:t>
            </w:r>
          </w:p>
        </w:tc>
      </w:tr>
    </w:tbl>
    <w:p w:rsidR="00A24B19" w:rsidRDefault="00A24B19">
      <w:pPr>
        <w:spacing w:after="60"/>
      </w:pPr>
    </w:p>
    <w:p w:rsidR="00A24B19" w:rsidRDefault="00B95663">
      <w:pPr>
        <w:spacing w:after="120"/>
      </w:pPr>
      <w:r>
        <w:rPr>
          <w:color w:val="5B5A80"/>
          <w:sz w:val="20"/>
          <w:szCs w:val="20"/>
        </w:rPr>
        <w:t>No percentages or result numbers in any case. The only numbers allowed are the ones already in the text below.</w:t>
      </w:r>
    </w:p>
    <w:p w:rsidR="00A24B19" w:rsidRDefault="00B95663">
      <w:pPr>
        <w:pStyle w:val="Heading2"/>
        <w:keepNext/>
        <w:spacing w:before="280" w:after="120"/>
      </w:pPr>
      <w:r>
        <w:rPr>
          <w:b/>
          <w:bCs/>
          <w:color w:val="22205D"/>
          <w:sz w:val="28"/>
          <w:szCs w:val="28"/>
        </w:rPr>
        <w:t>Slide 5: Banking, AI investment assistant</w:t>
      </w:r>
    </w:p>
    <w:p w:rsidR="00A24B19" w:rsidRDefault="00B95663">
      <w:pPr>
        <w:spacing w:after="120"/>
      </w:pPr>
      <w:r>
        <w:rPr>
          <w:b/>
          <w:bCs/>
        </w:rPr>
        <w:t xml:space="preserve">Source: </w:t>
      </w:r>
      <w:r>
        <w:t>slide 27. Rebuild on the sl</w:t>
      </w:r>
      <w:r>
        <w:t>ide 36 layout with the copy below. Reuse the current image.</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lastRenderedPageBreak/>
              <w:t xml:space="preserve">Client  </w:t>
            </w:r>
            <w:r>
              <w:t>A</w:t>
            </w:r>
            <w:proofErr w:type="gramEnd"/>
            <w:r>
              <w:t xml:space="preserve"> leading asset management firm</w:t>
            </w:r>
          </w:p>
          <w:p w:rsidR="00A24B19" w:rsidRDefault="00B95663">
            <w:pPr>
              <w:spacing w:after="90"/>
            </w:pPr>
            <w:proofErr w:type="gramStart"/>
            <w:r>
              <w:rPr>
                <w:b/>
                <w:bCs/>
                <w:color w:val="22205D"/>
              </w:rPr>
              <w:t xml:space="preserve">Headline  </w:t>
            </w:r>
            <w:r>
              <w:t>AI</w:t>
            </w:r>
            <w:proofErr w:type="gramEnd"/>
            <w:r>
              <w:t xml:space="preserve"> Powered Funds Information Discovery</w:t>
            </w:r>
          </w:p>
          <w:p w:rsidR="00A24B19" w:rsidRDefault="00B95663">
            <w:pPr>
              <w:spacing w:after="90"/>
            </w:pPr>
            <w:proofErr w:type="gramStart"/>
            <w:r>
              <w:rPr>
                <w:b/>
                <w:bCs/>
                <w:color w:val="22205D"/>
              </w:rPr>
              <w:t xml:space="preserve">Summary  </w:t>
            </w:r>
            <w:r>
              <w:t>An</w:t>
            </w:r>
            <w:proofErr w:type="gramEnd"/>
            <w:r>
              <w:t xml:space="preserve"> LLM investment assistant that turns long fund reports into plain language answers for investors.</w:t>
            </w:r>
          </w:p>
          <w:p w:rsidR="00A24B19" w:rsidRDefault="00B95663">
            <w:pPr>
              <w:spacing w:after="90"/>
            </w:pPr>
            <w:proofErr w:type="gramStart"/>
            <w:r>
              <w:rPr>
                <w:b/>
                <w:bCs/>
                <w:color w:val="22205D"/>
              </w:rPr>
              <w:t xml:space="preserve">Tags  </w:t>
            </w:r>
            <w:r>
              <w:t>Financial</w:t>
            </w:r>
            <w:proofErr w:type="gramEnd"/>
            <w:r>
              <w:t xml:space="preserve"> Services  Â·  AI and LLM  Â·  Conversational AI</w:t>
            </w:r>
          </w:p>
          <w:p w:rsidR="00A24B19" w:rsidRDefault="00B95663">
            <w:pPr>
              <w:spacing w:after="90"/>
            </w:pPr>
            <w:r>
              <w:rPr>
                <w:b/>
                <w:bCs/>
                <w:color w:val="22205D"/>
              </w:rPr>
              <w:t xml:space="preserve">The Challenge  </w:t>
            </w:r>
          </w:p>
          <w:p w:rsidR="00A24B19" w:rsidRDefault="00B95663">
            <w:pPr>
              <w:spacing w:after="90"/>
            </w:pPr>
            <w:r>
              <w:t>â€</w:t>
            </w:r>
            <w:proofErr w:type="gramStart"/>
            <w:r>
              <w:t>¢  Investors</w:t>
            </w:r>
            <w:proofErr w:type="gramEnd"/>
            <w:r>
              <w:t xml:space="preserve"> faced 40+ page fund reports and slow, manual research.</w:t>
            </w:r>
          </w:p>
          <w:p w:rsidR="00A24B19" w:rsidRDefault="00B95663">
            <w:pPr>
              <w:spacing w:after="90"/>
            </w:pPr>
            <w:r>
              <w:t>â€</w:t>
            </w:r>
            <w:proofErr w:type="gramStart"/>
            <w:r>
              <w:t>¢  R</w:t>
            </w:r>
            <w:r>
              <w:t>isk</w:t>
            </w:r>
            <w:proofErr w:type="gramEnd"/>
            <w:r>
              <w:t xml:space="preserve"> profiling was unclear, which led to poor fund selection.</w:t>
            </w:r>
          </w:p>
          <w:p w:rsidR="00A24B19" w:rsidRDefault="00B95663">
            <w:pPr>
              <w:spacing w:after="90"/>
            </w:pPr>
            <w:r>
              <w:t>â€</w:t>
            </w:r>
            <w:proofErr w:type="gramStart"/>
            <w:r>
              <w:t>¢  Basic</w:t>
            </w:r>
            <w:proofErr w:type="gramEnd"/>
            <w:r>
              <w:t xml:space="preserve"> fund details were hard to find, and support was delayed by manual processes.</w:t>
            </w:r>
          </w:p>
          <w:p w:rsidR="00A24B19" w:rsidRDefault="00B95663">
            <w:pPr>
              <w:spacing w:after="90"/>
            </w:pPr>
            <w:r>
              <w:rPr>
                <w:b/>
                <w:bCs/>
                <w:color w:val="22205D"/>
              </w:rPr>
              <w:t xml:space="preserve">What </w:t>
            </w:r>
            <w:proofErr w:type="spellStart"/>
            <w:r>
              <w:rPr>
                <w:b/>
                <w:bCs/>
                <w:color w:val="22205D"/>
              </w:rPr>
              <w:t>xLoop</w:t>
            </w:r>
            <w:proofErr w:type="spellEnd"/>
            <w:r>
              <w:rPr>
                <w:b/>
                <w:bCs/>
                <w:color w:val="22205D"/>
              </w:rPr>
              <w:t xml:space="preserve"> Delivered  </w:t>
            </w:r>
          </w:p>
          <w:p w:rsidR="00A24B19" w:rsidRDefault="00B95663">
            <w:pPr>
              <w:spacing w:after="90"/>
            </w:pPr>
            <w:proofErr w:type="gramStart"/>
            <w:r>
              <w:t>1  Risk</w:t>
            </w:r>
            <w:proofErr w:type="gramEnd"/>
            <w:r>
              <w:t xml:space="preserve"> Profiling: Investors describe their goals in plain language and get a risk p</w:t>
            </w:r>
            <w:r>
              <w:t>rofile.</w:t>
            </w:r>
          </w:p>
          <w:p w:rsidR="00A24B19" w:rsidRDefault="00B95663">
            <w:pPr>
              <w:spacing w:after="90"/>
            </w:pPr>
            <w:proofErr w:type="gramStart"/>
            <w:r>
              <w:t>2  Fund</w:t>
            </w:r>
            <w:proofErr w:type="gramEnd"/>
            <w:r>
              <w:t xml:space="preserve"> Suggestions: Personalized fund suggestions matched to each investor's profile.</w:t>
            </w:r>
          </w:p>
          <w:p w:rsidR="00A24B19" w:rsidRDefault="00B95663">
            <w:pPr>
              <w:spacing w:after="90"/>
            </w:pPr>
            <w:proofErr w:type="gramStart"/>
            <w:r>
              <w:t>3  Fund</w:t>
            </w:r>
            <w:proofErr w:type="gramEnd"/>
            <w:r>
              <w:t xml:space="preserve"> Comparison: Side by side comparison of fund performance, returns and risk.</w:t>
            </w:r>
          </w:p>
          <w:p w:rsidR="00A24B19" w:rsidRDefault="00B95663">
            <w:pPr>
              <w:spacing w:after="90"/>
            </w:pPr>
            <w:proofErr w:type="gramStart"/>
            <w:r>
              <w:t>4  Always</w:t>
            </w:r>
            <w:proofErr w:type="gramEnd"/>
            <w:r>
              <w:t xml:space="preserve"> On Assistant: A conversational interface available 24/7, with no com</w:t>
            </w:r>
            <w:r>
              <w:t>plex navigation.</w:t>
            </w:r>
          </w:p>
          <w:p w:rsidR="00A24B19" w:rsidRDefault="00B95663">
            <w:pPr>
              <w:spacing w:after="90"/>
            </w:pPr>
            <w:r>
              <w:rPr>
                <w:b/>
                <w:bCs/>
                <w:color w:val="22205D"/>
              </w:rPr>
              <w:t xml:space="preserve">Business </w:t>
            </w:r>
            <w:proofErr w:type="gramStart"/>
            <w:r>
              <w:rPr>
                <w:b/>
                <w:bCs/>
                <w:color w:val="22205D"/>
              </w:rPr>
              <w:t xml:space="preserve">Value  </w:t>
            </w:r>
            <w:r>
              <w:t>Faster</w:t>
            </w:r>
            <w:proofErr w:type="gramEnd"/>
            <w:r>
              <w:t xml:space="preserve"> investor research  Â·  Clearer risk profiling  Â·  24/7 investor support  Â·  Less manual support work</w:t>
            </w:r>
          </w:p>
        </w:tc>
      </w:tr>
    </w:tbl>
    <w:p w:rsidR="00A24B19" w:rsidRDefault="00B95663">
      <w:pPr>
        <w:pStyle w:val="Heading2"/>
        <w:keepNext/>
        <w:spacing w:before="280" w:after="120"/>
      </w:pPr>
      <w:r>
        <w:rPr>
          <w:b/>
          <w:bCs/>
          <w:color w:val="22205D"/>
          <w:sz w:val="28"/>
          <w:szCs w:val="28"/>
        </w:rPr>
        <w:t>Slide 6: Retail, single source of truth</w:t>
      </w:r>
    </w:p>
    <w:p w:rsidR="00A24B19" w:rsidRDefault="00B95663">
      <w:pPr>
        <w:spacing w:after="120"/>
      </w:pPr>
      <w:r>
        <w:rPr>
          <w:b/>
          <w:bCs/>
        </w:rPr>
        <w:t xml:space="preserve">Source: </w:t>
      </w:r>
      <w:r>
        <w:t>slide 25. Rebuild on the slide 36 layout with the copy below. Re</w:t>
      </w:r>
      <w:r>
        <w:t>use the current image.</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t xml:space="preserve">Client  </w:t>
            </w:r>
            <w:r>
              <w:t>A</w:t>
            </w:r>
            <w:proofErr w:type="gramEnd"/>
            <w:r>
              <w:t xml:space="preserve"> leading South African retailer</w:t>
            </w:r>
          </w:p>
          <w:p w:rsidR="00A24B19" w:rsidRDefault="00B95663">
            <w:pPr>
              <w:spacing w:after="90"/>
            </w:pPr>
            <w:proofErr w:type="gramStart"/>
            <w:r>
              <w:rPr>
                <w:b/>
                <w:bCs/>
                <w:color w:val="22205D"/>
              </w:rPr>
              <w:t xml:space="preserve">Headline  </w:t>
            </w:r>
            <w:r>
              <w:t>Data</w:t>
            </w:r>
            <w:proofErr w:type="gramEnd"/>
            <w:r>
              <w:t xml:space="preserve"> Strategy and Migration to Snowflake</w:t>
            </w:r>
          </w:p>
          <w:p w:rsidR="00A24B19" w:rsidRDefault="00B95663">
            <w:pPr>
              <w:spacing w:after="90"/>
            </w:pPr>
            <w:proofErr w:type="gramStart"/>
            <w:r>
              <w:rPr>
                <w:b/>
                <w:bCs/>
                <w:color w:val="22205D"/>
              </w:rPr>
              <w:t xml:space="preserve">Summary  </w:t>
            </w:r>
            <w:r>
              <w:t>One</w:t>
            </w:r>
            <w:proofErr w:type="gramEnd"/>
            <w:r>
              <w:t xml:space="preserve"> trusted source of truth for reporting, data analysis, data science and AI.</w:t>
            </w:r>
          </w:p>
          <w:p w:rsidR="00A24B19" w:rsidRDefault="00B95663">
            <w:pPr>
              <w:spacing w:after="90"/>
            </w:pPr>
            <w:proofErr w:type="gramStart"/>
            <w:r>
              <w:rPr>
                <w:b/>
                <w:bCs/>
                <w:color w:val="22205D"/>
              </w:rPr>
              <w:t xml:space="preserve">Tags  </w:t>
            </w:r>
            <w:r>
              <w:t>Retail</w:t>
            </w:r>
            <w:proofErr w:type="gramEnd"/>
            <w:r>
              <w:t xml:space="preserve">  Â·  Data Platform  Â·  Snowflake on AWS</w:t>
            </w:r>
          </w:p>
          <w:p w:rsidR="00A24B19" w:rsidRDefault="00B95663">
            <w:pPr>
              <w:spacing w:after="90"/>
            </w:pPr>
            <w:r>
              <w:rPr>
                <w:b/>
                <w:bCs/>
                <w:color w:val="22205D"/>
              </w:rPr>
              <w:t xml:space="preserve">The Challenge  </w:t>
            </w:r>
          </w:p>
          <w:p w:rsidR="00A24B19" w:rsidRDefault="00B95663">
            <w:pPr>
              <w:spacing w:after="90"/>
            </w:pPr>
            <w:r>
              <w:t>â€</w:t>
            </w:r>
            <w:proofErr w:type="gramStart"/>
            <w:r>
              <w:t>¢  Data</w:t>
            </w:r>
            <w:proofErr w:type="gramEnd"/>
            <w:r>
              <w:t xml:space="preserve"> was spread across SAP ERP, SAP BW and application databases.</w:t>
            </w:r>
          </w:p>
          <w:p w:rsidR="00A24B19" w:rsidRDefault="00B95663">
            <w:pPr>
              <w:spacing w:after="90"/>
            </w:pPr>
            <w:r>
              <w:t>â</w:t>
            </w:r>
            <w:r>
              <w:t>€</w:t>
            </w:r>
            <w:proofErr w:type="gramStart"/>
            <w:r>
              <w:t>¢  Several</w:t>
            </w:r>
            <w:proofErr w:type="gramEnd"/>
            <w:r>
              <w:t xml:space="preserve"> competing sources of truth, and no unified view.</w:t>
            </w:r>
          </w:p>
          <w:p w:rsidR="00A24B19" w:rsidRDefault="00B95663">
            <w:pPr>
              <w:spacing w:after="90"/>
            </w:pPr>
            <w:r>
              <w:t>â</w:t>
            </w:r>
            <w:r>
              <w:t>€</w:t>
            </w:r>
            <w:proofErr w:type="gramStart"/>
            <w:r>
              <w:t>¢  Reporting</w:t>
            </w:r>
            <w:proofErr w:type="gramEnd"/>
            <w:r>
              <w:t xml:space="preserve"> and analysis could not rely on one consistent set of numbers.</w:t>
            </w:r>
          </w:p>
          <w:p w:rsidR="00A24B19" w:rsidRDefault="00B95663">
            <w:pPr>
              <w:spacing w:after="90"/>
            </w:pPr>
            <w:r>
              <w:rPr>
                <w:b/>
                <w:bCs/>
                <w:color w:val="22205D"/>
              </w:rPr>
              <w:t>W</w:t>
            </w:r>
            <w:r>
              <w:rPr>
                <w:b/>
                <w:bCs/>
                <w:color w:val="22205D"/>
              </w:rPr>
              <w:t xml:space="preserve">hat </w:t>
            </w:r>
            <w:proofErr w:type="spellStart"/>
            <w:r>
              <w:rPr>
                <w:b/>
                <w:bCs/>
                <w:color w:val="22205D"/>
              </w:rPr>
              <w:t>xLoop</w:t>
            </w:r>
            <w:proofErr w:type="spellEnd"/>
            <w:r>
              <w:rPr>
                <w:b/>
                <w:bCs/>
                <w:color w:val="22205D"/>
              </w:rPr>
              <w:t xml:space="preserve"> Deliver</w:t>
            </w:r>
            <w:bookmarkStart w:id="0" w:name="_GoBack"/>
            <w:bookmarkEnd w:id="0"/>
            <w:r>
              <w:rPr>
                <w:b/>
                <w:bCs/>
                <w:color w:val="22205D"/>
              </w:rPr>
              <w:t xml:space="preserve">ed  </w:t>
            </w:r>
          </w:p>
          <w:p w:rsidR="00A24B19" w:rsidRDefault="00B95663">
            <w:pPr>
              <w:spacing w:after="90"/>
            </w:pPr>
            <w:proofErr w:type="gramStart"/>
            <w:r>
              <w:t>1</w:t>
            </w:r>
            <w:r>
              <w:t xml:space="preserve">  Dat</w:t>
            </w:r>
            <w:r>
              <w:t>a</w:t>
            </w:r>
            <w:proofErr w:type="gramEnd"/>
            <w:r>
              <w:t xml:space="preserve"> Strategy: Defined the migration and analytics strategy.</w:t>
            </w:r>
          </w:p>
          <w:p w:rsidR="00A24B19" w:rsidRDefault="00B95663">
            <w:pPr>
              <w:spacing w:after="90"/>
            </w:pPr>
            <w:proofErr w:type="gramStart"/>
            <w:r>
              <w:t>2  Central</w:t>
            </w:r>
            <w:proofErr w:type="gramEnd"/>
            <w:r>
              <w:t xml:space="preserve"> Data Warehouse: Built on Snowflake with a medallion architecture.</w:t>
            </w:r>
          </w:p>
          <w:p w:rsidR="00A24B19" w:rsidRDefault="00B95663">
            <w:pPr>
              <w:spacing w:after="90"/>
            </w:pPr>
            <w:proofErr w:type="gramStart"/>
            <w:r>
              <w:t>3  Lakehouse</w:t>
            </w:r>
            <w:proofErr w:type="gramEnd"/>
            <w:r>
              <w:t xml:space="preserve"> Migration: Moved data from traditional databases to a cloud </w:t>
            </w:r>
            <w:proofErr w:type="spellStart"/>
            <w:r>
              <w:t>lakehouse</w:t>
            </w:r>
            <w:proofErr w:type="spellEnd"/>
            <w:r>
              <w:t xml:space="preserve"> on Snowflake and AWS.</w:t>
            </w:r>
          </w:p>
          <w:p w:rsidR="00A24B19" w:rsidRDefault="00B95663">
            <w:pPr>
              <w:spacing w:after="90"/>
            </w:pPr>
            <w:proofErr w:type="gramStart"/>
            <w:r>
              <w:t>4  Pipeline</w:t>
            </w:r>
            <w:proofErr w:type="gramEnd"/>
            <w:r>
              <w:t xml:space="preserve"> Opti</w:t>
            </w:r>
            <w:r>
              <w:t>mization: Optimized the pipelines end to end, from data creation to use.</w:t>
            </w:r>
          </w:p>
          <w:p w:rsidR="00A24B19" w:rsidRDefault="00B95663">
            <w:pPr>
              <w:spacing w:after="90"/>
            </w:pPr>
            <w:r>
              <w:rPr>
                <w:b/>
                <w:bCs/>
                <w:color w:val="22205D"/>
              </w:rPr>
              <w:t xml:space="preserve">Business </w:t>
            </w:r>
            <w:proofErr w:type="gramStart"/>
            <w:r>
              <w:rPr>
                <w:b/>
                <w:bCs/>
                <w:color w:val="22205D"/>
              </w:rPr>
              <w:t xml:space="preserve">Value  </w:t>
            </w:r>
            <w:r>
              <w:t>Single</w:t>
            </w:r>
            <w:proofErr w:type="gramEnd"/>
            <w:r>
              <w:t xml:space="preserve"> source of truth  Â·  Consistent reporting  Â·  Ready for data science and AI  Â·  Scalable cloud platform</w:t>
            </w:r>
          </w:p>
        </w:tc>
      </w:tr>
    </w:tbl>
    <w:p w:rsidR="00A24B19" w:rsidRDefault="00B95663">
      <w:pPr>
        <w:pStyle w:val="Heading2"/>
        <w:keepNext/>
        <w:spacing w:before="280" w:after="120"/>
      </w:pPr>
      <w:r>
        <w:rPr>
          <w:b/>
          <w:bCs/>
          <w:color w:val="22205D"/>
          <w:sz w:val="28"/>
          <w:szCs w:val="28"/>
        </w:rPr>
        <w:lastRenderedPageBreak/>
        <w:t>Slide 7: Healthcare, AI search over recordings</w:t>
      </w:r>
    </w:p>
    <w:p w:rsidR="00A24B19" w:rsidRDefault="00B95663">
      <w:pPr>
        <w:spacing w:after="120"/>
      </w:pPr>
      <w:r>
        <w:rPr>
          <w:b/>
          <w:bCs/>
        </w:rPr>
        <w:t xml:space="preserve">Source: </w:t>
      </w:r>
      <w:r>
        <w:t>slide 28. Rebuild on the slide 36 layout with the copy below. Reuse the current image.</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t xml:space="preserve">Client  </w:t>
            </w:r>
            <w:r>
              <w:t>A</w:t>
            </w:r>
            <w:proofErr w:type="gramEnd"/>
            <w:r>
              <w:t xml:space="preserve"> Canadian healthcare platform</w:t>
            </w:r>
          </w:p>
          <w:p w:rsidR="00A24B19" w:rsidRDefault="00B95663">
            <w:pPr>
              <w:spacing w:after="90"/>
            </w:pPr>
            <w:proofErr w:type="gramStart"/>
            <w:r>
              <w:rPr>
                <w:b/>
                <w:bCs/>
                <w:color w:val="22205D"/>
              </w:rPr>
              <w:t xml:space="preserve">Headline  </w:t>
            </w:r>
            <w:r>
              <w:t>AI</w:t>
            </w:r>
            <w:proofErr w:type="gramEnd"/>
            <w:r>
              <w:t xml:space="preserve"> Search Across Thousands of Recordings</w:t>
            </w:r>
          </w:p>
          <w:p w:rsidR="00A24B19" w:rsidRDefault="00B95663">
            <w:pPr>
              <w:spacing w:after="90"/>
            </w:pPr>
            <w:proofErr w:type="gramStart"/>
            <w:r>
              <w:rPr>
                <w:b/>
                <w:bCs/>
                <w:color w:val="22205D"/>
              </w:rPr>
              <w:t xml:space="preserve">Summary  </w:t>
            </w:r>
            <w:r>
              <w:t>Staff</w:t>
            </w:r>
            <w:proofErr w:type="gramEnd"/>
            <w:r>
              <w:t xml:space="preserve"> ask a question in plain language and get answers from th</w:t>
            </w:r>
            <w:r>
              <w:t>e full recordings archive.</w:t>
            </w:r>
          </w:p>
          <w:p w:rsidR="00A24B19" w:rsidRDefault="00B95663">
            <w:pPr>
              <w:spacing w:after="90"/>
            </w:pPr>
            <w:proofErr w:type="gramStart"/>
            <w:r>
              <w:rPr>
                <w:b/>
                <w:bCs/>
                <w:color w:val="22205D"/>
              </w:rPr>
              <w:t xml:space="preserve">Tags  </w:t>
            </w:r>
            <w:r>
              <w:t>Healthcare</w:t>
            </w:r>
            <w:proofErr w:type="gramEnd"/>
            <w:r>
              <w:t xml:space="preserve">  Â·  AI and RAG  Â·  Conversational AI</w:t>
            </w:r>
          </w:p>
          <w:p w:rsidR="00A24B19" w:rsidRDefault="00B95663">
            <w:pPr>
              <w:spacing w:after="90"/>
            </w:pPr>
            <w:r>
              <w:rPr>
                <w:b/>
                <w:bCs/>
                <w:color w:val="22205D"/>
              </w:rPr>
              <w:t xml:space="preserve">The Challenge  </w:t>
            </w:r>
          </w:p>
          <w:p w:rsidR="00A24B19" w:rsidRDefault="00B95663">
            <w:pPr>
              <w:spacing w:after="90"/>
            </w:pPr>
            <w:r>
              <w:t>â€</w:t>
            </w:r>
            <w:proofErr w:type="gramStart"/>
            <w:r>
              <w:t>¢  Thousands</w:t>
            </w:r>
            <w:proofErr w:type="gramEnd"/>
            <w:r>
              <w:t xml:space="preserve"> of video recordings sat unprocessed in the cloud.</w:t>
            </w:r>
          </w:p>
          <w:p w:rsidR="00A24B19" w:rsidRDefault="00B95663">
            <w:pPr>
              <w:spacing w:after="90"/>
            </w:pPr>
            <w:r>
              <w:t>â€</w:t>
            </w:r>
            <w:proofErr w:type="gramStart"/>
            <w:r>
              <w:t>¢  Key</w:t>
            </w:r>
            <w:proofErr w:type="gramEnd"/>
            <w:r>
              <w:t xml:space="preserve"> insights were buried in hours of conversations, with no way to retrieve them.</w:t>
            </w:r>
          </w:p>
          <w:p w:rsidR="00A24B19" w:rsidRDefault="00B95663">
            <w:pPr>
              <w:spacing w:after="90"/>
            </w:pPr>
            <w:r>
              <w:t>â€</w:t>
            </w:r>
            <w:proofErr w:type="gramStart"/>
            <w:r>
              <w:t>¢  Staff</w:t>
            </w:r>
            <w:proofErr w:type="gramEnd"/>
            <w:r>
              <w:t xml:space="preserve"> had no practical way to find relevant information on demand.</w:t>
            </w:r>
          </w:p>
          <w:p w:rsidR="00A24B19" w:rsidRDefault="00B95663">
            <w:pPr>
              <w:spacing w:after="90"/>
            </w:pPr>
            <w:r>
              <w:rPr>
                <w:b/>
                <w:bCs/>
                <w:color w:val="22205D"/>
              </w:rPr>
              <w:t xml:space="preserve">What </w:t>
            </w:r>
            <w:proofErr w:type="spellStart"/>
            <w:r>
              <w:rPr>
                <w:b/>
                <w:bCs/>
                <w:color w:val="22205D"/>
              </w:rPr>
              <w:t>xLoop</w:t>
            </w:r>
            <w:proofErr w:type="spellEnd"/>
            <w:r>
              <w:rPr>
                <w:b/>
                <w:bCs/>
                <w:color w:val="22205D"/>
              </w:rPr>
              <w:t xml:space="preserve"> Delivered  </w:t>
            </w:r>
          </w:p>
          <w:p w:rsidR="00A24B19" w:rsidRDefault="00B95663">
            <w:pPr>
              <w:spacing w:after="90"/>
            </w:pPr>
            <w:proofErr w:type="gramStart"/>
            <w:r>
              <w:t>1  Transcription</w:t>
            </w:r>
            <w:proofErr w:type="gramEnd"/>
            <w:r>
              <w:t xml:space="preserve"> Engine: Converted historical recordings into searchable text, stored securely in Amazon S3.</w:t>
            </w:r>
          </w:p>
          <w:p w:rsidR="00A24B19" w:rsidRDefault="00B95663">
            <w:pPr>
              <w:spacing w:after="90"/>
            </w:pPr>
            <w:proofErr w:type="gramStart"/>
            <w:r>
              <w:t>2  Retrieval</w:t>
            </w:r>
            <w:proofErr w:type="gramEnd"/>
            <w:r>
              <w:t xml:space="preserve"> Augmented Generation: An LLM finds and </w:t>
            </w:r>
            <w:r>
              <w:t>puts into context the relevant parts of the transcripts.</w:t>
            </w:r>
          </w:p>
          <w:p w:rsidR="00A24B19" w:rsidRDefault="00B95663">
            <w:pPr>
              <w:spacing w:after="90"/>
            </w:pPr>
            <w:proofErr w:type="gramStart"/>
            <w:r>
              <w:t>3  Natural</w:t>
            </w:r>
            <w:proofErr w:type="gramEnd"/>
            <w:r>
              <w:t xml:space="preserve"> Language Chatbot: Staff ask questions and get contextual answers instantly.</w:t>
            </w:r>
          </w:p>
          <w:p w:rsidR="00A24B19" w:rsidRDefault="00B95663">
            <w:pPr>
              <w:spacing w:after="90"/>
            </w:pPr>
            <w:proofErr w:type="gramStart"/>
            <w:r>
              <w:t>4  React</w:t>
            </w:r>
            <w:proofErr w:type="gramEnd"/>
            <w:r>
              <w:t xml:space="preserve"> Dashboard: A simple front end for staff to search and review.</w:t>
            </w:r>
          </w:p>
          <w:p w:rsidR="00A24B19" w:rsidRDefault="00B95663">
            <w:pPr>
              <w:spacing w:after="90"/>
            </w:pPr>
            <w:r>
              <w:rPr>
                <w:b/>
                <w:bCs/>
                <w:color w:val="22205D"/>
              </w:rPr>
              <w:t xml:space="preserve">Business </w:t>
            </w:r>
            <w:proofErr w:type="gramStart"/>
            <w:r>
              <w:rPr>
                <w:b/>
                <w:bCs/>
                <w:color w:val="22205D"/>
              </w:rPr>
              <w:t xml:space="preserve">Value  </w:t>
            </w:r>
            <w:r>
              <w:t>Archive</w:t>
            </w:r>
            <w:proofErr w:type="gramEnd"/>
            <w:r>
              <w:t xml:space="preserve"> fully searchable </w:t>
            </w:r>
            <w:r>
              <w:t xml:space="preserve"> Â·  Answers on demand  Â·  Less manual searching  Â·  Insights put to use</w:t>
            </w:r>
          </w:p>
        </w:tc>
      </w:tr>
    </w:tbl>
    <w:p w:rsidR="00A24B19" w:rsidRDefault="00B95663">
      <w:pPr>
        <w:pStyle w:val="Heading2"/>
        <w:keepNext/>
        <w:spacing w:before="280" w:after="120"/>
      </w:pPr>
      <w:r>
        <w:rPr>
          <w:b/>
          <w:bCs/>
          <w:color w:val="22205D"/>
          <w:sz w:val="28"/>
          <w:szCs w:val="28"/>
        </w:rPr>
        <w:t>Slide 8: Middle East, AWS to Azure migration assessment</w:t>
      </w:r>
    </w:p>
    <w:p w:rsidR="00A24B19" w:rsidRDefault="00B95663">
      <w:pPr>
        <w:spacing w:after="120"/>
      </w:pPr>
      <w:r>
        <w:rPr>
          <w:b/>
          <w:bCs/>
        </w:rPr>
        <w:t xml:space="preserve">Source: </w:t>
      </w:r>
      <w:r>
        <w:t>slide 36. Keep the layout. Replace the text with the copy below.</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lastRenderedPageBreak/>
              <w:t xml:space="preserve">Client  </w:t>
            </w:r>
            <w:r>
              <w:t>A</w:t>
            </w:r>
            <w:proofErr w:type="gramEnd"/>
            <w:r>
              <w:t xml:space="preserve"> large retail and real estate group in the</w:t>
            </w:r>
            <w:r>
              <w:t xml:space="preserve"> Middle East</w:t>
            </w:r>
          </w:p>
          <w:p w:rsidR="00A24B19" w:rsidRDefault="00B95663">
            <w:pPr>
              <w:spacing w:after="90"/>
            </w:pPr>
            <w:proofErr w:type="gramStart"/>
            <w:r>
              <w:rPr>
                <w:b/>
                <w:bCs/>
                <w:color w:val="22205D"/>
              </w:rPr>
              <w:t xml:space="preserve">Headline  </w:t>
            </w:r>
            <w:r>
              <w:t>AWS</w:t>
            </w:r>
            <w:proofErr w:type="gramEnd"/>
            <w:r>
              <w:t xml:space="preserve"> to Azure Migration Assessment and Roadmap</w:t>
            </w:r>
          </w:p>
          <w:p w:rsidR="00A24B19" w:rsidRDefault="00B95663">
            <w:pPr>
              <w:spacing w:after="90"/>
            </w:pPr>
            <w:proofErr w:type="gramStart"/>
            <w:r>
              <w:rPr>
                <w:b/>
                <w:bCs/>
                <w:color w:val="22205D"/>
              </w:rPr>
              <w:t xml:space="preserve">Summary  </w:t>
            </w:r>
            <w:r>
              <w:t>A</w:t>
            </w:r>
            <w:proofErr w:type="gramEnd"/>
            <w:r>
              <w:t xml:space="preserve"> structured assessment and target state roadmap for a controlled move from AWS to Azure, delivered with Microsoft.</w:t>
            </w:r>
          </w:p>
          <w:p w:rsidR="00A24B19" w:rsidRDefault="00B95663">
            <w:pPr>
              <w:spacing w:after="90"/>
            </w:pPr>
            <w:proofErr w:type="gramStart"/>
            <w:r>
              <w:rPr>
                <w:b/>
                <w:bCs/>
                <w:color w:val="22205D"/>
              </w:rPr>
              <w:t xml:space="preserve">Tags  </w:t>
            </w:r>
            <w:r>
              <w:t>Retail</w:t>
            </w:r>
            <w:proofErr w:type="gramEnd"/>
            <w:r>
              <w:t xml:space="preserve"> and Real Estate  Â·  Cloud Migration  Â·  Microso</w:t>
            </w:r>
            <w:r>
              <w:t>ft Azure</w:t>
            </w:r>
          </w:p>
          <w:p w:rsidR="00A24B19" w:rsidRDefault="00B95663">
            <w:pPr>
              <w:spacing w:after="90"/>
            </w:pPr>
            <w:r>
              <w:rPr>
                <w:b/>
                <w:bCs/>
                <w:color w:val="22205D"/>
              </w:rPr>
              <w:t xml:space="preserve">The Challenge  </w:t>
            </w:r>
          </w:p>
          <w:p w:rsidR="00A24B19" w:rsidRDefault="00B95663">
            <w:pPr>
              <w:spacing w:after="90"/>
            </w:pPr>
            <w:r>
              <w:t>â€</w:t>
            </w:r>
            <w:proofErr w:type="gramStart"/>
            <w:r>
              <w:t>¢  An</w:t>
            </w:r>
            <w:proofErr w:type="gramEnd"/>
            <w:r>
              <w:t xml:space="preserve"> AWS estate of applications, data and infrastructure, including critical platforms such as Vertica.</w:t>
            </w:r>
          </w:p>
          <w:p w:rsidR="00A24B19" w:rsidRDefault="00B95663">
            <w:pPr>
              <w:spacing w:after="90"/>
            </w:pPr>
            <w:r>
              <w:t>â€</w:t>
            </w:r>
            <w:proofErr w:type="gramStart"/>
            <w:r>
              <w:t>¢  Many</w:t>
            </w:r>
            <w:proofErr w:type="gramEnd"/>
            <w:r>
              <w:t xml:space="preserve"> interconnected applications, data sources and business units made dependency mapping complex.</w:t>
            </w:r>
          </w:p>
          <w:p w:rsidR="00A24B19" w:rsidRDefault="00B95663">
            <w:pPr>
              <w:spacing w:after="90"/>
            </w:pPr>
            <w:r>
              <w:t>â€</w:t>
            </w:r>
            <w:proofErr w:type="gramStart"/>
            <w:r>
              <w:t>¢  Limited</w:t>
            </w:r>
            <w:proofErr w:type="gramEnd"/>
            <w:r>
              <w:t xml:space="preserve"> visibility into workload readiness, migration effort and business impact.</w:t>
            </w:r>
          </w:p>
          <w:p w:rsidR="00A24B19" w:rsidRDefault="00B95663">
            <w:pPr>
              <w:spacing w:after="90"/>
            </w:pPr>
            <w:r>
              <w:rPr>
                <w:b/>
                <w:bCs/>
                <w:color w:val="22205D"/>
              </w:rPr>
              <w:t xml:space="preserve">What </w:t>
            </w:r>
            <w:proofErr w:type="spellStart"/>
            <w:r>
              <w:rPr>
                <w:b/>
                <w:bCs/>
                <w:color w:val="22205D"/>
              </w:rPr>
              <w:t>xLoop</w:t>
            </w:r>
            <w:proofErr w:type="spellEnd"/>
            <w:r>
              <w:rPr>
                <w:b/>
                <w:bCs/>
                <w:color w:val="22205D"/>
              </w:rPr>
              <w:t xml:space="preserve"> Delivered  </w:t>
            </w:r>
          </w:p>
          <w:p w:rsidR="00A24B19" w:rsidRDefault="00B95663">
            <w:pPr>
              <w:spacing w:after="90"/>
            </w:pPr>
            <w:proofErr w:type="gramStart"/>
            <w:r>
              <w:t>1  Estate</w:t>
            </w:r>
            <w:proofErr w:type="gramEnd"/>
            <w:r>
              <w:t xml:space="preserve"> and Data Discovery: A 3 to 3.5 month discovery across applications, workloads, data, AWS services and business dependencies.</w:t>
            </w:r>
          </w:p>
          <w:p w:rsidR="00A24B19" w:rsidRDefault="00B95663">
            <w:pPr>
              <w:spacing w:after="90"/>
            </w:pPr>
            <w:proofErr w:type="gramStart"/>
            <w:r>
              <w:t>2  Migratio</w:t>
            </w:r>
            <w:r>
              <w:t>n</w:t>
            </w:r>
            <w:proofErr w:type="gramEnd"/>
            <w:r>
              <w:t xml:space="preserve"> Business Case: A TCO model quantifying Azure adoption benefits, cost optimization and long term savings.</w:t>
            </w:r>
          </w:p>
          <w:p w:rsidR="00A24B19" w:rsidRDefault="00B95663">
            <w:pPr>
              <w:spacing w:after="90"/>
            </w:pPr>
            <w:proofErr w:type="gramStart"/>
            <w:r>
              <w:t>3  Waves</w:t>
            </w:r>
            <w:proofErr w:type="gramEnd"/>
            <w:r>
              <w:t xml:space="preserve"> and Target Architecture: Phased workload waves and an Azure architecture with landing zones, aligned with Microsoft best practices.</w:t>
            </w:r>
          </w:p>
          <w:p w:rsidR="00A24B19" w:rsidRDefault="00B95663">
            <w:pPr>
              <w:spacing w:after="90"/>
            </w:pPr>
            <w:proofErr w:type="gramStart"/>
            <w:r>
              <w:t>4  Roadm</w:t>
            </w:r>
            <w:r>
              <w:t>ap</w:t>
            </w:r>
            <w:proofErr w:type="gramEnd"/>
            <w:r>
              <w:t xml:space="preserve"> and Executive Reporting: Current state, target architecture, timelines, risks and recommendations, delivered with Microsoft.</w:t>
            </w:r>
          </w:p>
          <w:p w:rsidR="00A24B19" w:rsidRDefault="00B95663">
            <w:pPr>
              <w:spacing w:after="90"/>
            </w:pPr>
            <w:r>
              <w:rPr>
                <w:b/>
                <w:bCs/>
                <w:color w:val="22205D"/>
              </w:rPr>
              <w:t xml:space="preserve">Business </w:t>
            </w:r>
            <w:proofErr w:type="gramStart"/>
            <w:r>
              <w:rPr>
                <w:b/>
                <w:bCs/>
                <w:color w:val="22205D"/>
              </w:rPr>
              <w:t xml:space="preserve">Value  </w:t>
            </w:r>
            <w:r>
              <w:t>Clear</w:t>
            </w:r>
            <w:proofErr w:type="gramEnd"/>
            <w:r>
              <w:t xml:space="preserve"> migration path  Â·  Quantified TCO and value  Â·  Reduced migration risk  Â·  Azure ready architecture</w:t>
            </w:r>
          </w:p>
        </w:tc>
      </w:tr>
    </w:tbl>
    <w:p w:rsidR="00A24B19" w:rsidRDefault="00B95663">
      <w:pPr>
        <w:pStyle w:val="Heading2"/>
        <w:keepNext/>
        <w:spacing w:before="280" w:after="120"/>
      </w:pPr>
      <w:r>
        <w:rPr>
          <w:b/>
          <w:bCs/>
          <w:color w:val="22205D"/>
          <w:sz w:val="28"/>
          <w:szCs w:val="28"/>
        </w:rPr>
        <w:t>Slide 9: Gulf, data platforms</w:t>
      </w:r>
    </w:p>
    <w:p w:rsidR="00A24B19" w:rsidRDefault="00B95663">
      <w:pPr>
        <w:spacing w:after="120"/>
      </w:pPr>
      <w:r>
        <w:rPr>
          <w:b/>
          <w:bCs/>
        </w:rPr>
        <w:t xml:space="preserve">Source: </w:t>
      </w:r>
      <w:r>
        <w:t>new slide on the slide 36 layout. Use the image from slide 38. No client names or logos.</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lastRenderedPageBreak/>
              <w:t xml:space="preserve">Client  </w:t>
            </w:r>
            <w:r>
              <w:t>Three</w:t>
            </w:r>
            <w:proofErr w:type="gramEnd"/>
            <w:r>
              <w:t xml:space="preserve"> Gulf enterprises: a UAE commercial bank, a leading UAE real estate group and a global maritime services company</w:t>
            </w:r>
          </w:p>
          <w:p w:rsidR="00A24B19" w:rsidRDefault="00B95663">
            <w:pPr>
              <w:spacing w:after="90"/>
            </w:pPr>
            <w:proofErr w:type="gramStart"/>
            <w:r>
              <w:rPr>
                <w:b/>
                <w:bCs/>
                <w:color w:val="22205D"/>
              </w:rPr>
              <w:t>Hea</w:t>
            </w:r>
            <w:r>
              <w:rPr>
                <w:b/>
                <w:bCs/>
                <w:color w:val="22205D"/>
              </w:rPr>
              <w:t xml:space="preserve">dline  </w:t>
            </w:r>
            <w:r>
              <w:t>One</w:t>
            </w:r>
            <w:proofErr w:type="gramEnd"/>
            <w:r>
              <w:t xml:space="preserve"> Source of Truth for Gulf Enterprises</w:t>
            </w:r>
          </w:p>
          <w:p w:rsidR="00A24B19" w:rsidRDefault="00B95663">
            <w:pPr>
              <w:spacing w:after="90"/>
            </w:pPr>
            <w:proofErr w:type="gramStart"/>
            <w:r>
              <w:rPr>
                <w:b/>
                <w:bCs/>
                <w:color w:val="22205D"/>
              </w:rPr>
              <w:t xml:space="preserve">Summary  </w:t>
            </w:r>
            <w:r>
              <w:t>One</w:t>
            </w:r>
            <w:proofErr w:type="gramEnd"/>
            <w:r>
              <w:t xml:space="preserve"> trusted data platform for each of three Gulf enterprises, so leadership decides from the same numbers.</w:t>
            </w:r>
          </w:p>
          <w:p w:rsidR="00A24B19" w:rsidRDefault="00B95663">
            <w:pPr>
              <w:spacing w:after="90"/>
            </w:pPr>
            <w:proofErr w:type="gramStart"/>
            <w:r>
              <w:rPr>
                <w:b/>
                <w:bCs/>
                <w:color w:val="22205D"/>
              </w:rPr>
              <w:t xml:space="preserve">Tags  </w:t>
            </w:r>
            <w:r>
              <w:t>Gulf</w:t>
            </w:r>
            <w:proofErr w:type="gramEnd"/>
            <w:r>
              <w:t xml:space="preserve"> Enterprises  Â·  Data Platforms  Â·  Databricks and Azure</w:t>
            </w:r>
          </w:p>
          <w:p w:rsidR="00A24B19" w:rsidRDefault="00B95663">
            <w:pPr>
              <w:spacing w:after="90"/>
            </w:pPr>
            <w:r>
              <w:rPr>
                <w:b/>
                <w:bCs/>
                <w:color w:val="22205D"/>
              </w:rPr>
              <w:t xml:space="preserve">The Challenge  </w:t>
            </w:r>
          </w:p>
          <w:p w:rsidR="00A24B19" w:rsidRDefault="00B95663">
            <w:pPr>
              <w:spacing w:after="90"/>
            </w:pPr>
            <w:r>
              <w:t>â€</w:t>
            </w:r>
            <w:proofErr w:type="gramStart"/>
            <w:r>
              <w:t>¢  An</w:t>
            </w:r>
            <w:r>
              <w:t>alytics</w:t>
            </w:r>
            <w:proofErr w:type="gramEnd"/>
            <w:r>
              <w:t xml:space="preserve"> teams could not get full value from their data.</w:t>
            </w:r>
          </w:p>
          <w:p w:rsidR="00A24B19" w:rsidRDefault="00B95663">
            <w:pPr>
              <w:spacing w:after="90"/>
            </w:pPr>
            <w:r>
              <w:t>â€</w:t>
            </w:r>
            <w:proofErr w:type="gramStart"/>
            <w:r>
              <w:t>¢  Data</w:t>
            </w:r>
            <w:proofErr w:type="gramEnd"/>
            <w:r>
              <w:t xml:space="preserve"> sat across many systems, without a single source of truth.</w:t>
            </w:r>
          </w:p>
          <w:p w:rsidR="00A24B19" w:rsidRDefault="00B95663">
            <w:pPr>
              <w:spacing w:after="90"/>
            </w:pPr>
            <w:r>
              <w:t>â€</w:t>
            </w:r>
            <w:proofErr w:type="gramStart"/>
            <w:r>
              <w:t>¢  Leadership</w:t>
            </w:r>
            <w:proofErr w:type="gramEnd"/>
            <w:r>
              <w:t xml:space="preserve"> needed one trusted view to make better decisions.</w:t>
            </w:r>
          </w:p>
          <w:p w:rsidR="00A24B19" w:rsidRDefault="00B95663">
            <w:pPr>
              <w:spacing w:after="90"/>
            </w:pPr>
            <w:r>
              <w:rPr>
                <w:b/>
                <w:bCs/>
                <w:color w:val="22205D"/>
              </w:rPr>
              <w:t xml:space="preserve">What </w:t>
            </w:r>
            <w:proofErr w:type="spellStart"/>
            <w:r>
              <w:rPr>
                <w:b/>
                <w:bCs/>
                <w:color w:val="22205D"/>
              </w:rPr>
              <w:t>xLoop</w:t>
            </w:r>
            <w:proofErr w:type="spellEnd"/>
            <w:r>
              <w:rPr>
                <w:b/>
                <w:bCs/>
                <w:color w:val="22205D"/>
              </w:rPr>
              <w:t xml:space="preserve"> Delivered  </w:t>
            </w:r>
          </w:p>
          <w:p w:rsidR="00A24B19" w:rsidRDefault="00B95663">
            <w:pPr>
              <w:spacing w:after="90"/>
            </w:pPr>
            <w:proofErr w:type="gramStart"/>
            <w:r>
              <w:t>1  UAE</w:t>
            </w:r>
            <w:proofErr w:type="gramEnd"/>
            <w:r>
              <w:t xml:space="preserve"> Commercial Bank: Migration to Microsoft Azure.</w:t>
            </w:r>
          </w:p>
          <w:p w:rsidR="00A24B19" w:rsidRDefault="00B95663">
            <w:pPr>
              <w:spacing w:after="90"/>
            </w:pPr>
            <w:proofErr w:type="gramStart"/>
            <w:r>
              <w:t>2  UAE</w:t>
            </w:r>
            <w:proofErr w:type="gramEnd"/>
            <w:r>
              <w:t xml:space="preserve"> Real Estate Group: A single source of truth built on Databricks.</w:t>
            </w:r>
          </w:p>
          <w:p w:rsidR="00A24B19" w:rsidRDefault="00B95663">
            <w:pPr>
              <w:spacing w:after="90"/>
            </w:pPr>
            <w:proofErr w:type="gramStart"/>
            <w:r>
              <w:t>3  Global</w:t>
            </w:r>
            <w:proofErr w:type="gramEnd"/>
            <w:r>
              <w:t xml:space="preserve"> Maritime Services Company: A single source of truth built on Databricks.</w:t>
            </w:r>
          </w:p>
          <w:p w:rsidR="00A24B19" w:rsidRDefault="00B95663">
            <w:pPr>
              <w:spacing w:after="90"/>
            </w:pPr>
            <w:proofErr w:type="gramStart"/>
            <w:r>
              <w:t>4  One</w:t>
            </w:r>
            <w:proofErr w:type="gramEnd"/>
            <w:r>
              <w:t xml:space="preserve"> Approach: We build one governed data pla</w:t>
            </w:r>
            <w:r>
              <w:t>tform, so teams work from one set of numbers.</w:t>
            </w:r>
          </w:p>
          <w:p w:rsidR="00A24B19" w:rsidRDefault="00B95663">
            <w:pPr>
              <w:spacing w:after="90"/>
            </w:pPr>
            <w:r>
              <w:rPr>
                <w:b/>
                <w:bCs/>
                <w:color w:val="22205D"/>
              </w:rPr>
              <w:t xml:space="preserve">Business </w:t>
            </w:r>
            <w:proofErr w:type="gramStart"/>
            <w:r>
              <w:rPr>
                <w:b/>
                <w:bCs/>
                <w:color w:val="22205D"/>
              </w:rPr>
              <w:t xml:space="preserve">Value  </w:t>
            </w:r>
            <w:r>
              <w:t>One</w:t>
            </w:r>
            <w:proofErr w:type="gramEnd"/>
            <w:r>
              <w:t xml:space="preserve"> trusted source of data  Â·  Decisions from the same numbers  Â·  Analytics on a modern cloud platform  Â·  331% ROI reported for Azure Databricks (Forrester TEI, commissioned by Microsoft) [</w:t>
            </w:r>
            <w:r>
              <w:t>Sana to confirm the figure]</w:t>
            </w:r>
          </w:p>
        </w:tc>
      </w:tr>
    </w:tbl>
    <w:p w:rsidR="00A24B19" w:rsidRDefault="00B95663">
      <w:pPr>
        <w:pStyle w:val="Heading2"/>
        <w:keepNext/>
        <w:spacing w:before="280" w:after="120"/>
      </w:pPr>
      <w:r>
        <w:rPr>
          <w:b/>
          <w:bCs/>
          <w:color w:val="22205D"/>
          <w:sz w:val="28"/>
          <w:szCs w:val="28"/>
        </w:rPr>
        <w:t>Slide 10: Poland, fintech platform</w:t>
      </w:r>
    </w:p>
    <w:p w:rsidR="00A24B19" w:rsidRDefault="00B95663">
      <w:pPr>
        <w:spacing w:after="120"/>
      </w:pPr>
      <w:r>
        <w:rPr>
          <w:b/>
          <w:bCs/>
        </w:rPr>
        <w:t xml:space="preserve">Source: </w:t>
      </w:r>
      <w:r>
        <w:t>slide 62. Rebuild on the slide 36 layout with the copy below. Reuse the current image.</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t xml:space="preserve">Client  </w:t>
            </w:r>
            <w:r>
              <w:t>A</w:t>
            </w:r>
            <w:proofErr w:type="gramEnd"/>
            <w:r>
              <w:t xml:space="preserve"> Polish fintech company</w:t>
            </w:r>
          </w:p>
          <w:p w:rsidR="00A24B19" w:rsidRDefault="00B95663">
            <w:pPr>
              <w:spacing w:after="90"/>
            </w:pPr>
            <w:proofErr w:type="gramStart"/>
            <w:r>
              <w:rPr>
                <w:b/>
                <w:bCs/>
                <w:color w:val="22205D"/>
              </w:rPr>
              <w:t xml:space="preserve">Headline  </w:t>
            </w:r>
            <w:r>
              <w:t>Secure</w:t>
            </w:r>
            <w:proofErr w:type="gramEnd"/>
            <w:r>
              <w:t xml:space="preserve"> Real Time Transactions and Faster Onboarding</w:t>
            </w:r>
          </w:p>
          <w:p w:rsidR="00A24B19" w:rsidRDefault="00B95663">
            <w:pPr>
              <w:spacing w:after="90"/>
            </w:pPr>
            <w:proofErr w:type="gramStart"/>
            <w:r>
              <w:rPr>
                <w:b/>
                <w:bCs/>
                <w:color w:val="22205D"/>
              </w:rPr>
              <w:t>Su</w:t>
            </w:r>
            <w:r>
              <w:rPr>
                <w:b/>
                <w:bCs/>
                <w:color w:val="22205D"/>
              </w:rPr>
              <w:t xml:space="preserve">mmary  </w:t>
            </w:r>
            <w:r>
              <w:t>A</w:t>
            </w:r>
            <w:proofErr w:type="gramEnd"/>
            <w:r>
              <w:t xml:space="preserve"> secure, scalable fintech platform with real time transaction monitoring and simple onboarding.</w:t>
            </w:r>
          </w:p>
          <w:p w:rsidR="00A24B19" w:rsidRDefault="00B95663">
            <w:pPr>
              <w:spacing w:after="90"/>
            </w:pPr>
            <w:proofErr w:type="gramStart"/>
            <w:r>
              <w:rPr>
                <w:b/>
                <w:bCs/>
                <w:color w:val="22205D"/>
              </w:rPr>
              <w:t xml:space="preserve">Tags  </w:t>
            </w:r>
            <w:r>
              <w:t>Fintech</w:t>
            </w:r>
            <w:proofErr w:type="gramEnd"/>
            <w:r>
              <w:t xml:space="preserve">  Â·  Web and Mobile Platform  Â·  Django and Stripe</w:t>
            </w:r>
          </w:p>
          <w:p w:rsidR="00A24B19" w:rsidRDefault="00B95663">
            <w:pPr>
              <w:spacing w:after="90"/>
            </w:pPr>
            <w:r>
              <w:rPr>
                <w:b/>
                <w:bCs/>
                <w:color w:val="22205D"/>
              </w:rPr>
              <w:t xml:space="preserve">The Challenge  </w:t>
            </w:r>
          </w:p>
          <w:p w:rsidR="00A24B19" w:rsidRDefault="00B95663">
            <w:pPr>
              <w:spacing w:after="90"/>
            </w:pPr>
            <w:r>
              <w:t>â€</w:t>
            </w:r>
            <w:proofErr w:type="gramStart"/>
            <w:r>
              <w:t>¢  The</w:t>
            </w:r>
            <w:proofErr w:type="gramEnd"/>
            <w:r>
              <w:t xml:space="preserve"> platform had to handle real time transactions securely.</w:t>
            </w:r>
          </w:p>
          <w:p w:rsidR="00A24B19" w:rsidRDefault="00B95663">
            <w:pPr>
              <w:spacing w:after="90"/>
            </w:pPr>
            <w:r>
              <w:t>â€</w:t>
            </w:r>
            <w:proofErr w:type="gramStart"/>
            <w:r>
              <w:t xml:space="preserve">¢  </w:t>
            </w:r>
            <w:r>
              <w:t>New</w:t>
            </w:r>
            <w:proofErr w:type="gramEnd"/>
            <w:r>
              <w:t xml:space="preserve"> users needed a frictionless onboarding experience.</w:t>
            </w:r>
          </w:p>
          <w:p w:rsidR="00A24B19" w:rsidRDefault="00B95663">
            <w:pPr>
              <w:spacing w:after="90"/>
            </w:pPr>
            <w:r>
              <w:t>â€</w:t>
            </w:r>
            <w:proofErr w:type="gramStart"/>
            <w:r>
              <w:t>¢  The</w:t>
            </w:r>
            <w:proofErr w:type="gramEnd"/>
            <w:r>
              <w:t xml:space="preserve"> platform had to scale as transaction volume grew.</w:t>
            </w:r>
          </w:p>
          <w:p w:rsidR="00A24B19" w:rsidRDefault="00B95663">
            <w:pPr>
              <w:spacing w:after="90"/>
            </w:pPr>
            <w:r>
              <w:rPr>
                <w:b/>
                <w:bCs/>
                <w:color w:val="22205D"/>
              </w:rPr>
              <w:t xml:space="preserve">What </w:t>
            </w:r>
            <w:proofErr w:type="spellStart"/>
            <w:r>
              <w:rPr>
                <w:b/>
                <w:bCs/>
                <w:color w:val="22205D"/>
              </w:rPr>
              <w:t>xLoop</w:t>
            </w:r>
            <w:proofErr w:type="spellEnd"/>
            <w:r>
              <w:rPr>
                <w:b/>
                <w:bCs/>
                <w:color w:val="22205D"/>
              </w:rPr>
              <w:t xml:space="preserve"> Delivered  </w:t>
            </w:r>
          </w:p>
          <w:p w:rsidR="00A24B19" w:rsidRDefault="00B95663">
            <w:pPr>
              <w:spacing w:after="90"/>
            </w:pPr>
            <w:proofErr w:type="gramStart"/>
            <w:r>
              <w:t>1  Transaction</w:t>
            </w:r>
            <w:proofErr w:type="gramEnd"/>
            <w:r>
              <w:t xml:space="preserve"> Insights: Real time monitoring for immediate financial clarity and control.</w:t>
            </w:r>
          </w:p>
          <w:p w:rsidR="00A24B19" w:rsidRDefault="00B95663">
            <w:pPr>
              <w:spacing w:after="90"/>
            </w:pPr>
            <w:proofErr w:type="gramStart"/>
            <w:r>
              <w:t>2  Simple</w:t>
            </w:r>
            <w:proofErr w:type="gramEnd"/>
            <w:r>
              <w:t xml:space="preserve"> Onboarding: A streamlined process that makes joining quick and easy.</w:t>
            </w:r>
          </w:p>
          <w:p w:rsidR="00A24B19" w:rsidRDefault="00B95663">
            <w:pPr>
              <w:spacing w:after="90"/>
            </w:pPr>
            <w:proofErr w:type="gramStart"/>
            <w:r>
              <w:t>3  Mobile</w:t>
            </w:r>
            <w:proofErr w:type="gramEnd"/>
            <w:r>
              <w:t xml:space="preserve"> Experience: Built with React Native for a responsive interface on any device.</w:t>
            </w:r>
          </w:p>
          <w:p w:rsidR="00A24B19" w:rsidRDefault="00B95663">
            <w:pPr>
              <w:spacing w:after="90"/>
            </w:pPr>
            <w:proofErr w:type="gramStart"/>
            <w:r>
              <w:t>4  Security</w:t>
            </w:r>
            <w:proofErr w:type="gramEnd"/>
            <w:r>
              <w:t xml:space="preserve"> and Scale: Security built in, and a platform that grows with transaction volume.</w:t>
            </w:r>
          </w:p>
          <w:p w:rsidR="00A24B19" w:rsidRDefault="00B95663">
            <w:pPr>
              <w:spacing w:after="90"/>
            </w:pPr>
            <w:r>
              <w:rPr>
                <w:b/>
                <w:bCs/>
                <w:color w:val="22205D"/>
              </w:rPr>
              <w:t xml:space="preserve">Business </w:t>
            </w:r>
            <w:proofErr w:type="gramStart"/>
            <w:r>
              <w:rPr>
                <w:b/>
                <w:bCs/>
                <w:color w:val="22205D"/>
              </w:rPr>
              <w:t xml:space="preserve">Value  </w:t>
            </w:r>
            <w:r>
              <w:t>Real</w:t>
            </w:r>
            <w:proofErr w:type="gramEnd"/>
            <w:r>
              <w:t xml:space="preserve"> time monitoring  Â·  Simpler onboarding  Â·  Security built in  Â·  Scales on demand</w:t>
            </w:r>
          </w:p>
        </w:tc>
      </w:tr>
    </w:tbl>
    <w:p w:rsidR="00A24B19" w:rsidRDefault="00A24B19">
      <w:pPr>
        <w:spacing w:after="60"/>
      </w:pPr>
    </w:p>
    <w:p w:rsidR="00A24B19" w:rsidRDefault="00B95663">
      <w:pPr>
        <w:spacing w:after="120"/>
      </w:pPr>
      <w:r>
        <w:rPr>
          <w:color w:val="5B5A80"/>
          <w:sz w:val="20"/>
          <w:szCs w:val="20"/>
        </w:rPr>
        <w:lastRenderedPageBreak/>
        <w:t>Slide 8 was an assessment and roadmap. Do not change an</w:t>
      </w:r>
      <w:r>
        <w:rPr>
          <w:color w:val="5B5A80"/>
          <w:sz w:val="20"/>
          <w:szCs w:val="20"/>
        </w:rPr>
        <w:t>y wording to say the migration itself was completed.</w:t>
      </w:r>
    </w:p>
    <w:p w:rsidR="00A24B19" w:rsidRDefault="00B95663">
      <w:pPr>
        <w:pStyle w:val="Heading1"/>
        <w:keepNext/>
        <w:spacing w:before="360" w:after="160"/>
      </w:pPr>
      <w:r>
        <w:rPr>
          <w:b/>
          <w:bCs/>
          <w:color w:val="22205D"/>
          <w:sz w:val="34"/>
          <w:szCs w:val="34"/>
        </w:rPr>
        <w:t xml:space="preserve">Slide 11: Why </w:t>
      </w:r>
      <w:proofErr w:type="spellStart"/>
      <w:r>
        <w:rPr>
          <w:b/>
          <w:bCs/>
          <w:color w:val="22205D"/>
          <w:sz w:val="34"/>
          <w:szCs w:val="34"/>
        </w:rPr>
        <w:t>xLoop</w:t>
      </w:r>
      <w:proofErr w:type="spellEnd"/>
      <w:r>
        <w:rPr>
          <w:b/>
          <w:bCs/>
          <w:color w:val="22205D"/>
          <w:sz w:val="34"/>
          <w:szCs w:val="34"/>
        </w:rPr>
        <w:t xml:space="preserve"> for Poland, and contact</w:t>
      </w:r>
    </w:p>
    <w:p w:rsidR="00A24B19" w:rsidRDefault="00B95663">
      <w:pPr>
        <w:keepNext/>
        <w:spacing w:after="40"/>
      </w:pPr>
      <w:r>
        <w:rPr>
          <w:noProof/>
        </w:rPr>
        <w:drawing>
          <wp:inline distT="0" distB="0" distL="0" distR="0">
            <wp:extent cx="3657600" cy="2057400"/>
            <wp:effectExtent l="0" t="0" r="0" b="0"/>
            <wp:docPr id="6" name="Source: slide 104" descr="Source: slide 104" title="Source: slid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57600" cy="2057400"/>
                    </a:xfrm>
                    <a:prstGeom prst="rect">
                      <a:avLst/>
                    </a:prstGeom>
                  </pic:spPr>
                </pic:pic>
              </a:graphicData>
            </a:graphic>
          </wp:inline>
        </w:drawing>
      </w:r>
    </w:p>
    <w:p w:rsidR="00A24B19" w:rsidRDefault="00B95663">
      <w:pPr>
        <w:spacing w:after="160"/>
      </w:pPr>
      <w:r>
        <w:rPr>
          <w:i/>
          <w:iCs/>
          <w:color w:val="5B5A80"/>
          <w:sz w:val="18"/>
          <w:szCs w:val="18"/>
        </w:rPr>
        <w:t>Source: slide 104</w:t>
      </w:r>
    </w:p>
    <w:p w:rsidR="00A24B19" w:rsidRDefault="00B95663">
      <w:pPr>
        <w:keepNext/>
        <w:spacing w:before="120" w:after="60"/>
      </w:pPr>
      <w:r>
        <w:rPr>
          <w:b/>
          <w:bCs/>
          <w:color w:val="0061F6"/>
          <w:sz w:val="18"/>
          <w:szCs w:val="18"/>
        </w:rPr>
        <w:t>ACTION</w:t>
      </w:r>
    </w:p>
    <w:p w:rsidR="00A24B19" w:rsidRDefault="00B95663">
      <w:pPr>
        <w:pStyle w:val="ListParagraph"/>
        <w:numPr>
          <w:ilvl w:val="0"/>
          <w:numId w:val="2"/>
        </w:numPr>
        <w:spacing w:after="60"/>
      </w:pPr>
      <w:r>
        <w:t>Keep the dark design, logo and footer.</w:t>
      </w:r>
    </w:p>
    <w:p w:rsidR="00A24B19" w:rsidRDefault="00B95663">
      <w:pPr>
        <w:pStyle w:val="ListParagraph"/>
        <w:numPr>
          <w:ilvl w:val="0"/>
          <w:numId w:val="2"/>
        </w:numPr>
        <w:spacing w:after="60"/>
      </w:pPr>
      <w:r>
        <w:t>Replace the headline, body text and button with the copy below.</w:t>
      </w:r>
    </w:p>
    <w:p w:rsidR="00A24B19" w:rsidRDefault="00B95663">
      <w:pPr>
        <w:pStyle w:val="ListParagraph"/>
        <w:numPr>
          <w:ilvl w:val="0"/>
          <w:numId w:val="2"/>
        </w:numPr>
        <w:spacing w:after="60"/>
      </w:pPr>
      <w:r>
        <w:t>Footer: add the Doha office so it matches the four offices on slide 2.</w:t>
      </w:r>
    </w:p>
    <w:tbl>
      <w:tblPr>
        <w:tblW w:w="9360" w:type="dxa"/>
        <w:tblBorders>
          <w:top w:val="single" w:sz="4" w:space="0" w:color="D5D9E6"/>
          <w:left w:val="single" w:sz="4" w:space="0" w:color="D5D9E6"/>
          <w:bottom w:val="single" w:sz="4" w:space="0" w:color="D5D9E6"/>
          <w:right w:val="single" w:sz="4" w:space="0" w:color="D5D9E6"/>
          <w:insideH w:val="single" w:sz="4" w:space="0" w:color="D5D9E6"/>
          <w:insideV w:val="single" w:sz="4" w:space="0" w:color="D5D9E6"/>
        </w:tblBorders>
        <w:tblLook w:val="04A0" w:firstRow="1" w:lastRow="0" w:firstColumn="1" w:lastColumn="0" w:noHBand="0" w:noVBand="1"/>
      </w:tblPr>
      <w:tblGrid>
        <w:gridCol w:w="9360"/>
      </w:tblGrid>
      <w:tr w:rsidR="00A24B19">
        <w:trPr>
          <w:cantSplit/>
        </w:trPr>
        <w:tc>
          <w:tcPr>
            <w:tcW w:w="9360" w:type="dxa"/>
            <w:shd w:val="clear" w:color="auto" w:fill="EEF1F8"/>
            <w:tcMar>
              <w:top w:w="140" w:type="dxa"/>
              <w:left w:w="180" w:type="dxa"/>
              <w:bottom w:w="140" w:type="dxa"/>
              <w:right w:w="180" w:type="dxa"/>
            </w:tcMar>
          </w:tcPr>
          <w:p w:rsidR="00A24B19" w:rsidRDefault="00B95663">
            <w:pPr>
              <w:spacing w:after="90"/>
            </w:pPr>
            <w:proofErr w:type="gramStart"/>
            <w:r>
              <w:rPr>
                <w:b/>
                <w:bCs/>
                <w:color w:val="22205D"/>
              </w:rPr>
              <w:t xml:space="preserve">Headline  </w:t>
            </w:r>
            <w:r>
              <w:t>Why</w:t>
            </w:r>
            <w:proofErr w:type="gramEnd"/>
            <w:r>
              <w:t xml:space="preserve"> </w:t>
            </w:r>
            <w:proofErr w:type="spellStart"/>
            <w:r>
              <w:t>xLoop</w:t>
            </w:r>
            <w:proofErr w:type="spellEnd"/>
            <w:r>
              <w:t xml:space="preserve"> for Poland</w:t>
            </w:r>
          </w:p>
          <w:p w:rsidR="00A24B19" w:rsidRDefault="00B95663">
            <w:pPr>
              <w:spacing w:after="90"/>
            </w:pPr>
            <w:r>
              <w:rPr>
                <w:b/>
                <w:bCs/>
                <w:color w:val="22205D"/>
              </w:rPr>
              <w:t xml:space="preserve">Point </w:t>
            </w:r>
            <w:proofErr w:type="gramStart"/>
            <w:r>
              <w:rPr>
                <w:b/>
                <w:bCs/>
                <w:color w:val="22205D"/>
              </w:rPr>
              <w:t xml:space="preserve">1  </w:t>
            </w:r>
            <w:r>
              <w:t>We</w:t>
            </w:r>
            <w:proofErr w:type="gramEnd"/>
            <w:r>
              <w:t xml:space="preserve"> already deliver for Polish companies: a fintech platform, plus application modernization and a SIEM migration for a Polish cloud company.</w:t>
            </w:r>
          </w:p>
          <w:p w:rsidR="00A24B19" w:rsidRDefault="00B95663">
            <w:pPr>
              <w:spacing w:after="90"/>
            </w:pPr>
            <w:r>
              <w:rPr>
                <w:b/>
                <w:bCs/>
                <w:color w:val="22205D"/>
              </w:rPr>
              <w:t>Poin</w:t>
            </w:r>
            <w:r>
              <w:rPr>
                <w:b/>
                <w:bCs/>
                <w:color w:val="22205D"/>
              </w:rPr>
              <w:t xml:space="preserve">t </w:t>
            </w:r>
            <w:proofErr w:type="gramStart"/>
            <w:r>
              <w:rPr>
                <w:b/>
                <w:bCs/>
                <w:color w:val="22205D"/>
              </w:rPr>
              <w:t xml:space="preserve">2  </w:t>
            </w:r>
            <w:r>
              <w:t>People</w:t>
            </w:r>
            <w:proofErr w:type="gramEnd"/>
            <w:r>
              <w:t xml:space="preserve"> in your time zone: team members based in Hungary.</w:t>
            </w:r>
          </w:p>
          <w:p w:rsidR="00A24B19" w:rsidRDefault="00B95663">
            <w:pPr>
              <w:spacing w:after="90"/>
            </w:pPr>
            <w:r>
              <w:rPr>
                <w:b/>
                <w:bCs/>
                <w:color w:val="22205D"/>
              </w:rPr>
              <w:t xml:space="preserve">Point </w:t>
            </w:r>
            <w:proofErr w:type="gramStart"/>
            <w:r>
              <w:rPr>
                <w:b/>
                <w:bCs/>
                <w:color w:val="22205D"/>
              </w:rPr>
              <w:t xml:space="preserve">3  </w:t>
            </w:r>
            <w:r>
              <w:t>AI</w:t>
            </w:r>
            <w:proofErr w:type="gramEnd"/>
            <w:r>
              <w:t xml:space="preserve"> first, with security built in: certified ISO 42001 and ISO 27001 Lead Auditors on our team.</w:t>
            </w:r>
          </w:p>
          <w:p w:rsidR="00A24B19" w:rsidRDefault="00B95663">
            <w:pPr>
              <w:spacing w:after="90"/>
            </w:pPr>
            <w:proofErr w:type="gramStart"/>
            <w:r>
              <w:rPr>
                <w:b/>
                <w:bCs/>
                <w:color w:val="22205D"/>
              </w:rPr>
              <w:t xml:space="preserve">Quote  </w:t>
            </w:r>
            <w:proofErr w:type="spellStart"/>
            <w:r>
              <w:t>â</w:t>
            </w:r>
            <w:proofErr w:type="gramEnd"/>
            <w:r>
              <w:t>€œxLoop</w:t>
            </w:r>
            <w:proofErr w:type="spellEnd"/>
            <w:r>
              <w:t xml:space="preserve"> architects meticulously planned and executed the migration, ensuring minim</w:t>
            </w:r>
            <w:r>
              <w:t xml:space="preserve">al disruption to our </w:t>
            </w:r>
            <w:proofErr w:type="spellStart"/>
            <w:r>
              <w:t>operations.â</w:t>
            </w:r>
            <w:proofErr w:type="spellEnd"/>
            <w:r>
              <w:t>€</w:t>
            </w:r>
          </w:p>
          <w:p w:rsidR="00A24B19" w:rsidRDefault="00B95663">
            <w:pPr>
              <w:spacing w:after="90"/>
            </w:pPr>
            <w:proofErr w:type="gramStart"/>
            <w:r>
              <w:rPr>
                <w:b/>
                <w:bCs/>
                <w:color w:val="22205D"/>
              </w:rPr>
              <w:t xml:space="preserve">Attribution  </w:t>
            </w:r>
            <w:r>
              <w:t>John</w:t>
            </w:r>
            <w:proofErr w:type="gramEnd"/>
            <w:r>
              <w:t xml:space="preserve"> Waterhouse, Founder and CEO, Cloud Titans Ltd</w:t>
            </w:r>
          </w:p>
          <w:p w:rsidR="00A24B19" w:rsidRDefault="00B95663">
            <w:pPr>
              <w:spacing w:after="90"/>
            </w:pPr>
            <w:proofErr w:type="gramStart"/>
            <w:r>
              <w:rPr>
                <w:b/>
                <w:bCs/>
                <w:color w:val="22205D"/>
              </w:rPr>
              <w:t xml:space="preserve">Button  </w:t>
            </w:r>
            <w:r>
              <w:t>Start</w:t>
            </w:r>
            <w:proofErr w:type="gramEnd"/>
            <w:r>
              <w:t xml:space="preserve"> with one use case</w:t>
            </w:r>
          </w:p>
          <w:p w:rsidR="00A24B19" w:rsidRDefault="00B95663">
            <w:pPr>
              <w:spacing w:after="90"/>
            </w:pPr>
            <w:r>
              <w:rPr>
                <w:b/>
                <w:bCs/>
                <w:color w:val="22205D"/>
              </w:rPr>
              <w:t xml:space="preserve">Doha </w:t>
            </w:r>
            <w:proofErr w:type="gramStart"/>
            <w:r>
              <w:rPr>
                <w:b/>
                <w:bCs/>
                <w:color w:val="22205D"/>
              </w:rPr>
              <w:t xml:space="preserve">footer  </w:t>
            </w:r>
            <w:r>
              <w:t>QFC</w:t>
            </w:r>
            <w:proofErr w:type="gramEnd"/>
            <w:r>
              <w:t xml:space="preserve"> Tower 1, West Bay, Doha, Qatar (RHQ)</w:t>
            </w:r>
          </w:p>
        </w:tc>
      </w:tr>
    </w:tbl>
    <w:p w:rsidR="00A24B19" w:rsidRDefault="00A24B19">
      <w:pPr>
        <w:spacing w:after="60"/>
      </w:pPr>
    </w:p>
    <w:p w:rsidR="00A24B19" w:rsidRDefault="00B95663">
      <w:pPr>
        <w:spacing w:after="120"/>
      </w:pPr>
      <w:r>
        <w:rPr>
          <w:color w:val="5B5A80"/>
          <w:sz w:val="20"/>
          <w:szCs w:val="20"/>
        </w:rPr>
        <w:t>The quote must stay word for word. It is from a signed testimonial a</w:t>
      </w:r>
      <w:r>
        <w:rPr>
          <w:color w:val="5B5A80"/>
          <w:sz w:val="20"/>
          <w:szCs w:val="20"/>
        </w:rPr>
        <w:t>nd is the only client name allowed in the deck.</w:t>
      </w:r>
    </w:p>
    <w:sectPr w:rsidR="00A24B19">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442DC1"/>
    <w:multiLevelType w:val="hybridMultilevel"/>
    <w:tmpl w:val="F66416E2"/>
    <w:lvl w:ilvl="0" w:tplc="2B3026E4" w:tentative="1">
      <w:start w:val="1"/>
      <w:numFmt w:val="bullet"/>
      <w:lvlText w:val="●"/>
      <w:lvlJc w:val="left"/>
      <w:pPr>
        <w:ind w:left="720" w:hanging="360"/>
      </w:pPr>
    </w:lvl>
    <w:lvl w:ilvl="1" w:tplc="4DC6FD58" w:tentative="1">
      <w:start w:val="1"/>
      <w:numFmt w:val="bullet"/>
      <w:lvlText w:val="○"/>
      <w:lvlJc w:val="left"/>
      <w:pPr>
        <w:ind w:left="1440" w:hanging="360"/>
      </w:pPr>
    </w:lvl>
    <w:lvl w:ilvl="2" w:tplc="CAB03BFA" w:tentative="1">
      <w:start w:val="1"/>
      <w:numFmt w:val="bullet"/>
      <w:lvlText w:val="■"/>
      <w:lvlJc w:val="left"/>
      <w:pPr>
        <w:ind w:left="2160" w:hanging="360"/>
      </w:pPr>
    </w:lvl>
    <w:lvl w:ilvl="3" w:tplc="3B72FF6E" w:tentative="1">
      <w:start w:val="1"/>
      <w:numFmt w:val="bullet"/>
      <w:lvlText w:val="●"/>
      <w:lvlJc w:val="left"/>
      <w:pPr>
        <w:ind w:left="2880" w:hanging="360"/>
      </w:pPr>
    </w:lvl>
    <w:lvl w:ilvl="4" w:tplc="CBB2E9D4" w:tentative="1">
      <w:start w:val="1"/>
      <w:numFmt w:val="bullet"/>
      <w:lvlText w:val="○"/>
      <w:lvlJc w:val="left"/>
      <w:pPr>
        <w:ind w:left="3600" w:hanging="360"/>
      </w:pPr>
    </w:lvl>
    <w:lvl w:ilvl="5" w:tplc="09DECB7E" w:tentative="1">
      <w:start w:val="1"/>
      <w:numFmt w:val="bullet"/>
      <w:lvlText w:val="■"/>
      <w:lvlJc w:val="left"/>
      <w:pPr>
        <w:ind w:left="4320" w:hanging="360"/>
      </w:pPr>
    </w:lvl>
    <w:lvl w:ilvl="6" w:tplc="4266C7A2" w:tentative="1">
      <w:start w:val="1"/>
      <w:numFmt w:val="bullet"/>
      <w:lvlText w:val="●"/>
      <w:lvlJc w:val="left"/>
      <w:pPr>
        <w:ind w:left="5040" w:hanging="360"/>
      </w:pPr>
    </w:lvl>
    <w:lvl w:ilvl="7" w:tplc="429CDC00" w:tentative="1">
      <w:start w:val="1"/>
      <w:numFmt w:val="bullet"/>
      <w:lvlText w:val="●"/>
      <w:lvlJc w:val="left"/>
      <w:pPr>
        <w:ind w:left="5760" w:hanging="360"/>
      </w:pPr>
    </w:lvl>
    <w:lvl w:ilvl="8" w:tplc="7BCA4FCC" w:tentative="1">
      <w:start w:val="1"/>
      <w:numFmt w:val="bullet"/>
      <w:lvlText w:val="●"/>
      <w:lvlJc w:val="left"/>
      <w:pPr>
        <w:ind w:left="6480" w:hanging="360"/>
      </w:pPr>
    </w:lvl>
  </w:abstractNum>
  <w:abstractNum w:abstractNumId="1" w15:restartNumberingAfterBreak="0">
    <w:nsid w:val="25893956"/>
    <w:multiLevelType w:val="hybridMultilevel"/>
    <w:tmpl w:val="9A0C4A78"/>
    <w:lvl w:ilvl="0" w:tplc="04090001">
      <w:start w:val="1"/>
      <w:numFmt w:val="bullet"/>
      <w:lvlText w:val=""/>
      <w:lvlJc w:val="left"/>
      <w:pPr>
        <w:ind w:left="540" w:hanging="260"/>
      </w:pPr>
      <w:rPr>
        <w:rFonts w:ascii="Symbol" w:hAnsi="Symbol" w:hint="default"/>
      </w:rPr>
    </w:lvl>
    <w:lvl w:ilvl="1" w:tplc="99CE0CD2">
      <w:numFmt w:val="decimal"/>
      <w:lvlText w:val=""/>
      <w:lvlJc w:val="left"/>
    </w:lvl>
    <w:lvl w:ilvl="2" w:tplc="1C207D98">
      <w:numFmt w:val="decimal"/>
      <w:lvlText w:val=""/>
      <w:lvlJc w:val="left"/>
    </w:lvl>
    <w:lvl w:ilvl="3" w:tplc="C0FACAC4">
      <w:numFmt w:val="decimal"/>
      <w:lvlText w:val=""/>
      <w:lvlJc w:val="left"/>
    </w:lvl>
    <w:lvl w:ilvl="4" w:tplc="519A1140">
      <w:numFmt w:val="decimal"/>
      <w:lvlText w:val=""/>
      <w:lvlJc w:val="left"/>
    </w:lvl>
    <w:lvl w:ilvl="5" w:tplc="19680CCA">
      <w:numFmt w:val="decimal"/>
      <w:lvlText w:val=""/>
      <w:lvlJc w:val="left"/>
    </w:lvl>
    <w:lvl w:ilvl="6" w:tplc="F79A7BB2">
      <w:numFmt w:val="decimal"/>
      <w:lvlText w:val=""/>
      <w:lvlJc w:val="left"/>
    </w:lvl>
    <w:lvl w:ilvl="7" w:tplc="CB74AD82">
      <w:numFmt w:val="decimal"/>
      <w:lvlText w:val=""/>
      <w:lvlJc w:val="left"/>
    </w:lvl>
    <w:lvl w:ilvl="8" w:tplc="D11EFE72">
      <w:numFmt w:val="decimal"/>
      <w:lvlText w:val=""/>
      <w:lvlJc w:val="left"/>
    </w:lvl>
  </w:abstractNum>
  <w:abstractNum w:abstractNumId="2" w15:restartNumberingAfterBreak="0">
    <w:nsid w:val="4A014026"/>
    <w:multiLevelType w:val="hybridMultilevel"/>
    <w:tmpl w:val="7C0E9CB2"/>
    <w:lvl w:ilvl="0" w:tplc="04090001">
      <w:start w:val="1"/>
      <w:numFmt w:val="bullet"/>
      <w:lvlText w:val=""/>
      <w:lvlJc w:val="left"/>
      <w:pPr>
        <w:ind w:left="540" w:hanging="260"/>
      </w:pPr>
      <w:rPr>
        <w:rFonts w:ascii="Symbol" w:hAnsi="Symbol" w:hint="default"/>
      </w:rPr>
    </w:lvl>
    <w:lvl w:ilvl="1" w:tplc="99CE0CD2">
      <w:numFmt w:val="decimal"/>
      <w:lvlText w:val=""/>
      <w:lvlJc w:val="left"/>
    </w:lvl>
    <w:lvl w:ilvl="2" w:tplc="1C207D98">
      <w:numFmt w:val="decimal"/>
      <w:lvlText w:val=""/>
      <w:lvlJc w:val="left"/>
    </w:lvl>
    <w:lvl w:ilvl="3" w:tplc="C0FACAC4">
      <w:numFmt w:val="decimal"/>
      <w:lvlText w:val=""/>
      <w:lvlJc w:val="left"/>
    </w:lvl>
    <w:lvl w:ilvl="4" w:tplc="519A1140">
      <w:numFmt w:val="decimal"/>
      <w:lvlText w:val=""/>
      <w:lvlJc w:val="left"/>
    </w:lvl>
    <w:lvl w:ilvl="5" w:tplc="19680CCA">
      <w:numFmt w:val="decimal"/>
      <w:lvlText w:val=""/>
      <w:lvlJc w:val="left"/>
    </w:lvl>
    <w:lvl w:ilvl="6" w:tplc="F79A7BB2">
      <w:numFmt w:val="decimal"/>
      <w:lvlText w:val=""/>
      <w:lvlJc w:val="left"/>
    </w:lvl>
    <w:lvl w:ilvl="7" w:tplc="CB74AD82">
      <w:numFmt w:val="decimal"/>
      <w:lvlText w:val=""/>
      <w:lvlJc w:val="left"/>
    </w:lvl>
    <w:lvl w:ilvl="8" w:tplc="D11EFE72">
      <w:numFmt w:val="decimal"/>
      <w:lvlText w:val=""/>
      <w:lvlJc w:val="left"/>
    </w:lvl>
  </w:abstractNum>
  <w:abstractNum w:abstractNumId="3" w15:restartNumberingAfterBreak="0">
    <w:nsid w:val="4FBD5812"/>
    <w:multiLevelType w:val="hybridMultilevel"/>
    <w:tmpl w:val="0BD2E046"/>
    <w:lvl w:ilvl="0" w:tplc="8E9A27EA">
      <w:start w:val="1"/>
      <w:numFmt w:val="bullet"/>
      <w:lvlText w:val="â€¢"/>
      <w:lvlJc w:val="left"/>
      <w:pPr>
        <w:ind w:left="540" w:hanging="260"/>
      </w:pPr>
    </w:lvl>
    <w:lvl w:ilvl="1" w:tplc="99CE0CD2">
      <w:numFmt w:val="decimal"/>
      <w:lvlText w:val=""/>
      <w:lvlJc w:val="left"/>
    </w:lvl>
    <w:lvl w:ilvl="2" w:tplc="1C207D98">
      <w:numFmt w:val="decimal"/>
      <w:lvlText w:val=""/>
      <w:lvlJc w:val="left"/>
    </w:lvl>
    <w:lvl w:ilvl="3" w:tplc="C0FACAC4">
      <w:numFmt w:val="decimal"/>
      <w:lvlText w:val=""/>
      <w:lvlJc w:val="left"/>
    </w:lvl>
    <w:lvl w:ilvl="4" w:tplc="519A1140">
      <w:numFmt w:val="decimal"/>
      <w:lvlText w:val=""/>
      <w:lvlJc w:val="left"/>
    </w:lvl>
    <w:lvl w:ilvl="5" w:tplc="19680CCA">
      <w:numFmt w:val="decimal"/>
      <w:lvlText w:val=""/>
      <w:lvlJc w:val="left"/>
    </w:lvl>
    <w:lvl w:ilvl="6" w:tplc="F79A7BB2">
      <w:numFmt w:val="decimal"/>
      <w:lvlText w:val=""/>
      <w:lvlJc w:val="left"/>
    </w:lvl>
    <w:lvl w:ilvl="7" w:tplc="CB74AD82">
      <w:numFmt w:val="decimal"/>
      <w:lvlText w:val=""/>
      <w:lvlJc w:val="left"/>
    </w:lvl>
    <w:lvl w:ilvl="8" w:tplc="D11EFE72">
      <w:numFmt w:val="decimal"/>
      <w:lvlText w:val=""/>
      <w:lvlJc w:val="left"/>
    </w:lvl>
  </w:abstractNum>
  <w:num w:numId="1">
    <w:abstractNumId w:val="0"/>
    <w:lvlOverride w:ilvl="0">
      <w:startOverride w:val="1"/>
    </w:lvlOverride>
  </w:num>
  <w:num w:numId="2">
    <w:abstractNumId w:val="3"/>
    <w:lvlOverride w:ilvl="0">
      <w:startOverride w:val="1"/>
    </w:lvlOverride>
  </w:num>
  <w:num w:numId="3">
    <w:abstractNumId w:val="3"/>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B19"/>
    <w:rsid w:val="00A24B19"/>
    <w:rsid w:val="00B95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AA152"/>
  <w15:docId w15:val="{A174B440-CAF2-4E9F-8BE3-8A8479C9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10</Pages>
  <Words>2126</Words>
  <Characters>12121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Poland Pitch Deck: Slide Plan</vt:lpstr>
    </vt:vector>
  </TitlesOfParts>
  <Company/>
  <LinksUpToDate>false</LinksUpToDate>
  <CharactersWithSpaces>14219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Poland Pitch Deck: Slide Plan</dc:title>
  <dc:creator>xLoop Digital</dc:creator>
  <cp:lastModifiedBy>Sana Qazi</cp:lastModifiedBy>
  <cp:revision>2</cp:revision>
  <dcterms:created xsi:type="dcterms:W3CDTF">2026-10-16T13:31:00Z</dcterms:created>
  <dcterms:modified xsi:type="dcterms:W3CDTF">2026-10-16T13:35:00Z</dcterms:modified>
</cp:coreProperties>
</file>