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1589CA6" w:rsidR="00831EA1" w:rsidRPr="00240098" w:rsidRDefault="005A41A9" w:rsidP="0027206B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51C20CDA" w:rsidR="00831EA1" w:rsidRPr="00240098" w:rsidRDefault="005A41A9" w:rsidP="0027206B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Best Green Energy Pak</w:t>
      </w:r>
    </w:p>
    <w:p w14:paraId="31D70B49" w14:textId="23B271C6" w:rsidR="00240098" w:rsidRDefault="005A41A9" w:rsidP="0027206B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House No. 66-IT, Block-E, Model Town Society, Lahore, Pakistan</w:t>
      </w:r>
    </w:p>
    <w:p w14:paraId="394AC856" w14:textId="77777777" w:rsidR="007E106D" w:rsidRPr="00240098" w:rsidRDefault="007E106D" w:rsidP="0027206B">
      <w:pPr>
        <w:rPr>
          <w:rFonts w:ascii="Poppins" w:hAnsi="Poppins" w:cs="Poppins"/>
          <w:sz w:val="19"/>
          <w:szCs w:val="19"/>
        </w:rPr>
      </w:pPr>
    </w:p>
    <w:p w14:paraId="45D26A92" w14:textId="106A433B" w:rsidR="00831EA1" w:rsidRPr="00240098" w:rsidRDefault="00821DFE" w:rsidP="0027206B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539D3B1" w:rsidR="00831EA1" w:rsidRDefault="007E106D" w:rsidP="0027206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A41A9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4211DE" w:rsidR="00812AF4" w:rsidRPr="00240098" w:rsidRDefault="007E106D" w:rsidP="0027206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21DF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A41A9">
        <w:rPr>
          <w:rFonts w:ascii="Poppins" w:hAnsi="Poppins" w:cs="Poppins"/>
          <w:sz w:val="19"/>
          <w:szCs w:val="19"/>
        </w:rPr>
        <w:t>Best Green Energy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27206B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27206B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27206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27206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27206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27206B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27206B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150F152" w:rsidR="00831EA1" w:rsidRPr="00240098" w:rsidRDefault="007E106D" w:rsidP="0027206B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21DF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27206B" w:rsidRPr="0027206B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EBC225E" w:rsidR="00831EA1" w:rsidRPr="00240098" w:rsidRDefault="007E106D" w:rsidP="0027206B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A41A9">
        <w:rPr>
          <w:rFonts w:ascii="Poppins" w:eastAsia="Calibri" w:hAnsi="Poppins" w:cs="Poppins"/>
          <w:color w:val="3A3A3A"/>
          <w:sz w:val="19"/>
          <w:szCs w:val="19"/>
        </w:rPr>
        <w:t>Best Green Energy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27206B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27206B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27206B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27206B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27206B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27206B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27206B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27206B">
      <w:pPr>
        <w:spacing w:after="20"/>
        <w:rPr>
          <w:rFonts w:ascii="Poppins" w:hAnsi="Poppins" w:cs="Poppins"/>
          <w:i/>
          <w:sz w:val="19"/>
          <w:szCs w:val="19"/>
        </w:rPr>
      </w:pPr>
      <w:r w:rsidRPr="00A2051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27206B">
      <w:pPr>
        <w:spacing w:after="20"/>
        <w:rPr>
          <w:rFonts w:ascii="Poppins" w:hAnsi="Poppins" w:cs="Poppins"/>
          <w:sz w:val="19"/>
          <w:szCs w:val="19"/>
        </w:rPr>
      </w:pPr>
      <w:r w:rsidRPr="00A2051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27206B">
      <w:pPr>
        <w:rPr>
          <w:rFonts w:ascii="Poppins" w:hAnsi="Poppins" w:cs="Poppins"/>
          <w:sz w:val="19"/>
          <w:szCs w:val="19"/>
        </w:rPr>
      </w:pPr>
      <w:r w:rsidRPr="00A2051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27206B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7206B"/>
    <w:rsid w:val="003236BF"/>
    <w:rsid w:val="00343E40"/>
    <w:rsid w:val="00373275"/>
    <w:rsid w:val="00376533"/>
    <w:rsid w:val="003D28DC"/>
    <w:rsid w:val="00496707"/>
    <w:rsid w:val="00525619"/>
    <w:rsid w:val="00562AEE"/>
    <w:rsid w:val="005A41A9"/>
    <w:rsid w:val="00690256"/>
    <w:rsid w:val="006B6A9D"/>
    <w:rsid w:val="00702404"/>
    <w:rsid w:val="007475A4"/>
    <w:rsid w:val="00775B0E"/>
    <w:rsid w:val="007E106D"/>
    <w:rsid w:val="00812AF4"/>
    <w:rsid w:val="00821DFE"/>
    <w:rsid w:val="00831EA1"/>
    <w:rsid w:val="008421CB"/>
    <w:rsid w:val="00912295"/>
    <w:rsid w:val="00996975"/>
    <w:rsid w:val="00A2051C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2720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