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A74924" w:rsidR="00831EA1" w:rsidRPr="00240098" w:rsidRDefault="00716FB0" w:rsidP="00F933A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Faizullah Dahri</w:t>
      </w:r>
    </w:p>
    <w:p w14:paraId="06549A75" w14:textId="7041067E" w:rsidR="00831EA1" w:rsidRPr="00240098" w:rsidRDefault="00716FB0" w:rsidP="00F933A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AFCF15E" w:rsidR="00240098" w:rsidRDefault="00716FB0" w:rsidP="00F933A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</w:p>
    <w:p w14:paraId="04C3DDFA" w14:textId="6029F105" w:rsidR="00FD4F09" w:rsidRDefault="00716FB0" w:rsidP="00F933A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Complex, Hussainabad, Hyderabad, Sindh</w:t>
      </w:r>
    </w:p>
    <w:p w14:paraId="394AC856" w14:textId="77777777" w:rsidR="007E106D" w:rsidRPr="00240098" w:rsidRDefault="007E106D" w:rsidP="00F933AC">
      <w:pPr>
        <w:rPr>
          <w:rFonts w:ascii="Poppins" w:hAnsi="Poppins" w:cs="Poppins"/>
          <w:sz w:val="19"/>
          <w:szCs w:val="19"/>
        </w:rPr>
      </w:pPr>
    </w:p>
    <w:p w14:paraId="45D26A92" w14:textId="509C88C0" w:rsidR="00831EA1" w:rsidRPr="00240098" w:rsidRDefault="003664D2" w:rsidP="00F933A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374582" w:rsidR="00831EA1" w:rsidRDefault="007E106D" w:rsidP="00F933A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Faizullah Dahri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ACED627" w:rsidR="00812AF4" w:rsidRPr="00240098" w:rsidRDefault="007E106D" w:rsidP="00F933A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664D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16FB0">
        <w:rPr>
          <w:rFonts w:ascii="Poppins" w:hAnsi="Poppins" w:cs="Poppins"/>
          <w:sz w:val="19"/>
          <w:szCs w:val="19"/>
        </w:rPr>
        <w:t>Hyderabad Electric Supply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933A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933A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933A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933A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933A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933A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933A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549819B" w:rsidR="00831EA1" w:rsidRPr="00240098" w:rsidRDefault="007E106D" w:rsidP="00F933A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664D2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933AC" w:rsidRPr="00F933A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CA831C6" w:rsidR="00831EA1" w:rsidRPr="00240098" w:rsidRDefault="007E106D" w:rsidP="00F933A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16FB0">
        <w:rPr>
          <w:rFonts w:ascii="Poppins" w:eastAsia="Calibri" w:hAnsi="Poppins" w:cs="Poppins"/>
          <w:color w:val="3A3A3A"/>
          <w:sz w:val="19"/>
          <w:szCs w:val="19"/>
        </w:rPr>
        <w:t>Hyderabad Electric Supply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933A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933A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933AC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933A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933A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F933AC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F933A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933AC">
      <w:pPr>
        <w:spacing w:after="20"/>
        <w:rPr>
          <w:rFonts w:ascii="Poppins" w:hAnsi="Poppins" w:cs="Poppins"/>
          <w:i/>
          <w:sz w:val="19"/>
          <w:szCs w:val="19"/>
        </w:rPr>
      </w:pPr>
      <w:r w:rsidRPr="00FB233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933AC">
      <w:pPr>
        <w:spacing w:after="20"/>
        <w:rPr>
          <w:rFonts w:ascii="Poppins" w:hAnsi="Poppins" w:cs="Poppins"/>
          <w:sz w:val="19"/>
          <w:szCs w:val="19"/>
        </w:rPr>
      </w:pPr>
      <w:r w:rsidRPr="00FB233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933AC">
      <w:pPr>
        <w:rPr>
          <w:rFonts w:ascii="Poppins" w:hAnsi="Poppins" w:cs="Poppins"/>
          <w:sz w:val="19"/>
          <w:szCs w:val="19"/>
        </w:rPr>
      </w:pPr>
      <w:r w:rsidRPr="00FB233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F933AC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664D2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16FB0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933AC"/>
    <w:rsid w:val="00FA0692"/>
    <w:rsid w:val="00FB2338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933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