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1BF9D7F" w:rsidR="00831EA1" w:rsidRPr="00240098" w:rsidRDefault="0075702C" w:rsidP="000F03AE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B2C231F" w:rsidR="00831EA1" w:rsidRPr="00240098" w:rsidRDefault="0075702C" w:rsidP="000F03AE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0FDFE0A" w:rsidR="00240098" w:rsidRDefault="0075702C" w:rsidP="000F03AE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</w:p>
    <w:p w14:paraId="04C3DDFA" w14:textId="30CAFC1E" w:rsidR="00FD4F09" w:rsidRDefault="0075702C" w:rsidP="000F03AE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Muhammad Ali Housing Society, A. Aziz Hashim Tabba Street, Karachi-75350</w:t>
      </w:r>
    </w:p>
    <w:p w14:paraId="394AC856" w14:textId="77777777" w:rsidR="007E106D" w:rsidRPr="00240098" w:rsidRDefault="007E106D" w:rsidP="000F03AE">
      <w:pPr>
        <w:rPr>
          <w:rFonts w:ascii="Poppins" w:hAnsi="Poppins" w:cs="Poppins"/>
          <w:sz w:val="19"/>
          <w:szCs w:val="19"/>
        </w:rPr>
      </w:pPr>
    </w:p>
    <w:p w14:paraId="45D26A92" w14:textId="6837ED87" w:rsidR="00831EA1" w:rsidRPr="00240098" w:rsidRDefault="00D92CF1" w:rsidP="000F03A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CE30B1F" w:rsidR="00831EA1" w:rsidRDefault="007E106D" w:rsidP="000F03A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473D614" w:rsidR="00812AF4" w:rsidRPr="00240098" w:rsidRDefault="007E106D" w:rsidP="000F03A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92C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5702C">
        <w:rPr>
          <w:rFonts w:ascii="Poppins" w:hAnsi="Poppins" w:cs="Poppins"/>
          <w:sz w:val="19"/>
          <w:szCs w:val="19"/>
        </w:rPr>
        <w:t>Lucky Cement Ltd (Sindh)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0F03AE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0F03AE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0F03A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0F03A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0F03A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0F03A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0F03AE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5988029" w:rsidR="00831EA1" w:rsidRPr="00240098" w:rsidRDefault="007E106D" w:rsidP="000F03A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92CF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0F03AE" w:rsidRPr="000F03AE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82062C5" w:rsidR="00831EA1" w:rsidRPr="00240098" w:rsidRDefault="007E106D" w:rsidP="000F03A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0F03AE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0F03AE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0F03AE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0F03AE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0F03AE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0F03AE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0F03AE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0F03AE">
      <w:pPr>
        <w:spacing w:after="20"/>
        <w:rPr>
          <w:rFonts w:ascii="Poppins" w:hAnsi="Poppins" w:cs="Poppins"/>
          <w:i/>
          <w:sz w:val="19"/>
          <w:szCs w:val="19"/>
        </w:rPr>
      </w:pPr>
      <w:r w:rsidRPr="00050BA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0F03AE">
      <w:pPr>
        <w:spacing w:after="20"/>
        <w:rPr>
          <w:rFonts w:ascii="Poppins" w:hAnsi="Poppins" w:cs="Poppins"/>
          <w:sz w:val="19"/>
          <w:szCs w:val="19"/>
        </w:rPr>
      </w:pPr>
      <w:r w:rsidRPr="00050BA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0F03AE">
      <w:pPr>
        <w:rPr>
          <w:rFonts w:ascii="Poppins" w:hAnsi="Poppins" w:cs="Poppins"/>
          <w:sz w:val="19"/>
          <w:szCs w:val="19"/>
        </w:rPr>
      </w:pPr>
      <w:r w:rsidRPr="00050BA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0F03AE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50BAF"/>
    <w:rsid w:val="000F03AE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5702C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2CF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0F03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