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87B2E36" w:rsidR="00831EA1" w:rsidRPr="00240098" w:rsidRDefault="00CC216F" w:rsidP="00F74B32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Ali Tabba</w:t>
      </w:r>
    </w:p>
    <w:p w14:paraId="06549A75" w14:textId="3B4C4CBC" w:rsidR="00831EA1" w:rsidRPr="00240098" w:rsidRDefault="00CC216F" w:rsidP="00F74B32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5121F36" w:rsidR="00240098" w:rsidRDefault="00CC216F" w:rsidP="00F74B32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Lucky Cement Pezu</w:t>
      </w:r>
    </w:p>
    <w:p w14:paraId="04C3DDFA" w14:textId="26812D83" w:rsidR="00FD4F09" w:rsidRDefault="00CC216F" w:rsidP="00F74B32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Main Indus Highway, Pezu, District Lakki Marwat, Khyber Pakhtunkhwa</w:t>
      </w:r>
    </w:p>
    <w:p w14:paraId="394AC856" w14:textId="77777777" w:rsidR="007E106D" w:rsidRPr="00240098" w:rsidRDefault="007E106D" w:rsidP="00F74B32">
      <w:pPr>
        <w:rPr>
          <w:rFonts w:ascii="Poppins" w:hAnsi="Poppins" w:cs="Poppins"/>
          <w:sz w:val="19"/>
          <w:szCs w:val="19"/>
        </w:rPr>
      </w:pPr>
    </w:p>
    <w:p w14:paraId="45D26A92" w14:textId="03BF0FE5" w:rsidR="00831EA1" w:rsidRPr="00240098" w:rsidRDefault="00D44C20" w:rsidP="00F74B32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DBAEB2C" w:rsidR="00831EA1" w:rsidRDefault="007E106D" w:rsidP="00F74B32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C216F">
        <w:rPr>
          <w:rFonts w:ascii="Poppins" w:eastAsia="Calibri" w:hAnsi="Poppins" w:cs="Poppins"/>
          <w:color w:val="3A3A3A"/>
          <w:sz w:val="19"/>
          <w:szCs w:val="19"/>
        </w:rPr>
        <w:t>Muhammad Ali Tabba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6A0A485" w:rsidR="00812AF4" w:rsidRPr="00240098" w:rsidRDefault="007E106D" w:rsidP="00F74B32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44C20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C216F">
        <w:rPr>
          <w:rFonts w:ascii="Poppins" w:hAnsi="Poppins" w:cs="Poppins"/>
          <w:sz w:val="19"/>
          <w:szCs w:val="19"/>
        </w:rPr>
        <w:t>Lucky Cement Pezu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F74B32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F74B32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F74B3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F74B3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F74B3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F74B3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F74B3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8190AE3" w:rsidR="00831EA1" w:rsidRPr="00240098" w:rsidRDefault="007E106D" w:rsidP="00F74B32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44C20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F74B32" w:rsidRPr="00F74B32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0015C60B" w:rsidR="00831EA1" w:rsidRPr="00240098" w:rsidRDefault="007E106D" w:rsidP="00F74B32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C216F">
        <w:rPr>
          <w:rFonts w:ascii="Poppins" w:eastAsia="Calibri" w:hAnsi="Poppins" w:cs="Poppins"/>
          <w:color w:val="3A3A3A"/>
          <w:sz w:val="19"/>
          <w:szCs w:val="19"/>
        </w:rPr>
        <w:t>Lucky Cement Pezu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F74B32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F74B32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F74B32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F74B32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F74B32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F74B32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F74B32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F74B32">
      <w:pPr>
        <w:spacing w:after="20"/>
        <w:rPr>
          <w:rFonts w:ascii="Poppins" w:hAnsi="Poppins" w:cs="Poppins"/>
          <w:i/>
          <w:sz w:val="19"/>
          <w:szCs w:val="19"/>
        </w:rPr>
      </w:pPr>
      <w:r w:rsidRPr="004762D7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F74B32">
      <w:pPr>
        <w:spacing w:after="20"/>
        <w:rPr>
          <w:rFonts w:ascii="Poppins" w:hAnsi="Poppins" w:cs="Poppins"/>
          <w:sz w:val="19"/>
          <w:szCs w:val="19"/>
        </w:rPr>
      </w:pPr>
      <w:r w:rsidRPr="004762D7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F74B32">
      <w:pPr>
        <w:rPr>
          <w:rFonts w:ascii="Poppins" w:hAnsi="Poppins" w:cs="Poppins"/>
          <w:sz w:val="19"/>
          <w:szCs w:val="19"/>
        </w:rPr>
      </w:pPr>
      <w:r w:rsidRPr="004762D7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F74B32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762D7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CC216F"/>
    <w:rsid w:val="00D145BF"/>
    <w:rsid w:val="00D44C20"/>
    <w:rsid w:val="00D51F52"/>
    <w:rsid w:val="00DA3E30"/>
    <w:rsid w:val="00E031EB"/>
    <w:rsid w:val="00E224A0"/>
    <w:rsid w:val="00F20910"/>
    <w:rsid w:val="00F74B32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F74B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251</Words>
  <Characters>1435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