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7658F7C7" w:rsidR="00831EA1" w:rsidRPr="00240098" w:rsidRDefault="00D95291" w:rsidP="0081121C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Muhammad Shahid Nazir</w:t>
      </w:r>
    </w:p>
    <w:p w14:paraId="06549A75" w14:textId="3870CE7D" w:rsidR="00831EA1" w:rsidRPr="00240098" w:rsidRDefault="00D95291" w:rsidP="0081121C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6D8F47DD" w:rsidR="00240098" w:rsidRDefault="00D95291" w:rsidP="0081121C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National Grid Company Of Pakistan</w:t>
      </w:r>
    </w:p>
    <w:p w14:paraId="04C3DDFA" w14:textId="167DF1EB" w:rsidR="00FD4F09" w:rsidRDefault="00D95291" w:rsidP="0081121C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WAPDA House, Lahore</w:t>
      </w:r>
    </w:p>
    <w:p w14:paraId="394AC856" w14:textId="77777777" w:rsidR="007E106D" w:rsidRPr="00240098" w:rsidRDefault="007E106D" w:rsidP="0081121C">
      <w:pPr>
        <w:rPr>
          <w:rFonts w:ascii="Poppins" w:hAnsi="Poppins" w:cs="Poppins"/>
          <w:sz w:val="19"/>
          <w:szCs w:val="19"/>
        </w:rPr>
      </w:pPr>
    </w:p>
    <w:p w14:paraId="45D26A92" w14:textId="7D4F08D6" w:rsidR="00831EA1" w:rsidRPr="00240098" w:rsidRDefault="0038234B" w:rsidP="0081121C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17CAECBE" w:rsidR="00831EA1" w:rsidRDefault="007E106D" w:rsidP="0081121C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D95291">
        <w:rPr>
          <w:rFonts w:ascii="Poppins" w:eastAsia="Calibri" w:hAnsi="Poppins" w:cs="Poppins"/>
          <w:color w:val="3A3A3A"/>
          <w:sz w:val="19"/>
          <w:szCs w:val="19"/>
        </w:rPr>
        <w:t>Muhammad Shahid Nazir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5FC38262" w:rsidR="00812AF4" w:rsidRPr="00240098" w:rsidRDefault="007E106D" w:rsidP="0081121C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38234B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D95291">
        <w:rPr>
          <w:rFonts w:ascii="Poppins" w:hAnsi="Poppins" w:cs="Poppins"/>
          <w:sz w:val="19"/>
          <w:szCs w:val="19"/>
        </w:rPr>
        <w:t>National Grid Company Of Pakistan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81121C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81121C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81121C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81121C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81121C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81121C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81121C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61907F54" w:rsidR="00831EA1" w:rsidRPr="00240098" w:rsidRDefault="007E106D" w:rsidP="0081121C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38234B">
        <w:rPr>
          <w:rFonts w:ascii="Poppins" w:eastAsia="Calibri" w:hAnsi="Poppins" w:cs="Poppins"/>
          <w:color w:val="3A3A3A"/>
          <w:sz w:val="19"/>
          <w:szCs w:val="19"/>
        </w:rPr>
        <w:t xml:space="preserve">at </w:t>
      </w:r>
      <w:hyperlink r:id="rId7" w:history="1">
        <w:r w:rsidR="0081121C" w:rsidRPr="0081121C">
          <w:rPr>
            <w:rStyle w:val="Hyperlink"/>
            <w:rFonts w:ascii="Poppins" w:eastAsia="Calibri" w:hAnsi="Poppins" w:cs="Poppins"/>
            <w:sz w:val="19"/>
            <w:szCs w:val="19"/>
          </w:rPr>
          <w:t>https://www.xloopdigital.com/services/cyber-security-service</w:t>
        </w:r>
      </w:hyperlink>
    </w:p>
    <w:p w14:paraId="4CB06933" w14:textId="311A3A03" w:rsidR="00831EA1" w:rsidRPr="00240098" w:rsidRDefault="007E106D" w:rsidP="0081121C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D95291">
        <w:rPr>
          <w:rFonts w:ascii="Poppins" w:eastAsia="Calibri" w:hAnsi="Poppins" w:cs="Poppins"/>
          <w:color w:val="3A3A3A"/>
          <w:sz w:val="19"/>
          <w:szCs w:val="19"/>
        </w:rPr>
        <w:t>National Grid Company Of Pakistan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 w:rsidP="0081121C">
      <w:pPr>
        <w:spacing w:after="130" w:line="276" w:lineRule="auto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 w:rsidP="0081121C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81121C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81121C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81121C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81121C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81121C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81121C">
      <w:pPr>
        <w:spacing w:after="20"/>
        <w:rPr>
          <w:rFonts w:ascii="Poppins" w:hAnsi="Poppins" w:cs="Poppins"/>
          <w:i/>
          <w:sz w:val="19"/>
          <w:szCs w:val="19"/>
        </w:rPr>
      </w:pPr>
      <w:r w:rsidRPr="00454DCD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81121C">
      <w:pPr>
        <w:spacing w:after="20"/>
        <w:rPr>
          <w:rFonts w:ascii="Poppins" w:hAnsi="Poppins" w:cs="Poppins"/>
          <w:sz w:val="19"/>
          <w:szCs w:val="19"/>
        </w:rPr>
      </w:pPr>
      <w:r w:rsidRPr="00454DCD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81121C">
      <w:pPr>
        <w:rPr>
          <w:rFonts w:ascii="Poppins" w:hAnsi="Poppins" w:cs="Poppins"/>
          <w:sz w:val="19"/>
          <w:szCs w:val="19"/>
        </w:rPr>
      </w:pPr>
      <w:r w:rsidRPr="00454DCD">
        <w:rPr>
          <w:rFonts w:ascii="Poppins" w:hAnsi="Poppins" w:cs="Poppins"/>
          <w:color w:val="3A3A3A"/>
          <w:sz w:val="19"/>
          <w:szCs w:val="19"/>
        </w:rPr>
        <w:lastRenderedPageBreak/>
        <w:t>Phone: 0322-2009713</w:t>
      </w:r>
    </w:p>
    <w:p w14:paraId="2A905C3C" w14:textId="77777777" w:rsidR="007E106D" w:rsidRPr="00240098" w:rsidRDefault="007E106D" w:rsidP="0081121C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8"/>
      <w:footerReference w:type="default" r:id="rId9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638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8234B"/>
    <w:rsid w:val="003D28DC"/>
    <w:rsid w:val="00454DCD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121C"/>
    <w:rsid w:val="00812AF4"/>
    <w:rsid w:val="00831EA1"/>
    <w:rsid w:val="008421CB"/>
    <w:rsid w:val="00912295"/>
    <w:rsid w:val="00996975"/>
    <w:rsid w:val="00B36E66"/>
    <w:rsid w:val="00C357B0"/>
    <w:rsid w:val="00C72910"/>
    <w:rsid w:val="00D145BF"/>
    <w:rsid w:val="00D51F52"/>
    <w:rsid w:val="00D95291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6385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  <w:style w:type="character" w:styleId="UnresolvedMention">
    <w:name w:val="Unresolved Mention"/>
    <w:basedOn w:val="DefaultParagraphFont"/>
    <w:uiPriority w:val="99"/>
    <w:semiHidden/>
    <w:unhideWhenUsed/>
    <w:rsid w:val="0081121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www.xloopdigital.com/services/cyber-security-servic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252</Words>
  <Characters>1440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7</cp:revision>
  <dcterms:created xsi:type="dcterms:W3CDTF">2026-08-25T08:20:00Z</dcterms:created>
  <dcterms:modified xsi:type="dcterms:W3CDTF">2026-08-25T10:27:00Z</dcterms:modified>
</cp:coreProperties>
</file>