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2E970F5F" w:rsidR="00831EA1" w:rsidRPr="00240098" w:rsidRDefault="007258ED" w:rsidP="006C7D01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40F500A2" w:rsidR="00831EA1" w:rsidRPr="00240098" w:rsidRDefault="007258ED" w:rsidP="006C7D01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PESC</w:t>
      </w:r>
    </w:p>
    <w:p w14:paraId="31D70B49" w14:textId="595F9363" w:rsidR="00240098" w:rsidRDefault="007258ED" w:rsidP="006C7D01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Ground Floor, A-8, Mohammed-e-Town, Qasimabad, Hyderabad, Pakistan</w:t>
      </w:r>
    </w:p>
    <w:p w14:paraId="394AC856" w14:textId="77777777" w:rsidR="007E106D" w:rsidRPr="00240098" w:rsidRDefault="007E106D" w:rsidP="006C7D01">
      <w:pPr>
        <w:rPr>
          <w:rFonts w:ascii="Poppins" w:hAnsi="Poppins" w:cs="Poppins"/>
          <w:sz w:val="19"/>
          <w:szCs w:val="19"/>
        </w:rPr>
      </w:pPr>
    </w:p>
    <w:p w14:paraId="45D26A92" w14:textId="2C694D56" w:rsidR="00831EA1" w:rsidRPr="00240098" w:rsidRDefault="00D66DCF" w:rsidP="006C7D01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81BE5AF" w:rsidR="00831EA1" w:rsidRDefault="007E106D" w:rsidP="006C7D01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7258ED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0C0F61F" w:rsidR="00812AF4" w:rsidRPr="00240098" w:rsidRDefault="007E106D" w:rsidP="006C7D01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D66DCF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7258ED">
        <w:rPr>
          <w:rFonts w:ascii="Poppins" w:hAnsi="Poppins" w:cs="Poppins"/>
          <w:sz w:val="19"/>
          <w:szCs w:val="19"/>
        </w:rPr>
        <w:t>PESC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6C7D01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6C7D01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6C7D0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6C7D0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6C7D0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6C7D0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6C7D01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67573A3" w:rsidR="00831EA1" w:rsidRPr="00240098" w:rsidRDefault="007E106D" w:rsidP="006C7D01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D66DCF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6C7D01" w:rsidRPr="006C7D01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11F2B11F" w:rsidR="00831EA1" w:rsidRPr="00240098" w:rsidRDefault="007E106D" w:rsidP="006C7D01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7258ED">
        <w:rPr>
          <w:rFonts w:ascii="Poppins" w:eastAsia="Calibri" w:hAnsi="Poppins" w:cs="Poppins"/>
          <w:color w:val="3A3A3A"/>
          <w:sz w:val="19"/>
          <w:szCs w:val="19"/>
        </w:rPr>
        <w:t>PESC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6C7D01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6C7D01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6C7D01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6C7D01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6C7D01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6C7D01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6C7D01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6C7D01">
      <w:pPr>
        <w:spacing w:after="20"/>
        <w:rPr>
          <w:rFonts w:ascii="Poppins" w:hAnsi="Poppins" w:cs="Poppins"/>
          <w:i/>
          <w:sz w:val="19"/>
          <w:szCs w:val="19"/>
        </w:rPr>
      </w:pPr>
      <w:r w:rsidRPr="00E22CB9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6C7D01">
      <w:pPr>
        <w:spacing w:after="20"/>
        <w:rPr>
          <w:rFonts w:ascii="Poppins" w:hAnsi="Poppins" w:cs="Poppins"/>
          <w:sz w:val="19"/>
          <w:szCs w:val="19"/>
        </w:rPr>
      </w:pPr>
      <w:r w:rsidRPr="00E22CB9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6C7D01">
      <w:pPr>
        <w:rPr>
          <w:rFonts w:ascii="Poppins" w:hAnsi="Poppins" w:cs="Poppins"/>
          <w:sz w:val="19"/>
          <w:szCs w:val="19"/>
        </w:rPr>
      </w:pPr>
      <w:r w:rsidRPr="00E22CB9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6C7D01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6C7D01"/>
    <w:rsid w:val="00702404"/>
    <w:rsid w:val="007258ED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66DCF"/>
    <w:rsid w:val="00DA3E30"/>
    <w:rsid w:val="00E031EB"/>
    <w:rsid w:val="00E224A0"/>
    <w:rsid w:val="00E22CB9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6C7D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242</Words>
  <Characters>1380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