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2727B94" w:rsidR="00831EA1" w:rsidRPr="00240098" w:rsidRDefault="00DA23C9" w:rsidP="003F7F0D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Zahid Mir</w:t>
      </w:r>
    </w:p>
    <w:p w14:paraId="06549A75" w14:textId="5A6925BB" w:rsidR="00831EA1" w:rsidRPr="00240098" w:rsidRDefault="00DA23C9" w:rsidP="003F7F0D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33E7F1E" w:rsidR="00240098" w:rsidRDefault="00DA23C9" w:rsidP="003F7F0D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UCH-II Power Pvt Ltd</w:t>
      </w:r>
    </w:p>
    <w:p w14:paraId="04C3DDFA" w14:textId="341B962E" w:rsidR="00FD4F09" w:rsidRDefault="00DA23C9" w:rsidP="003F7F0D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 48, Khayaban-e-Iqbal, Main Margalla Road, F-7/2, Islamabad</w:t>
      </w:r>
    </w:p>
    <w:p w14:paraId="394AC856" w14:textId="77777777" w:rsidR="007E106D" w:rsidRPr="00240098" w:rsidRDefault="007E106D" w:rsidP="003F7F0D">
      <w:pPr>
        <w:rPr>
          <w:rFonts w:ascii="Poppins" w:hAnsi="Poppins" w:cs="Poppins"/>
          <w:sz w:val="19"/>
          <w:szCs w:val="19"/>
        </w:rPr>
      </w:pPr>
    </w:p>
    <w:p w14:paraId="45D26A92" w14:textId="643470ED" w:rsidR="00831EA1" w:rsidRPr="00240098" w:rsidRDefault="00D72FCC" w:rsidP="003F7F0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716580" w:rsidR="00831EA1" w:rsidRDefault="007E106D" w:rsidP="003F7F0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A23C9">
        <w:rPr>
          <w:rFonts w:ascii="Poppins" w:eastAsia="Calibri" w:hAnsi="Poppins" w:cs="Poppins"/>
          <w:color w:val="3A3A3A"/>
          <w:sz w:val="19"/>
          <w:szCs w:val="19"/>
        </w:rPr>
        <w:t>Zahid Mir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0691F76" w:rsidR="00812AF4" w:rsidRPr="00240098" w:rsidRDefault="007E106D" w:rsidP="003F7F0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72FCC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A23C9">
        <w:rPr>
          <w:rFonts w:ascii="Poppins" w:hAnsi="Poppins" w:cs="Poppins"/>
          <w:sz w:val="19"/>
          <w:szCs w:val="19"/>
        </w:rPr>
        <w:t>UCH-II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F7F0D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F7F0D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F7F0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F7F0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F7F0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F7F0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F7F0D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43AF7D9" w:rsidR="00831EA1" w:rsidRPr="00240098" w:rsidRDefault="007E106D" w:rsidP="003F7F0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72FCC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F7F0D" w:rsidRPr="003F7F0D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95BCA9A" w:rsidR="00831EA1" w:rsidRPr="00240098" w:rsidRDefault="007E106D" w:rsidP="003F7F0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A23C9">
        <w:rPr>
          <w:rFonts w:ascii="Poppins" w:eastAsia="Calibri" w:hAnsi="Poppins" w:cs="Poppins"/>
          <w:color w:val="3A3A3A"/>
          <w:sz w:val="19"/>
          <w:szCs w:val="19"/>
        </w:rPr>
        <w:t>UCH-II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F7F0D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F7F0D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F7F0D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3F7F0D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F7F0D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3F7F0D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3F7F0D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F7F0D">
      <w:pPr>
        <w:spacing w:after="20"/>
        <w:rPr>
          <w:rFonts w:ascii="Poppins" w:hAnsi="Poppins" w:cs="Poppins"/>
          <w:i/>
          <w:sz w:val="19"/>
          <w:szCs w:val="19"/>
        </w:rPr>
      </w:pPr>
      <w:r w:rsidRPr="00D7402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F7F0D">
      <w:pPr>
        <w:spacing w:after="20"/>
        <w:rPr>
          <w:rFonts w:ascii="Poppins" w:hAnsi="Poppins" w:cs="Poppins"/>
          <w:sz w:val="19"/>
          <w:szCs w:val="19"/>
        </w:rPr>
      </w:pPr>
      <w:r w:rsidRPr="00D7402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F7F0D">
      <w:pPr>
        <w:rPr>
          <w:rFonts w:ascii="Poppins" w:hAnsi="Poppins" w:cs="Poppins"/>
          <w:sz w:val="19"/>
          <w:szCs w:val="19"/>
        </w:rPr>
      </w:pPr>
      <w:r w:rsidRPr="00D7402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3F7F0D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F7F0D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72FCC"/>
    <w:rsid w:val="00D7402F"/>
    <w:rsid w:val="00DA23C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F7F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250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2026-08-25T10:28:00Z</dcterms:modified>
</cp:coreProperties>
</file>